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רונן פלג</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447765" w:rsidRDefault="00110902" w:rsidP="00110902">
                <w:pPr>
                  <w:suppressLineNumbers/>
                  <w:rPr>
                    <w:rFonts w:ascii="Arial" w:hAnsi="Arial"/>
                    <w:b/>
                    <w:bCs/>
                    <w:noProof w:val="0"/>
                    <w:sz w:val="26"/>
                    <w:szCs w:val="26"/>
                    <w:rtl/>
                  </w:rPr>
                </w:pPr>
                <w:r>
                  <w:rPr>
                    <w:rFonts w:ascii="Arial" w:hAnsi="Arial" w:hint="cs"/>
                    <w:b/>
                    <w:bCs/>
                    <w:noProof w:val="0"/>
                    <w:sz w:val="26"/>
                    <w:szCs w:val="26"/>
                    <w:rtl/>
                  </w:rPr>
                  <w:t>התובעת והנתבעת שכנגד</w:t>
                </w:r>
              </w:p>
            </w:sdtContent>
          </w:sdt>
        </w:tc>
        <w:tc>
          <w:tcPr>
            <w:tcW w:w="5571" w:type="dxa"/>
          </w:tcPr>
          <w:p w:rsidR="0094424E" w:rsidRDefault="007C2453" w:rsidP="00110902">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שני שטלריד</w:t>
                </w:r>
              </w:sdtContent>
            </w:sdt>
            <w:r w:rsidR="00B859C5">
              <w:rPr>
                <w:rFonts w:hint="cs"/>
                <w:rtl/>
              </w:rPr>
              <w:t xml:space="preserve"> </w:t>
            </w:r>
            <w:r w:rsidR="00110902">
              <w:rPr>
                <w:rFonts w:ascii="Arial" w:hAnsi="Arial" w:hint="cs"/>
                <w:b/>
                <w:bCs/>
                <w:noProof w:val="0"/>
                <w:sz w:val="26"/>
                <w:szCs w:val="26"/>
                <w:rtl/>
              </w:rPr>
              <w:t>ת"ז 025669755</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A84885" w:rsidP="00110902">
            <w:pPr>
              <w:suppressLineNumbers/>
              <w:rPr>
                <w:rFonts w:ascii="Arial" w:hAnsi="Arial"/>
                <w:b/>
                <w:bCs/>
                <w:noProof w:val="0"/>
                <w:sz w:val="26"/>
                <w:szCs w:val="26"/>
              </w:rPr>
            </w:pPr>
            <w:sdt>
              <w:sdtPr>
                <w:rPr>
                  <w:rtl/>
                </w:rPr>
                <w:alias w:val="1184"/>
                <w:tag w:val="1184"/>
                <w:id w:val="-340621022"/>
                <w:text w:multiLine="1"/>
              </w:sdtPr>
              <w:sdtEndPr/>
              <w:sdtContent>
                <w:r w:rsidR="00110902">
                  <w:rPr>
                    <w:rFonts w:ascii="Arial" w:hAnsi="Arial" w:hint="cs"/>
                    <w:b/>
                    <w:bCs/>
                    <w:noProof w:val="0"/>
                    <w:sz w:val="26"/>
                    <w:szCs w:val="26"/>
                    <w:rtl/>
                  </w:rPr>
                  <w:t>הנתבעת והתובעת שכנגד</w:t>
                </w:r>
              </w:sdtContent>
            </w:sdt>
          </w:p>
        </w:tc>
        <w:tc>
          <w:tcPr>
            <w:tcW w:w="5571" w:type="dxa"/>
          </w:tcPr>
          <w:p w:rsidR="00CF6BB7" w:rsidRPr="009E461A" w:rsidRDefault="007C2453" w:rsidP="00110902">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נוגה ויזל</w:t>
                </w:r>
                <w:r w:rsidR="00110902">
                  <w:rPr>
                    <w:rFonts w:ascii="Arial" w:hAnsi="Arial" w:hint="cs"/>
                    <w:b/>
                    <w:bCs/>
                    <w:noProof w:val="0"/>
                    <w:sz w:val="26"/>
                    <w:szCs w:val="26"/>
                    <w:rtl/>
                  </w:rPr>
                  <w:t xml:space="preserve"> ת"ז 024460305</w:t>
                </w:r>
              </w:sdtContent>
            </w:sdt>
            <w:r w:rsidR="00B859C5">
              <w:rPr>
                <w:rFonts w:hint="cs"/>
                <w:rtl/>
              </w:rPr>
              <w:t xml:space="preserve"> </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110902" w:rsidRDefault="00110902" w:rsidP="00D44968">
            <w:pPr>
              <w:suppressLineNumbers/>
              <w:rPr>
                <w:rtl/>
              </w:rPr>
            </w:pPr>
            <w:r>
              <w:rPr>
                <w:rFonts w:hint="cs"/>
                <w:rtl/>
              </w:rPr>
              <w:t>ב"כ התובעת עו"ד גיא אופיר</w:t>
            </w:r>
          </w:p>
          <w:p w:rsidR="00110902" w:rsidRDefault="00110902" w:rsidP="00D44968">
            <w:pPr>
              <w:suppressLineNumbers/>
              <w:rPr>
                <w:rtl/>
              </w:rPr>
            </w:pPr>
            <w:r>
              <w:rPr>
                <w:rFonts w:hint="cs"/>
                <w:rtl/>
              </w:rPr>
              <w:t>ב"כ הנתבעת עוה"ד יהודית גאגי, טליה אללוף ואורטל אללוף-קיסיל</w:t>
            </w:r>
          </w:p>
          <w:p w:rsidR="00CF6BB7" w:rsidRDefault="00CF6BB7" w:rsidP="00110902">
            <w:pPr>
              <w:suppressLineNumbers/>
              <w:spacing w:line="360" w:lineRule="auto"/>
              <w:rPr>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Default="00110902" w:rsidP="00A5024E">
      <w:pPr>
        <w:spacing w:line="360" w:lineRule="auto"/>
        <w:ind w:left="720" w:hanging="720"/>
        <w:jc w:val="both"/>
        <w:rPr>
          <w:rFonts w:ascii="Arial" w:hAnsi="Arial"/>
          <w:noProof w:val="0"/>
          <w:rtl/>
        </w:rPr>
      </w:pPr>
      <w:bookmarkStart w:id="1" w:name="NGCSBookmark"/>
      <w:bookmarkEnd w:id="1"/>
      <w:r>
        <w:rPr>
          <w:rFonts w:ascii="Arial" w:hAnsi="Arial" w:hint="cs"/>
          <w:noProof w:val="0"/>
          <w:rtl/>
        </w:rPr>
        <w:t>1.</w:t>
      </w:r>
      <w:r>
        <w:rPr>
          <w:rFonts w:ascii="Arial" w:hAnsi="Arial" w:hint="cs"/>
          <w:noProof w:val="0"/>
          <w:rtl/>
        </w:rPr>
        <w:tab/>
        <w:t>התובעת הגישה נגד הנתבעת תביעה כספית לסך של 300,000 ₪</w:t>
      </w:r>
      <w:r w:rsidR="004C7B2A">
        <w:rPr>
          <w:rFonts w:ascii="Arial" w:hAnsi="Arial" w:hint="cs"/>
          <w:noProof w:val="0"/>
          <w:rtl/>
        </w:rPr>
        <w:t>,</w:t>
      </w:r>
      <w:r>
        <w:rPr>
          <w:rFonts w:ascii="Arial" w:hAnsi="Arial" w:hint="cs"/>
          <w:noProof w:val="0"/>
          <w:rtl/>
        </w:rPr>
        <w:t xml:space="preserve"> בעילת תביעה מכוח חוק איסור לשון הרע, תשכ"ה-1965. הנתבעת הגישה תביעה כספית שכנגד לסך של </w:t>
      </w:r>
      <w:r w:rsidR="004A5992">
        <w:rPr>
          <w:rFonts w:ascii="Arial" w:hAnsi="Arial" w:hint="cs"/>
          <w:noProof w:val="0"/>
          <w:rtl/>
        </w:rPr>
        <w:t>1,000,000 ₪ ב</w:t>
      </w:r>
      <w:r w:rsidR="00A5024E">
        <w:rPr>
          <w:rFonts w:ascii="Arial" w:hAnsi="Arial" w:hint="cs"/>
          <w:noProof w:val="0"/>
          <w:rtl/>
        </w:rPr>
        <w:t>אותה עילה.</w:t>
      </w:r>
    </w:p>
    <w:p w:rsidR="004A5992" w:rsidRDefault="004A5992" w:rsidP="00110902">
      <w:pPr>
        <w:spacing w:line="360" w:lineRule="auto"/>
        <w:ind w:left="720" w:hanging="720"/>
        <w:jc w:val="both"/>
        <w:rPr>
          <w:rFonts w:ascii="Arial" w:hAnsi="Arial"/>
          <w:noProof w:val="0"/>
          <w:rtl/>
        </w:rPr>
      </w:pPr>
    </w:p>
    <w:p w:rsidR="004A5992" w:rsidRDefault="004A5992" w:rsidP="00110902">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התובעת מגדירה עצמה כפעילה חברתית הפועלת למען נפגעות ונפגעי עבירות מין, שהקימה את עמותת "אות הזדהות למען נפגעי תקיפה מינית".</w:t>
      </w:r>
    </w:p>
    <w:p w:rsidR="004A5992" w:rsidRDefault="004A5992" w:rsidP="00110902">
      <w:pPr>
        <w:spacing w:line="360" w:lineRule="auto"/>
        <w:ind w:left="720" w:hanging="720"/>
        <w:jc w:val="both"/>
        <w:rPr>
          <w:rFonts w:ascii="Arial" w:hAnsi="Arial"/>
          <w:noProof w:val="0"/>
          <w:rtl/>
        </w:rPr>
      </w:pPr>
    </w:p>
    <w:p w:rsidR="004A5992" w:rsidRDefault="004A5992" w:rsidP="002912E9">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הנתבעת היא עו</w:t>
      </w:r>
      <w:r w:rsidR="002912E9">
        <w:rPr>
          <w:rFonts w:ascii="Arial" w:hAnsi="Arial" w:hint="cs"/>
          <w:noProof w:val="0"/>
          <w:rtl/>
        </w:rPr>
        <w:t>"ד</w:t>
      </w:r>
      <w:r>
        <w:rPr>
          <w:rFonts w:ascii="Arial" w:hAnsi="Arial" w:hint="cs"/>
          <w:noProof w:val="0"/>
          <w:rtl/>
        </w:rPr>
        <w:t xml:space="preserve"> במקצועה, סניגורית פלילית המתמחה ב</w:t>
      </w:r>
      <w:r w:rsidR="002912E9">
        <w:rPr>
          <w:rFonts w:ascii="Arial" w:hAnsi="Arial" w:hint="cs"/>
          <w:noProof w:val="0"/>
          <w:rtl/>
        </w:rPr>
        <w:t>ייצוג נאשמים ב</w:t>
      </w:r>
      <w:r>
        <w:rPr>
          <w:rFonts w:ascii="Arial" w:hAnsi="Arial" w:hint="cs"/>
          <w:noProof w:val="0"/>
          <w:rtl/>
        </w:rPr>
        <w:t>עבירות מין.</w:t>
      </w:r>
    </w:p>
    <w:p w:rsidR="004A5992" w:rsidRDefault="004A5992" w:rsidP="00110902">
      <w:pPr>
        <w:spacing w:line="360" w:lineRule="auto"/>
        <w:ind w:left="720" w:hanging="720"/>
        <w:jc w:val="both"/>
        <w:rPr>
          <w:rFonts w:ascii="Arial" w:hAnsi="Arial"/>
          <w:noProof w:val="0"/>
          <w:rtl/>
        </w:rPr>
      </w:pPr>
    </w:p>
    <w:p w:rsidR="004A5992" w:rsidRPr="004A5992" w:rsidRDefault="00ED1FC0" w:rsidP="00110902">
      <w:pPr>
        <w:spacing w:line="360" w:lineRule="auto"/>
        <w:ind w:left="720" w:hanging="720"/>
        <w:jc w:val="both"/>
        <w:rPr>
          <w:rFonts w:ascii="Arial" w:hAnsi="Arial"/>
          <w:b/>
          <w:bCs/>
          <w:noProof w:val="0"/>
          <w:u w:val="single"/>
          <w:rtl/>
        </w:rPr>
      </w:pPr>
      <w:r>
        <w:rPr>
          <w:rFonts w:ascii="Arial" w:hAnsi="Arial" w:hint="cs"/>
          <w:b/>
          <w:bCs/>
          <w:noProof w:val="0"/>
          <w:u w:val="single"/>
          <w:rtl/>
        </w:rPr>
        <w:t>תמ</w:t>
      </w:r>
      <w:r w:rsidR="004A5992">
        <w:rPr>
          <w:rFonts w:ascii="Arial" w:hAnsi="Arial" w:hint="cs"/>
          <w:b/>
          <w:bCs/>
          <w:noProof w:val="0"/>
          <w:u w:val="single"/>
          <w:rtl/>
        </w:rPr>
        <w:t>צית טענות הצדדים בכתבי הטענות</w:t>
      </w:r>
    </w:p>
    <w:p w:rsidR="00694556" w:rsidRPr="00C770E3" w:rsidRDefault="00694556">
      <w:pPr>
        <w:spacing w:line="360" w:lineRule="auto"/>
        <w:jc w:val="both"/>
        <w:rPr>
          <w:rFonts w:ascii="Arial" w:hAnsi="Arial"/>
          <w:noProof w:val="0"/>
          <w:rtl/>
        </w:rPr>
      </w:pPr>
    </w:p>
    <w:p w:rsidR="00694556" w:rsidRDefault="002912E9" w:rsidP="00175B8D">
      <w:pPr>
        <w:spacing w:line="360" w:lineRule="auto"/>
        <w:jc w:val="both"/>
        <w:rPr>
          <w:rFonts w:ascii="Arial" w:hAnsi="Arial"/>
          <w:noProof w:val="0"/>
          <w:rtl/>
        </w:rPr>
      </w:pPr>
      <w:r>
        <w:rPr>
          <w:rFonts w:ascii="Arial" w:hAnsi="Arial" w:hint="cs"/>
          <w:noProof w:val="0"/>
          <w:rtl/>
        </w:rPr>
        <w:t>4.</w:t>
      </w:r>
      <w:r>
        <w:rPr>
          <w:rFonts w:ascii="Arial" w:hAnsi="Arial" w:hint="cs"/>
          <w:noProof w:val="0"/>
          <w:rtl/>
        </w:rPr>
        <w:tab/>
        <w:t>בכתב התביעה</w:t>
      </w:r>
      <w:r w:rsidR="00175B8D">
        <w:rPr>
          <w:rFonts w:ascii="Arial" w:hAnsi="Arial" w:hint="cs"/>
          <w:noProof w:val="0"/>
          <w:rtl/>
        </w:rPr>
        <w:t xml:space="preserve"> ו</w:t>
      </w:r>
      <w:r w:rsidR="00906F8D">
        <w:rPr>
          <w:rFonts w:ascii="Arial" w:hAnsi="Arial" w:hint="cs"/>
          <w:noProof w:val="0"/>
          <w:rtl/>
        </w:rPr>
        <w:t xml:space="preserve">בכתב התשובה מטעם התובעת </w:t>
      </w:r>
      <w:r w:rsidR="004A5992">
        <w:rPr>
          <w:rFonts w:ascii="Arial" w:hAnsi="Arial" w:hint="cs"/>
          <w:noProof w:val="0"/>
          <w:rtl/>
        </w:rPr>
        <w:t>נטען כך:</w:t>
      </w:r>
    </w:p>
    <w:p w:rsidR="004A5992" w:rsidRDefault="004A5992">
      <w:pPr>
        <w:spacing w:line="360" w:lineRule="auto"/>
        <w:jc w:val="both"/>
        <w:rPr>
          <w:rFonts w:ascii="Arial" w:hAnsi="Arial"/>
          <w:noProof w:val="0"/>
          <w:rtl/>
        </w:rPr>
      </w:pPr>
    </w:p>
    <w:p w:rsidR="007E7957" w:rsidRDefault="004A5992" w:rsidP="004A5992">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הנתבעת פרסמה במזיד ברשת הפייסבוק, בחשבון הפרטי שלה ובחשבון של משרדה, פרסומים כו</w:t>
      </w:r>
      <w:r w:rsidR="007E7957">
        <w:rPr>
          <w:rFonts w:ascii="Arial" w:hAnsi="Arial" w:hint="cs"/>
          <w:noProof w:val="0"/>
          <w:rtl/>
        </w:rPr>
        <w:t xml:space="preserve">זבים </w:t>
      </w:r>
      <w:r w:rsidR="004C7B2A">
        <w:rPr>
          <w:rFonts w:ascii="Arial" w:hAnsi="Arial" w:hint="cs"/>
          <w:noProof w:val="0"/>
          <w:rtl/>
        </w:rPr>
        <w:t>א</w:t>
      </w:r>
      <w:r w:rsidR="007E7957">
        <w:rPr>
          <w:rFonts w:ascii="Arial" w:hAnsi="Arial" w:hint="cs"/>
          <w:noProof w:val="0"/>
          <w:rtl/>
        </w:rPr>
        <w:t>ש</w:t>
      </w:r>
      <w:r w:rsidR="004C7B2A">
        <w:rPr>
          <w:rFonts w:ascii="Arial" w:hAnsi="Arial" w:hint="cs"/>
          <w:noProof w:val="0"/>
          <w:rtl/>
        </w:rPr>
        <w:t xml:space="preserve">ר </w:t>
      </w:r>
      <w:r w:rsidR="007E7957">
        <w:rPr>
          <w:rFonts w:ascii="Arial" w:hAnsi="Arial" w:hint="cs"/>
          <w:noProof w:val="0"/>
          <w:rtl/>
        </w:rPr>
        <w:t>תו</w:t>
      </w:r>
      <w:r w:rsidR="004C7B2A">
        <w:rPr>
          <w:rFonts w:ascii="Arial" w:hAnsi="Arial" w:hint="cs"/>
          <w:noProof w:val="0"/>
          <w:rtl/>
        </w:rPr>
        <w:t>בלו בהאשמות חמורות כלפי התובעת.</w:t>
      </w:r>
    </w:p>
    <w:p w:rsidR="007E7957" w:rsidRDefault="007E7957" w:rsidP="004A5992">
      <w:pPr>
        <w:spacing w:line="360" w:lineRule="auto"/>
        <w:ind w:left="1440" w:hanging="720"/>
        <w:jc w:val="both"/>
        <w:rPr>
          <w:rFonts w:ascii="Arial" w:hAnsi="Arial"/>
          <w:noProof w:val="0"/>
          <w:rtl/>
        </w:rPr>
      </w:pPr>
    </w:p>
    <w:p w:rsidR="004A5992" w:rsidRDefault="007E7957" w:rsidP="007E7957">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בין היתר הנתבעת האשימה את התובעת כי היא נוכלת, שהקימה עמותה במטרה "לתפור תיקים" לגברים חפים מפשע, וכדי ליחצן את העמותה בדתה שהיא עצמה הייתה קורבן למעשי אונס בילדותה ובמהלך שירותה הצבאי. עוד פורסם שהתובעת פעלה באופן נכלולי כדי להוציא מאנשים כספים שאינם מגיעים לה.</w:t>
      </w:r>
    </w:p>
    <w:p w:rsidR="007E7957" w:rsidRDefault="007E7957" w:rsidP="007E7957">
      <w:pPr>
        <w:spacing w:line="360" w:lineRule="auto"/>
        <w:ind w:left="1440" w:hanging="720"/>
        <w:jc w:val="both"/>
        <w:rPr>
          <w:rFonts w:ascii="Arial" w:hAnsi="Arial"/>
          <w:noProof w:val="0"/>
          <w:rtl/>
        </w:rPr>
      </w:pPr>
    </w:p>
    <w:p w:rsidR="007E7957" w:rsidRDefault="007E7957" w:rsidP="00A5024E">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כתב התביעה מצטט שני פרסומים אשר פורסמו על ידי הנתבעת. הפרסום הראשון הוסר על ידי </w:t>
      </w:r>
      <w:r w:rsidR="00A52B5D">
        <w:rPr>
          <w:rFonts w:ascii="Arial" w:hAnsi="Arial" w:hint="cs"/>
          <w:noProof w:val="0"/>
          <w:rtl/>
        </w:rPr>
        <w:t>פייסבוק, אך הנתבעת פרסמה אותו מחדש ואף הביעה זלזול באפשרות שהתובע</w:t>
      </w:r>
      <w:r w:rsidR="001B6E5C">
        <w:rPr>
          <w:rFonts w:ascii="Arial" w:hAnsi="Arial" w:hint="cs"/>
          <w:noProof w:val="0"/>
          <w:rtl/>
        </w:rPr>
        <w:t>ת</w:t>
      </w:r>
      <w:r w:rsidR="00A52B5D">
        <w:rPr>
          <w:rFonts w:ascii="Arial" w:hAnsi="Arial" w:hint="cs"/>
          <w:noProof w:val="0"/>
          <w:rtl/>
        </w:rPr>
        <w:t xml:space="preserve"> תגיש נגדה תביעה.</w:t>
      </w:r>
    </w:p>
    <w:p w:rsidR="00A52B5D" w:rsidRDefault="00A52B5D" w:rsidP="00A5024E">
      <w:pPr>
        <w:spacing w:line="360" w:lineRule="auto"/>
        <w:ind w:left="1440" w:hanging="720"/>
        <w:jc w:val="both"/>
        <w:rPr>
          <w:rFonts w:ascii="Arial" w:hAnsi="Arial"/>
          <w:noProof w:val="0"/>
          <w:rtl/>
        </w:rPr>
      </w:pPr>
      <w:r>
        <w:rPr>
          <w:rFonts w:ascii="Arial" w:hAnsi="Arial" w:hint="cs"/>
          <w:noProof w:val="0"/>
          <w:rtl/>
        </w:rPr>
        <w:lastRenderedPageBreak/>
        <w:t>ד.</w:t>
      </w:r>
      <w:r>
        <w:rPr>
          <w:rFonts w:ascii="Arial" w:hAnsi="Arial" w:hint="cs"/>
          <w:noProof w:val="0"/>
          <w:rtl/>
        </w:rPr>
        <w:tab/>
        <w:t>הנתבעת רמזה כי העמותה של התובעת נמחקה מסיבות לא כשרות, על אף שבנקל היא יכולה הייתה לבדוק ולמצוא שהעמותה נמחקה לבקשת התובעת עצמה.</w:t>
      </w:r>
      <w:r w:rsidR="00906F8D">
        <w:rPr>
          <w:rFonts w:ascii="Arial" w:hAnsi="Arial" w:hint="cs"/>
          <w:noProof w:val="0"/>
          <w:rtl/>
        </w:rPr>
        <w:t xml:space="preserve"> </w:t>
      </w:r>
      <w:r w:rsidR="00A5024E">
        <w:rPr>
          <w:rFonts w:ascii="Arial" w:hAnsi="Arial" w:hint="cs"/>
          <w:noProof w:val="0"/>
          <w:rtl/>
        </w:rPr>
        <w:t>ב</w:t>
      </w:r>
      <w:r w:rsidR="00906F8D">
        <w:rPr>
          <w:rFonts w:ascii="Arial" w:hAnsi="Arial" w:hint="cs"/>
          <w:noProof w:val="0"/>
          <w:rtl/>
        </w:rPr>
        <w:t>ניגוד לטענות הנתבעת, התובעת והעמותה מעולם לא גבו כספים ממתלונ</w:t>
      </w:r>
      <w:r w:rsidR="00F82507">
        <w:rPr>
          <w:rFonts w:ascii="Arial" w:hAnsi="Arial" w:hint="cs"/>
          <w:noProof w:val="0"/>
          <w:rtl/>
        </w:rPr>
        <w:t>נ</w:t>
      </w:r>
      <w:r w:rsidR="00906F8D">
        <w:rPr>
          <w:rFonts w:ascii="Arial" w:hAnsi="Arial" w:hint="cs"/>
          <w:noProof w:val="0"/>
          <w:rtl/>
        </w:rPr>
        <w:t>ים על עבירות מין. הפעילות נעשתה בהתנדבות</w:t>
      </w:r>
      <w:r w:rsidR="002912E9">
        <w:rPr>
          <w:rFonts w:ascii="Arial" w:hAnsi="Arial" w:hint="cs"/>
          <w:noProof w:val="0"/>
          <w:rtl/>
        </w:rPr>
        <w:t>,</w:t>
      </w:r>
      <w:r w:rsidR="00906F8D">
        <w:rPr>
          <w:rFonts w:ascii="Arial" w:hAnsi="Arial" w:hint="cs"/>
          <w:noProof w:val="0"/>
          <w:rtl/>
        </w:rPr>
        <w:t xml:space="preserve"> ו</w:t>
      </w:r>
      <w:r w:rsidR="002912E9">
        <w:rPr>
          <w:rFonts w:ascii="Arial" w:hAnsi="Arial" w:hint="cs"/>
          <w:noProof w:val="0"/>
          <w:rtl/>
        </w:rPr>
        <w:t xml:space="preserve">רק </w:t>
      </w:r>
      <w:r w:rsidR="00906F8D">
        <w:rPr>
          <w:rFonts w:ascii="Arial" w:hAnsi="Arial" w:hint="cs"/>
          <w:noProof w:val="0"/>
          <w:rtl/>
        </w:rPr>
        <w:t>במקרים נדירים התבקש סיו</w:t>
      </w:r>
      <w:r w:rsidR="00F82507">
        <w:rPr>
          <w:rFonts w:ascii="Arial" w:hAnsi="Arial" w:hint="cs"/>
          <w:noProof w:val="0"/>
          <w:rtl/>
        </w:rPr>
        <w:t>ע</w:t>
      </w:r>
      <w:r w:rsidR="00906F8D">
        <w:rPr>
          <w:rFonts w:ascii="Arial" w:hAnsi="Arial" w:hint="cs"/>
          <w:noProof w:val="0"/>
          <w:rtl/>
        </w:rPr>
        <w:t xml:space="preserve"> בהוצאות שכירת משרד.</w:t>
      </w:r>
    </w:p>
    <w:p w:rsidR="00A52B5D" w:rsidRDefault="00A52B5D" w:rsidP="00A52B5D">
      <w:pPr>
        <w:spacing w:line="360" w:lineRule="auto"/>
        <w:ind w:left="1440" w:hanging="720"/>
        <w:jc w:val="both"/>
        <w:rPr>
          <w:rFonts w:ascii="Arial" w:hAnsi="Arial"/>
          <w:noProof w:val="0"/>
          <w:rtl/>
        </w:rPr>
      </w:pPr>
    </w:p>
    <w:p w:rsidR="00A52B5D" w:rsidRDefault="00A52B5D" w:rsidP="00A52B5D">
      <w:pPr>
        <w:spacing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t xml:space="preserve">ההכפשות שפרסמה הנתבעת גרמו לתובעת נזקים רבים ובהם תדמיתיים ונפשיים. </w:t>
      </w:r>
      <w:r w:rsidR="007C023A">
        <w:rPr>
          <w:rFonts w:ascii="Arial" w:hAnsi="Arial" w:hint="cs"/>
          <w:noProof w:val="0"/>
          <w:rtl/>
        </w:rPr>
        <w:t>הפרסומים פורסמו בכוונה לפגוע ובגין כל אחד משניהם על הנתבעת לשלם לתו</w:t>
      </w:r>
      <w:r w:rsidR="001B6E5C">
        <w:rPr>
          <w:rFonts w:ascii="Arial" w:hAnsi="Arial" w:hint="cs"/>
          <w:noProof w:val="0"/>
          <w:rtl/>
        </w:rPr>
        <w:t>בעת פיצוי סטטוטורי בסך של 150,0</w:t>
      </w:r>
      <w:r w:rsidR="007C023A">
        <w:rPr>
          <w:rFonts w:ascii="Arial" w:hAnsi="Arial" w:hint="cs"/>
          <w:noProof w:val="0"/>
          <w:rtl/>
        </w:rPr>
        <w:t xml:space="preserve">00 ₪. </w:t>
      </w:r>
    </w:p>
    <w:p w:rsidR="007C023A" w:rsidRDefault="007C023A" w:rsidP="00A52B5D">
      <w:pPr>
        <w:spacing w:line="360" w:lineRule="auto"/>
        <w:ind w:left="1440" w:hanging="720"/>
        <w:jc w:val="both"/>
        <w:rPr>
          <w:rFonts w:ascii="Arial" w:hAnsi="Arial"/>
          <w:noProof w:val="0"/>
          <w:rtl/>
        </w:rPr>
      </w:pPr>
    </w:p>
    <w:p w:rsidR="007C023A" w:rsidRDefault="007C023A" w:rsidP="00A5024E">
      <w:pPr>
        <w:spacing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t>הנתבעת פרסמה תמונה של התובעת, שפורסמה על ידי התובעת בהקשר אחר, תוך פגיעה בזכויות היוצרים שלה. התובעת זכאית לפיצוי בסך של 100,000 ₪ לפי חוק זכויות יוצרים, תשס"ח-2007.</w:t>
      </w:r>
    </w:p>
    <w:p w:rsidR="00694556" w:rsidRPr="00C770E3" w:rsidRDefault="00694556">
      <w:pPr>
        <w:spacing w:line="360" w:lineRule="auto"/>
        <w:jc w:val="both"/>
        <w:rPr>
          <w:rFonts w:ascii="Arial" w:hAnsi="Arial"/>
          <w:noProof w:val="0"/>
          <w:rtl/>
        </w:rPr>
      </w:pPr>
    </w:p>
    <w:p w:rsidR="00694556" w:rsidRDefault="007C023A" w:rsidP="00F82507">
      <w:pPr>
        <w:spacing w:line="360" w:lineRule="auto"/>
        <w:jc w:val="both"/>
        <w:rPr>
          <w:rFonts w:ascii="Arial" w:hAnsi="Arial"/>
          <w:noProof w:val="0"/>
          <w:rtl/>
        </w:rPr>
      </w:pPr>
      <w:r>
        <w:rPr>
          <w:rFonts w:ascii="Arial" w:hAnsi="Arial" w:hint="cs"/>
          <w:noProof w:val="0"/>
          <w:rtl/>
        </w:rPr>
        <w:t>5.</w:t>
      </w:r>
      <w:r>
        <w:rPr>
          <w:rFonts w:ascii="Arial" w:hAnsi="Arial" w:hint="cs"/>
          <w:noProof w:val="0"/>
          <w:rtl/>
        </w:rPr>
        <w:tab/>
        <w:t>בכתב ההגנה</w:t>
      </w:r>
      <w:r w:rsidR="00F82507">
        <w:rPr>
          <w:rFonts w:ascii="Arial" w:hAnsi="Arial" w:hint="cs"/>
          <w:noProof w:val="0"/>
          <w:rtl/>
        </w:rPr>
        <w:t>,</w:t>
      </w:r>
      <w:r>
        <w:rPr>
          <w:rFonts w:ascii="Arial" w:hAnsi="Arial" w:hint="cs"/>
          <w:noProof w:val="0"/>
          <w:rtl/>
        </w:rPr>
        <w:t xml:space="preserve"> </w:t>
      </w:r>
      <w:r w:rsidR="00F82507">
        <w:rPr>
          <w:rFonts w:ascii="Arial" w:hAnsi="Arial" w:hint="cs"/>
          <w:noProof w:val="0"/>
          <w:rtl/>
        </w:rPr>
        <w:t xml:space="preserve">בתביעה שכנגד ובכתב התשובה שכנגד מטעם הנתבעת, </w:t>
      </w:r>
      <w:r>
        <w:rPr>
          <w:rFonts w:ascii="Arial" w:hAnsi="Arial" w:hint="cs"/>
          <w:noProof w:val="0"/>
          <w:rtl/>
        </w:rPr>
        <w:t>נטען כך:</w:t>
      </w:r>
    </w:p>
    <w:p w:rsidR="007C023A" w:rsidRDefault="007C023A">
      <w:pPr>
        <w:spacing w:line="360" w:lineRule="auto"/>
        <w:jc w:val="both"/>
        <w:rPr>
          <w:rFonts w:ascii="Arial" w:hAnsi="Arial"/>
          <w:noProof w:val="0"/>
          <w:rtl/>
        </w:rPr>
      </w:pPr>
    </w:p>
    <w:p w:rsidR="0079516A" w:rsidRDefault="007C023A" w:rsidP="00A5024E">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79516A">
        <w:rPr>
          <w:rFonts w:ascii="Arial" w:hAnsi="Arial" w:hint="cs"/>
          <w:noProof w:val="0"/>
          <w:rtl/>
        </w:rPr>
        <w:t>הנתבעת ייצגה נאשם בפרשה המכונה "פרשת חצרים", שב</w:t>
      </w:r>
      <w:r w:rsidR="00A5024E">
        <w:rPr>
          <w:rFonts w:ascii="Arial" w:hAnsi="Arial" w:hint="cs"/>
          <w:noProof w:val="0"/>
          <w:rtl/>
        </w:rPr>
        <w:t>ה</w:t>
      </w:r>
      <w:r w:rsidR="0079516A">
        <w:rPr>
          <w:rFonts w:ascii="Arial" w:hAnsi="Arial" w:hint="cs"/>
          <w:noProof w:val="0"/>
          <w:rtl/>
        </w:rPr>
        <w:t xml:space="preserve"> התובעת ליוותה את המתלוננת. בעקבות זאת, מתוך נקמנות ולצורכי קידום אישי, </w:t>
      </w:r>
      <w:r w:rsidR="003123ED">
        <w:rPr>
          <w:rFonts w:ascii="Arial" w:hAnsi="Arial" w:hint="cs"/>
          <w:noProof w:val="0"/>
          <w:rtl/>
        </w:rPr>
        <w:t>התובעת יזמה מתקפה חסרת תקדים נגד הנתבעת ופגעה אנושות בשמה הטוב.</w:t>
      </w:r>
    </w:p>
    <w:p w:rsidR="0079516A" w:rsidRDefault="0079516A" w:rsidP="0079516A">
      <w:pPr>
        <w:spacing w:line="360" w:lineRule="auto"/>
        <w:ind w:left="1440" w:hanging="720"/>
        <w:jc w:val="both"/>
        <w:rPr>
          <w:rFonts w:ascii="Arial" w:hAnsi="Arial"/>
          <w:noProof w:val="0"/>
          <w:rtl/>
        </w:rPr>
      </w:pPr>
    </w:p>
    <w:p w:rsidR="0079516A" w:rsidRDefault="00F8218A" w:rsidP="0079516A">
      <w:pPr>
        <w:spacing w:line="360" w:lineRule="auto"/>
        <w:ind w:left="1440" w:hanging="720"/>
        <w:jc w:val="both"/>
        <w:rPr>
          <w:rFonts w:ascii="Arial" w:hAnsi="Arial"/>
          <w:noProof w:val="0"/>
          <w:rtl/>
        </w:rPr>
      </w:pPr>
      <w:r>
        <w:rPr>
          <w:rFonts w:ascii="Arial" w:hAnsi="Arial" w:hint="cs"/>
          <w:noProof w:val="0"/>
          <w:rtl/>
        </w:rPr>
        <w:t>ב</w:t>
      </w:r>
      <w:r w:rsidR="003123ED">
        <w:rPr>
          <w:rFonts w:ascii="Arial" w:hAnsi="Arial" w:hint="cs"/>
          <w:noProof w:val="0"/>
          <w:rtl/>
        </w:rPr>
        <w:t>.</w:t>
      </w:r>
      <w:r w:rsidR="003123ED">
        <w:rPr>
          <w:rFonts w:ascii="Arial" w:hAnsi="Arial" w:hint="cs"/>
          <w:noProof w:val="0"/>
          <w:rtl/>
        </w:rPr>
        <w:tab/>
        <w:t>התביעה הוגשה כפעולת השתקה</w:t>
      </w:r>
      <w:r w:rsidR="00175B8D">
        <w:rPr>
          <w:rFonts w:ascii="Arial" w:hAnsi="Arial" w:hint="cs"/>
          <w:noProof w:val="0"/>
          <w:rtl/>
        </w:rPr>
        <w:t>,</w:t>
      </w:r>
      <w:r w:rsidR="003123ED">
        <w:rPr>
          <w:rFonts w:ascii="Arial" w:hAnsi="Arial" w:hint="cs"/>
          <w:noProof w:val="0"/>
          <w:rtl/>
        </w:rPr>
        <w:t xml:space="preserve"> בעקבות שתי תשובות בודדות של הנתבעת לשלל פרסומיה הפוגעניים של התובעת. התביעה חסרה את התשתית העובדתית ו</w:t>
      </w:r>
      <w:r>
        <w:rPr>
          <w:rFonts w:ascii="Arial" w:hAnsi="Arial" w:hint="cs"/>
          <w:noProof w:val="0"/>
          <w:rtl/>
        </w:rPr>
        <w:t>מ</w:t>
      </w:r>
      <w:r w:rsidR="003123ED">
        <w:rPr>
          <w:rFonts w:ascii="Arial" w:hAnsi="Arial" w:hint="cs"/>
          <w:noProof w:val="0"/>
          <w:rtl/>
        </w:rPr>
        <w:t>ציגה תמונה מסולפת ומטעה.</w:t>
      </w:r>
    </w:p>
    <w:p w:rsidR="003123ED" w:rsidRDefault="003123ED" w:rsidP="0079516A">
      <w:pPr>
        <w:spacing w:line="360" w:lineRule="auto"/>
        <w:ind w:left="1440" w:hanging="720"/>
        <w:jc w:val="both"/>
        <w:rPr>
          <w:rFonts w:ascii="Arial" w:hAnsi="Arial"/>
          <w:noProof w:val="0"/>
          <w:rtl/>
        </w:rPr>
      </w:pPr>
    </w:p>
    <w:p w:rsidR="003123ED" w:rsidRDefault="00F8218A" w:rsidP="00A5024E">
      <w:pPr>
        <w:spacing w:line="360" w:lineRule="auto"/>
        <w:ind w:left="1440" w:hanging="720"/>
        <w:jc w:val="both"/>
        <w:rPr>
          <w:rFonts w:ascii="Arial" w:hAnsi="Arial"/>
          <w:noProof w:val="0"/>
          <w:rtl/>
        </w:rPr>
      </w:pPr>
      <w:r>
        <w:rPr>
          <w:rFonts w:ascii="Arial" w:hAnsi="Arial" w:hint="cs"/>
          <w:noProof w:val="0"/>
          <w:rtl/>
        </w:rPr>
        <w:t>ג</w:t>
      </w:r>
      <w:r w:rsidR="003123ED">
        <w:rPr>
          <w:rFonts w:ascii="Arial" w:hAnsi="Arial" w:hint="cs"/>
          <w:noProof w:val="0"/>
          <w:rtl/>
        </w:rPr>
        <w:t>.</w:t>
      </w:r>
      <w:r w:rsidR="003123ED">
        <w:rPr>
          <w:rFonts w:ascii="Arial" w:hAnsi="Arial" w:hint="cs"/>
          <w:noProof w:val="0"/>
          <w:rtl/>
        </w:rPr>
        <w:tab/>
        <w:t xml:space="preserve">לתובעת לא נגרמו נזקים כתוצאה מהפרסומים, </w:t>
      </w:r>
      <w:r w:rsidR="00A5024E">
        <w:rPr>
          <w:rFonts w:ascii="Arial" w:hAnsi="Arial" w:hint="cs"/>
          <w:noProof w:val="0"/>
          <w:rtl/>
        </w:rPr>
        <w:t>והיא אף</w:t>
      </w:r>
      <w:r w:rsidR="003123ED">
        <w:rPr>
          <w:rFonts w:ascii="Arial" w:hAnsi="Arial" w:hint="cs"/>
          <w:noProof w:val="0"/>
          <w:rtl/>
        </w:rPr>
        <w:t xml:space="preserve"> הסתייעה בהם ל</w:t>
      </w:r>
      <w:r w:rsidR="00E643CE">
        <w:rPr>
          <w:rFonts w:ascii="Arial" w:hAnsi="Arial" w:hint="cs"/>
          <w:noProof w:val="0"/>
          <w:rtl/>
        </w:rPr>
        <w:t xml:space="preserve">צורך </w:t>
      </w:r>
      <w:r w:rsidR="003123ED">
        <w:rPr>
          <w:rFonts w:ascii="Arial" w:hAnsi="Arial" w:hint="cs"/>
          <w:noProof w:val="0"/>
          <w:rtl/>
        </w:rPr>
        <w:t>פרסום אישי וקבלת תשומת לב.</w:t>
      </w:r>
    </w:p>
    <w:p w:rsidR="00463209" w:rsidRDefault="00463209" w:rsidP="00463209">
      <w:pPr>
        <w:spacing w:line="360" w:lineRule="auto"/>
        <w:ind w:left="1440" w:hanging="720"/>
        <w:jc w:val="both"/>
        <w:rPr>
          <w:rFonts w:ascii="Arial" w:hAnsi="Arial"/>
          <w:noProof w:val="0"/>
          <w:rtl/>
        </w:rPr>
      </w:pPr>
    </w:p>
    <w:p w:rsidR="00F8218A" w:rsidRDefault="00463209" w:rsidP="00175B8D">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r>
      <w:r w:rsidR="00175B8D">
        <w:rPr>
          <w:rFonts w:ascii="Arial" w:hAnsi="Arial" w:hint="cs"/>
          <w:noProof w:val="0"/>
          <w:rtl/>
        </w:rPr>
        <w:t xml:space="preserve">בין המתלוננת בפרשת האונס בחצרים ובין התובעת נוצר קשר, ובשלב מסוים התובעת </w:t>
      </w:r>
      <w:r>
        <w:rPr>
          <w:rFonts w:ascii="Arial" w:hAnsi="Arial" w:hint="cs"/>
          <w:noProof w:val="0"/>
          <w:rtl/>
        </w:rPr>
        <w:t>החלה ללוות את</w:t>
      </w:r>
      <w:r w:rsidR="00175B8D">
        <w:rPr>
          <w:rFonts w:ascii="Arial" w:hAnsi="Arial" w:hint="cs"/>
          <w:noProof w:val="0"/>
          <w:rtl/>
        </w:rPr>
        <w:t xml:space="preserve"> </w:t>
      </w:r>
      <w:r>
        <w:rPr>
          <w:rFonts w:ascii="Arial" w:hAnsi="Arial" w:hint="cs"/>
          <w:noProof w:val="0"/>
          <w:rtl/>
        </w:rPr>
        <w:t>ה</w:t>
      </w:r>
      <w:r w:rsidR="00175B8D">
        <w:rPr>
          <w:rFonts w:ascii="Arial" w:hAnsi="Arial" w:hint="cs"/>
          <w:noProof w:val="0"/>
          <w:rtl/>
        </w:rPr>
        <w:t>מתלוננת</w:t>
      </w:r>
      <w:r>
        <w:rPr>
          <w:rFonts w:ascii="Arial" w:hAnsi="Arial" w:hint="cs"/>
          <w:noProof w:val="0"/>
          <w:rtl/>
        </w:rPr>
        <w:t xml:space="preserve"> בהליך המשפטי.</w:t>
      </w:r>
    </w:p>
    <w:p w:rsidR="00F8218A" w:rsidRDefault="00F8218A" w:rsidP="0079516A">
      <w:pPr>
        <w:spacing w:line="360" w:lineRule="auto"/>
        <w:ind w:left="1440" w:hanging="720"/>
        <w:jc w:val="both"/>
        <w:rPr>
          <w:rFonts w:ascii="Arial" w:hAnsi="Arial"/>
          <w:noProof w:val="0"/>
          <w:rtl/>
        </w:rPr>
      </w:pPr>
    </w:p>
    <w:p w:rsidR="00463209" w:rsidRDefault="00075706" w:rsidP="00463209">
      <w:pPr>
        <w:spacing w:line="360" w:lineRule="auto"/>
        <w:ind w:left="1440" w:hanging="720"/>
        <w:jc w:val="both"/>
        <w:rPr>
          <w:rFonts w:ascii="Arial" w:hAnsi="Arial"/>
          <w:noProof w:val="0"/>
          <w:rtl/>
        </w:rPr>
      </w:pPr>
      <w:r>
        <w:rPr>
          <w:rFonts w:ascii="Arial" w:hAnsi="Arial" w:hint="cs"/>
          <w:noProof w:val="0"/>
          <w:rtl/>
        </w:rPr>
        <w:t>ה</w:t>
      </w:r>
      <w:r w:rsidR="00463209">
        <w:rPr>
          <w:rFonts w:ascii="Arial" w:hAnsi="Arial" w:hint="cs"/>
          <w:noProof w:val="0"/>
          <w:rtl/>
        </w:rPr>
        <w:t>.</w:t>
      </w:r>
      <w:r w:rsidR="00463209">
        <w:rPr>
          <w:rFonts w:ascii="Arial" w:hAnsi="Arial" w:hint="cs"/>
          <w:noProof w:val="0"/>
          <w:rtl/>
        </w:rPr>
        <w:tab/>
        <w:t>בתאריך 5/6/17 שודרה בערוץ "כאן 11" התכנית "באת כוחו", אשר סיקרה את הנתבעת ואת עבודתה כסנגורית. בין היתר רואיינו המתלוננת מחצרים והתובעת, אלא שהריאיון עם התובעת לא נכלל לבסוף בתכנית. התובעת כעסה על הנתבעת בהקשר זה והחלה ברדיפתה.</w:t>
      </w:r>
    </w:p>
    <w:p w:rsidR="00463209" w:rsidRDefault="00075706" w:rsidP="00A5024E">
      <w:pPr>
        <w:spacing w:line="360" w:lineRule="auto"/>
        <w:ind w:left="1440" w:hanging="720"/>
        <w:jc w:val="both"/>
        <w:rPr>
          <w:rFonts w:ascii="Arial" w:hAnsi="Arial"/>
          <w:noProof w:val="0"/>
          <w:rtl/>
        </w:rPr>
      </w:pPr>
      <w:r>
        <w:rPr>
          <w:rFonts w:ascii="Arial" w:hAnsi="Arial" w:hint="cs"/>
          <w:noProof w:val="0"/>
          <w:rtl/>
        </w:rPr>
        <w:lastRenderedPageBreak/>
        <w:t>ו</w:t>
      </w:r>
      <w:r w:rsidR="00463209">
        <w:rPr>
          <w:rFonts w:ascii="Arial" w:hAnsi="Arial" w:hint="cs"/>
          <w:noProof w:val="0"/>
          <w:rtl/>
        </w:rPr>
        <w:t>.</w:t>
      </w:r>
      <w:r w:rsidR="00463209">
        <w:rPr>
          <w:rFonts w:ascii="Arial" w:hAnsi="Arial" w:hint="cs"/>
          <w:noProof w:val="0"/>
          <w:rtl/>
        </w:rPr>
        <w:tab/>
        <w:t>ביומיים שלא</w:t>
      </w:r>
      <w:r w:rsidR="0032626F">
        <w:rPr>
          <w:rFonts w:ascii="Arial" w:hAnsi="Arial" w:hint="cs"/>
          <w:noProof w:val="0"/>
          <w:rtl/>
        </w:rPr>
        <w:t>חר יום שידור התכנית</w:t>
      </w:r>
      <w:r w:rsidR="00175B8D">
        <w:rPr>
          <w:rFonts w:ascii="Arial" w:hAnsi="Arial" w:hint="cs"/>
          <w:noProof w:val="0"/>
          <w:rtl/>
        </w:rPr>
        <w:t xml:space="preserve"> "באת כוחו"</w:t>
      </w:r>
      <w:r w:rsidR="0032626F">
        <w:rPr>
          <w:rFonts w:ascii="Arial" w:hAnsi="Arial" w:hint="cs"/>
          <w:noProof w:val="0"/>
          <w:rtl/>
        </w:rPr>
        <w:t xml:space="preserve"> התובעת העלתה שני פרסומים</w:t>
      </w:r>
      <w:r w:rsidR="006862A6">
        <w:rPr>
          <w:rFonts w:ascii="Arial" w:hAnsi="Arial" w:hint="cs"/>
          <w:noProof w:val="0"/>
          <w:rtl/>
        </w:rPr>
        <w:t>,</w:t>
      </w:r>
      <w:r w:rsidR="0032626F">
        <w:rPr>
          <w:rFonts w:ascii="Arial" w:hAnsi="Arial" w:hint="cs"/>
          <w:noProof w:val="0"/>
          <w:rtl/>
        </w:rPr>
        <w:t xml:space="preserve"> שבהם היא הדגישה כי היא ליוותה את המתלוננת והכפישה את ה</w:t>
      </w:r>
      <w:r w:rsidR="00A5024E">
        <w:rPr>
          <w:rFonts w:ascii="Arial" w:hAnsi="Arial" w:hint="cs"/>
          <w:noProof w:val="0"/>
          <w:rtl/>
        </w:rPr>
        <w:t>נת</w:t>
      </w:r>
      <w:r w:rsidR="0032626F">
        <w:rPr>
          <w:rFonts w:ascii="Arial" w:hAnsi="Arial" w:hint="cs"/>
          <w:noProof w:val="0"/>
          <w:rtl/>
        </w:rPr>
        <w:t xml:space="preserve">בעת. בהמשך, כדי למצות את פוטנציאל </w:t>
      </w:r>
      <w:r w:rsidR="006862A6">
        <w:rPr>
          <w:rFonts w:ascii="Arial" w:hAnsi="Arial" w:hint="cs"/>
          <w:noProof w:val="0"/>
          <w:rtl/>
        </w:rPr>
        <w:t xml:space="preserve">הפרסום </w:t>
      </w:r>
      <w:r w:rsidR="0032626F">
        <w:rPr>
          <w:rFonts w:ascii="Arial" w:hAnsi="Arial" w:hint="cs"/>
          <w:noProof w:val="0"/>
          <w:rtl/>
        </w:rPr>
        <w:t>הגלום בפרשה, התובעת פנתה לעיתונאי גיא לרר ושכנעה אותו לערוך תחקירים בקשר למשפט האונס בחצרים.</w:t>
      </w:r>
    </w:p>
    <w:p w:rsidR="0032626F" w:rsidRDefault="0032626F" w:rsidP="00463209">
      <w:pPr>
        <w:spacing w:line="360" w:lineRule="auto"/>
        <w:ind w:left="1440" w:hanging="720"/>
        <w:jc w:val="both"/>
        <w:rPr>
          <w:rFonts w:ascii="Arial" w:hAnsi="Arial"/>
          <w:noProof w:val="0"/>
          <w:rtl/>
        </w:rPr>
      </w:pPr>
    </w:p>
    <w:p w:rsidR="00075706" w:rsidRDefault="00075706" w:rsidP="00E37EEE">
      <w:pPr>
        <w:spacing w:line="360" w:lineRule="auto"/>
        <w:ind w:left="1440" w:hanging="720"/>
        <w:jc w:val="both"/>
        <w:rPr>
          <w:rFonts w:ascii="Arial" w:hAnsi="Arial"/>
          <w:noProof w:val="0"/>
          <w:rtl/>
        </w:rPr>
      </w:pPr>
      <w:r>
        <w:rPr>
          <w:rFonts w:ascii="Arial" w:hAnsi="Arial" w:hint="cs"/>
          <w:noProof w:val="0"/>
          <w:rtl/>
        </w:rPr>
        <w:t>ז</w:t>
      </w:r>
      <w:r w:rsidR="0032626F">
        <w:rPr>
          <w:rFonts w:ascii="Arial" w:hAnsi="Arial" w:hint="cs"/>
          <w:noProof w:val="0"/>
          <w:rtl/>
        </w:rPr>
        <w:t>.</w:t>
      </w:r>
      <w:r w:rsidR="0032626F">
        <w:rPr>
          <w:rFonts w:ascii="Arial" w:hAnsi="Arial" w:hint="cs"/>
          <w:noProof w:val="0"/>
          <w:rtl/>
        </w:rPr>
        <w:tab/>
        <w:t xml:space="preserve">הנתבעת הוצגה בתכניות התחקיר </w:t>
      </w:r>
      <w:r w:rsidR="006862A6">
        <w:rPr>
          <w:rFonts w:ascii="Arial" w:hAnsi="Arial" w:hint="cs"/>
          <w:noProof w:val="0"/>
          <w:rtl/>
        </w:rPr>
        <w:t>ב</w:t>
      </w:r>
      <w:r w:rsidR="0032626F">
        <w:rPr>
          <w:rFonts w:ascii="Arial" w:hAnsi="Arial" w:hint="cs"/>
          <w:noProof w:val="0"/>
          <w:rtl/>
        </w:rPr>
        <w:t>דמות הרשע, והחלה נגדה מתקפה חסרת תקדים ברשתות החברתיות. במקביל המתלוננת חשפה</w:t>
      </w:r>
      <w:r w:rsidR="006862A6">
        <w:rPr>
          <w:rFonts w:ascii="Arial" w:hAnsi="Arial" w:hint="cs"/>
          <w:noProof w:val="0"/>
          <w:rtl/>
        </w:rPr>
        <w:t xml:space="preserve"> את זהותה</w:t>
      </w:r>
      <w:r w:rsidR="00643CE4">
        <w:rPr>
          <w:rFonts w:ascii="Arial" w:hAnsi="Arial" w:hint="cs"/>
          <w:noProof w:val="0"/>
          <w:rtl/>
        </w:rPr>
        <w:t xml:space="preserve">, </w:t>
      </w:r>
      <w:r w:rsidR="00E37EEE">
        <w:rPr>
          <w:rFonts w:ascii="Arial" w:hAnsi="Arial" w:hint="cs"/>
          <w:noProof w:val="0"/>
          <w:rtl/>
        </w:rPr>
        <w:t>בניגוד לחוק.</w:t>
      </w:r>
    </w:p>
    <w:p w:rsidR="00E37EEE" w:rsidRDefault="00E37EEE" w:rsidP="00E37EEE">
      <w:pPr>
        <w:spacing w:line="360" w:lineRule="auto"/>
        <w:ind w:left="1440" w:hanging="720"/>
        <w:jc w:val="both"/>
        <w:rPr>
          <w:rFonts w:ascii="Arial" w:hAnsi="Arial"/>
          <w:noProof w:val="0"/>
          <w:rtl/>
        </w:rPr>
      </w:pPr>
    </w:p>
    <w:p w:rsidR="00075706" w:rsidRDefault="00075706" w:rsidP="006862A6">
      <w:pPr>
        <w:spacing w:line="360" w:lineRule="auto"/>
        <w:ind w:left="1440" w:hanging="720"/>
        <w:jc w:val="both"/>
        <w:rPr>
          <w:rFonts w:ascii="Arial" w:hAnsi="Arial"/>
          <w:noProof w:val="0"/>
          <w:rtl/>
        </w:rPr>
      </w:pPr>
      <w:r>
        <w:rPr>
          <w:rFonts w:ascii="Arial" w:hAnsi="Arial" w:hint="cs"/>
          <w:noProof w:val="0"/>
          <w:rtl/>
        </w:rPr>
        <w:t>ח.</w:t>
      </w:r>
      <w:r>
        <w:rPr>
          <w:rFonts w:ascii="Arial" w:hAnsi="Arial" w:hint="cs"/>
          <w:noProof w:val="0"/>
          <w:rtl/>
        </w:rPr>
        <w:tab/>
        <w:t>הטענות השקריות שבבסיס המתקפה נגד הנתבעת הן שהיא אמרה למתלוננת דברים בלתי ראויים במהלך עדותה, אשר נמחקו מהפרוטוקול לבקשת השופטים. במהלך בירור התלונות בעניין, התובעים הצבאיים מסרו שהם לא זוכרים אמירות מסוג זה, ונראה כי הם חששו להגי</w:t>
      </w:r>
      <w:r w:rsidR="006862A6">
        <w:rPr>
          <w:rFonts w:ascii="Arial" w:hAnsi="Arial" w:hint="cs"/>
          <w:noProof w:val="0"/>
          <w:rtl/>
        </w:rPr>
        <w:t>ד</w:t>
      </w:r>
      <w:r>
        <w:rPr>
          <w:rFonts w:ascii="Arial" w:hAnsi="Arial" w:hint="cs"/>
          <w:noProof w:val="0"/>
          <w:rtl/>
        </w:rPr>
        <w:t xml:space="preserve"> שלהד"ם.</w:t>
      </w:r>
    </w:p>
    <w:p w:rsidR="00643CE4" w:rsidRDefault="00643CE4" w:rsidP="00463209">
      <w:pPr>
        <w:spacing w:line="360" w:lineRule="auto"/>
        <w:ind w:left="1440" w:hanging="720"/>
        <w:jc w:val="both"/>
        <w:rPr>
          <w:rFonts w:ascii="Arial" w:hAnsi="Arial"/>
          <w:noProof w:val="0"/>
          <w:rtl/>
        </w:rPr>
      </w:pPr>
    </w:p>
    <w:p w:rsidR="00643CE4" w:rsidRDefault="00652FC6" w:rsidP="00A5024E">
      <w:pPr>
        <w:spacing w:line="360" w:lineRule="auto"/>
        <w:ind w:left="1440" w:hanging="720"/>
        <w:jc w:val="both"/>
        <w:rPr>
          <w:rFonts w:ascii="Arial" w:hAnsi="Arial"/>
          <w:noProof w:val="0"/>
          <w:rtl/>
        </w:rPr>
      </w:pPr>
      <w:r>
        <w:rPr>
          <w:rFonts w:ascii="Arial" w:hAnsi="Arial" w:hint="cs"/>
          <w:noProof w:val="0"/>
          <w:rtl/>
        </w:rPr>
        <w:t>ט</w:t>
      </w:r>
      <w:r w:rsidR="00643CE4">
        <w:rPr>
          <w:rFonts w:ascii="Arial" w:hAnsi="Arial" w:hint="cs"/>
          <w:noProof w:val="0"/>
          <w:rtl/>
        </w:rPr>
        <w:t>.</w:t>
      </w:r>
      <w:r w:rsidR="00643CE4">
        <w:rPr>
          <w:rFonts w:ascii="Arial" w:hAnsi="Arial" w:hint="cs"/>
          <w:noProof w:val="0"/>
          <w:rtl/>
        </w:rPr>
        <w:tab/>
        <w:t>התובעת גייסה את התקשורת נגד הנתבעת וגרמה למתלוננת ולאחרים להגיש נגדה תלונות ללשכת עורכי הדין, אשר נגנזו כולן. בהמשך התובעת הניעה את המתלוננת להגיש תביעת דיבה נגד הנתבעת, וההגשה תועדה במעין אירוע טלוויזיוני בתכנית "הצ</w:t>
      </w:r>
      <w:r w:rsidR="00A5024E">
        <w:rPr>
          <w:rFonts w:ascii="Arial" w:hAnsi="Arial" w:hint="cs"/>
          <w:noProof w:val="0"/>
          <w:rtl/>
        </w:rPr>
        <w:t>י</w:t>
      </w:r>
      <w:r w:rsidR="00643CE4">
        <w:rPr>
          <w:rFonts w:ascii="Arial" w:hAnsi="Arial" w:hint="cs"/>
          <w:noProof w:val="0"/>
          <w:rtl/>
        </w:rPr>
        <w:t>נ</w:t>
      </w:r>
      <w:r w:rsidR="00A5024E">
        <w:rPr>
          <w:rFonts w:ascii="Arial" w:hAnsi="Arial" w:hint="cs"/>
          <w:noProof w:val="0"/>
          <w:rtl/>
        </w:rPr>
        <w:t>ו</w:t>
      </w:r>
      <w:r w:rsidR="00643CE4">
        <w:rPr>
          <w:rFonts w:ascii="Arial" w:hAnsi="Arial" w:hint="cs"/>
          <w:noProof w:val="0"/>
          <w:rtl/>
        </w:rPr>
        <w:t>ר".</w:t>
      </w:r>
    </w:p>
    <w:p w:rsidR="00643CE4" w:rsidRDefault="00643CE4" w:rsidP="00643CE4">
      <w:pPr>
        <w:spacing w:line="360" w:lineRule="auto"/>
        <w:ind w:left="1440" w:hanging="720"/>
        <w:jc w:val="both"/>
        <w:rPr>
          <w:rFonts w:ascii="Arial" w:hAnsi="Arial"/>
          <w:noProof w:val="0"/>
          <w:rtl/>
        </w:rPr>
      </w:pPr>
    </w:p>
    <w:p w:rsidR="00643CE4" w:rsidRDefault="00652FC6" w:rsidP="00A5024E">
      <w:pPr>
        <w:spacing w:line="360" w:lineRule="auto"/>
        <w:ind w:left="1440" w:hanging="720"/>
        <w:jc w:val="both"/>
        <w:rPr>
          <w:rFonts w:ascii="Arial" w:hAnsi="Arial"/>
          <w:noProof w:val="0"/>
          <w:rtl/>
        </w:rPr>
      </w:pPr>
      <w:r>
        <w:rPr>
          <w:rFonts w:ascii="Arial" w:hAnsi="Arial" w:hint="cs"/>
          <w:noProof w:val="0"/>
          <w:rtl/>
        </w:rPr>
        <w:t>י</w:t>
      </w:r>
      <w:r w:rsidR="00643CE4">
        <w:rPr>
          <w:rFonts w:ascii="Arial" w:hAnsi="Arial" w:hint="cs"/>
          <w:noProof w:val="0"/>
          <w:rtl/>
        </w:rPr>
        <w:t>.</w:t>
      </w:r>
      <w:r w:rsidR="00643CE4">
        <w:rPr>
          <w:rFonts w:ascii="Arial" w:hAnsi="Arial" w:hint="cs"/>
          <w:noProof w:val="0"/>
          <w:rtl/>
        </w:rPr>
        <w:tab/>
      </w:r>
      <w:r w:rsidR="008C17DF">
        <w:rPr>
          <w:rFonts w:ascii="Arial" w:hAnsi="Arial" w:hint="cs"/>
          <w:noProof w:val="0"/>
          <w:rtl/>
        </w:rPr>
        <w:t>בתאריך 15/8/18 ניתן פסק הדין בערעור בפרש</w:t>
      </w:r>
      <w:r w:rsidR="00A5024E">
        <w:rPr>
          <w:rFonts w:ascii="Arial" w:hAnsi="Arial" w:hint="cs"/>
          <w:noProof w:val="0"/>
          <w:rtl/>
        </w:rPr>
        <w:t>ת</w:t>
      </w:r>
      <w:r w:rsidR="008C17DF">
        <w:rPr>
          <w:rFonts w:ascii="Arial" w:hAnsi="Arial" w:hint="cs"/>
          <w:noProof w:val="0"/>
          <w:rtl/>
        </w:rPr>
        <w:t xml:space="preserve"> חצרים, ובכך היא הגיעה לסיומה. למרות זאת, </w:t>
      </w:r>
      <w:r w:rsidR="00643CE4">
        <w:rPr>
          <w:rFonts w:ascii="Arial" w:hAnsi="Arial" w:hint="cs"/>
          <w:noProof w:val="0"/>
          <w:rtl/>
        </w:rPr>
        <w:t xml:space="preserve">בתאריך </w:t>
      </w:r>
      <w:r w:rsidR="008C17DF">
        <w:rPr>
          <w:rFonts w:ascii="Arial" w:hAnsi="Arial" w:hint="cs"/>
          <w:noProof w:val="0"/>
          <w:rtl/>
        </w:rPr>
        <w:t>1</w:t>
      </w:r>
      <w:r w:rsidR="00643CE4">
        <w:rPr>
          <w:rFonts w:ascii="Arial" w:hAnsi="Arial" w:hint="cs"/>
          <w:noProof w:val="0"/>
          <w:rtl/>
        </w:rPr>
        <w:t>/</w:t>
      </w:r>
      <w:r w:rsidR="008C17DF">
        <w:rPr>
          <w:rFonts w:ascii="Arial" w:hAnsi="Arial" w:hint="cs"/>
          <w:noProof w:val="0"/>
          <w:rtl/>
        </w:rPr>
        <w:t xml:space="preserve">11/18 </w:t>
      </w:r>
      <w:r w:rsidR="00643CE4">
        <w:rPr>
          <w:rFonts w:ascii="Arial" w:hAnsi="Arial" w:hint="cs"/>
          <w:noProof w:val="0"/>
          <w:rtl/>
        </w:rPr>
        <w:t>אור</w:t>
      </w:r>
      <w:r w:rsidR="008C17DF">
        <w:rPr>
          <w:rFonts w:ascii="Arial" w:hAnsi="Arial" w:hint="cs"/>
          <w:noProof w:val="0"/>
          <w:rtl/>
        </w:rPr>
        <w:t xml:space="preserve">גנה הפגנה מול משרד הנתבעת לכבוד "מעמד מסירת </w:t>
      </w:r>
      <w:r w:rsidR="001B6E5C">
        <w:rPr>
          <w:rFonts w:ascii="Arial" w:hAnsi="Arial" w:hint="cs"/>
          <w:noProof w:val="0"/>
          <w:rtl/>
        </w:rPr>
        <w:t>ה</w:t>
      </w:r>
      <w:r w:rsidR="008C17DF">
        <w:rPr>
          <w:rFonts w:ascii="Arial" w:hAnsi="Arial" w:hint="cs"/>
          <w:noProof w:val="0"/>
          <w:rtl/>
        </w:rPr>
        <w:t>תביעה" של המתלוננת נגד הנתבעת. התביעה עצמה הוגשה רק בחלוף כ- 8 חודשים.</w:t>
      </w:r>
    </w:p>
    <w:p w:rsidR="00AC20E9" w:rsidRDefault="00AC20E9" w:rsidP="00AC20E9">
      <w:pPr>
        <w:spacing w:line="360" w:lineRule="auto"/>
        <w:ind w:left="1440" w:hanging="720"/>
        <w:jc w:val="both"/>
        <w:rPr>
          <w:rFonts w:ascii="Arial" w:hAnsi="Arial"/>
          <w:noProof w:val="0"/>
          <w:rtl/>
        </w:rPr>
      </w:pPr>
    </w:p>
    <w:p w:rsidR="00B87A87" w:rsidRDefault="00AC20E9" w:rsidP="00A5024E">
      <w:pPr>
        <w:spacing w:line="360" w:lineRule="auto"/>
        <w:ind w:left="1440" w:hanging="720"/>
        <w:jc w:val="both"/>
        <w:rPr>
          <w:rFonts w:ascii="Arial" w:hAnsi="Arial"/>
          <w:noProof w:val="0"/>
          <w:rtl/>
        </w:rPr>
      </w:pPr>
      <w:r>
        <w:rPr>
          <w:rFonts w:ascii="Arial" w:hAnsi="Arial" w:hint="cs"/>
          <w:noProof w:val="0"/>
          <w:rtl/>
        </w:rPr>
        <w:t>י</w:t>
      </w:r>
      <w:r w:rsidR="00652FC6">
        <w:rPr>
          <w:rFonts w:ascii="Arial" w:hAnsi="Arial" w:hint="cs"/>
          <w:noProof w:val="0"/>
          <w:rtl/>
        </w:rPr>
        <w:t>א</w:t>
      </w:r>
      <w:r>
        <w:rPr>
          <w:rFonts w:ascii="Arial" w:hAnsi="Arial" w:hint="cs"/>
          <w:noProof w:val="0"/>
          <w:rtl/>
        </w:rPr>
        <w:t>.</w:t>
      </w:r>
      <w:r>
        <w:rPr>
          <w:rFonts w:ascii="Arial" w:hAnsi="Arial"/>
          <w:noProof w:val="0"/>
          <w:rtl/>
        </w:rPr>
        <w:tab/>
      </w:r>
      <w:r w:rsidR="00075706">
        <w:rPr>
          <w:rFonts w:ascii="Arial" w:hAnsi="Arial" w:hint="cs"/>
          <w:noProof w:val="0"/>
          <w:rtl/>
        </w:rPr>
        <w:t xml:space="preserve">העמותה של התובעת הוקמה בתאריך 30/12/14. התובעת מונתה ליו"ר והחלה בגיוס כספים נרחב. העמותה </w:t>
      </w:r>
      <w:r w:rsidR="00F8218A">
        <w:rPr>
          <w:rFonts w:ascii="Arial" w:hAnsi="Arial" w:hint="cs"/>
          <w:noProof w:val="0"/>
          <w:rtl/>
        </w:rPr>
        <w:t xml:space="preserve">נמחקה על ידי רשם העמותות </w:t>
      </w:r>
      <w:r w:rsidR="00075706">
        <w:rPr>
          <w:rFonts w:ascii="Arial" w:hAnsi="Arial" w:hint="cs"/>
          <w:noProof w:val="0"/>
          <w:rtl/>
        </w:rPr>
        <w:t>בתאריך 18/11/20 בשל התנהלות שלא כדין, שכללה אי הגשת דיווחים כספיים ומסמכים נדרשים אחרים</w:t>
      </w:r>
      <w:r w:rsidR="00E74A32">
        <w:rPr>
          <w:rFonts w:ascii="Arial" w:hAnsi="Arial" w:hint="cs"/>
          <w:noProof w:val="0"/>
          <w:rtl/>
        </w:rPr>
        <w:t xml:space="preserve">. </w:t>
      </w:r>
      <w:r w:rsidR="00B87A87">
        <w:rPr>
          <w:rFonts w:ascii="Arial" w:hAnsi="Arial" w:hint="cs"/>
          <w:noProof w:val="0"/>
          <w:rtl/>
        </w:rPr>
        <w:t>סמוך לאחר מכן התובעת פרשה מהתחום ובתאריך 3/1/21 פרסמה הודעה על מחיקת ה</w:t>
      </w:r>
      <w:r w:rsidR="00A5024E">
        <w:rPr>
          <w:rFonts w:ascii="Arial" w:hAnsi="Arial" w:hint="cs"/>
          <w:noProof w:val="0"/>
          <w:rtl/>
        </w:rPr>
        <w:t>עמות</w:t>
      </w:r>
      <w:r w:rsidR="00B87A87">
        <w:rPr>
          <w:rFonts w:ascii="Arial" w:hAnsi="Arial" w:hint="cs"/>
          <w:noProof w:val="0"/>
          <w:rtl/>
        </w:rPr>
        <w:t xml:space="preserve">ה, כאילו הדבר נעשה לבקשתה. </w:t>
      </w:r>
    </w:p>
    <w:p w:rsidR="00E74A32" w:rsidRDefault="00E74A32" w:rsidP="00E74A32">
      <w:pPr>
        <w:spacing w:line="360" w:lineRule="auto"/>
        <w:ind w:left="1440" w:hanging="720"/>
        <w:jc w:val="both"/>
        <w:rPr>
          <w:rFonts w:ascii="Arial" w:hAnsi="Arial"/>
          <w:noProof w:val="0"/>
          <w:rtl/>
        </w:rPr>
      </w:pPr>
    </w:p>
    <w:p w:rsidR="00E74A32" w:rsidRDefault="00E74A32" w:rsidP="00E37EEE">
      <w:pPr>
        <w:spacing w:line="360" w:lineRule="auto"/>
        <w:ind w:left="1440" w:hanging="720"/>
        <w:jc w:val="both"/>
        <w:rPr>
          <w:rFonts w:ascii="Arial" w:hAnsi="Arial"/>
          <w:noProof w:val="0"/>
          <w:rtl/>
        </w:rPr>
      </w:pPr>
      <w:r>
        <w:rPr>
          <w:rFonts w:ascii="Arial" w:hAnsi="Arial" w:hint="cs"/>
          <w:noProof w:val="0"/>
          <w:rtl/>
        </w:rPr>
        <w:t>י</w:t>
      </w:r>
      <w:r w:rsidR="00652FC6">
        <w:rPr>
          <w:rFonts w:ascii="Arial" w:hAnsi="Arial" w:hint="cs"/>
          <w:noProof w:val="0"/>
          <w:rtl/>
        </w:rPr>
        <w:t>ב</w:t>
      </w:r>
      <w:r>
        <w:rPr>
          <w:rFonts w:ascii="Arial" w:hAnsi="Arial" w:hint="cs"/>
          <w:noProof w:val="0"/>
          <w:rtl/>
        </w:rPr>
        <w:t>.</w:t>
      </w:r>
      <w:r>
        <w:rPr>
          <w:rFonts w:ascii="Arial" w:hAnsi="Arial"/>
          <w:noProof w:val="0"/>
          <w:rtl/>
        </w:rPr>
        <w:tab/>
      </w:r>
      <w:r w:rsidR="00E37EEE">
        <w:rPr>
          <w:rFonts w:ascii="Arial" w:hAnsi="Arial" w:hint="cs"/>
          <w:noProof w:val="0"/>
          <w:rtl/>
        </w:rPr>
        <w:t xml:space="preserve">תפקוד </w:t>
      </w:r>
      <w:r w:rsidR="00A5024E">
        <w:rPr>
          <w:rFonts w:ascii="Arial" w:hAnsi="Arial" w:hint="cs"/>
          <w:noProof w:val="0"/>
          <w:rtl/>
        </w:rPr>
        <w:t>ה</w:t>
      </w:r>
      <w:r>
        <w:rPr>
          <w:rFonts w:ascii="Arial" w:hAnsi="Arial" w:hint="cs"/>
          <w:noProof w:val="0"/>
          <w:rtl/>
        </w:rPr>
        <w:t>ת</w:t>
      </w:r>
      <w:r w:rsidR="00A5024E">
        <w:rPr>
          <w:rFonts w:ascii="Arial" w:hAnsi="Arial" w:hint="cs"/>
          <w:noProof w:val="0"/>
          <w:rtl/>
        </w:rPr>
        <w:t>ו</w:t>
      </w:r>
      <w:r>
        <w:rPr>
          <w:rFonts w:ascii="Arial" w:hAnsi="Arial" w:hint="cs"/>
          <w:noProof w:val="0"/>
          <w:rtl/>
        </w:rPr>
        <w:t xml:space="preserve">בעת כיו"ר העמותה נבנה על בסיס של הכפשת הנתבעת והשמצתה. </w:t>
      </w:r>
      <w:r w:rsidR="00D40811">
        <w:rPr>
          <w:rFonts w:ascii="Arial" w:hAnsi="Arial" w:hint="cs"/>
          <w:noProof w:val="0"/>
          <w:rtl/>
        </w:rPr>
        <w:t xml:space="preserve">התביעה שכנגד מפנה ל- 7 פרסומים פוגעניים ומכפישים: פרסומים </w:t>
      </w:r>
      <w:r w:rsidR="002F4A37">
        <w:rPr>
          <w:rFonts w:ascii="Arial" w:hAnsi="Arial" w:hint="cs"/>
          <w:noProof w:val="0"/>
          <w:rtl/>
        </w:rPr>
        <w:t>ב</w:t>
      </w:r>
      <w:r w:rsidR="001E2D69">
        <w:rPr>
          <w:rFonts w:ascii="Arial" w:hAnsi="Arial" w:hint="cs"/>
          <w:noProof w:val="0"/>
          <w:rtl/>
        </w:rPr>
        <w:t>רשת ה</w:t>
      </w:r>
      <w:r w:rsidR="002F4A37">
        <w:rPr>
          <w:rFonts w:ascii="Arial" w:hAnsi="Arial" w:hint="cs"/>
          <w:noProof w:val="0"/>
          <w:rtl/>
        </w:rPr>
        <w:t xml:space="preserve">פייסבוק מהתאריכים 5/6/17, </w:t>
      </w:r>
      <w:r w:rsidR="008C17DF">
        <w:rPr>
          <w:rFonts w:ascii="Arial" w:hAnsi="Arial" w:hint="cs"/>
          <w:noProof w:val="0"/>
          <w:rtl/>
        </w:rPr>
        <w:t>7/6/17</w:t>
      </w:r>
      <w:r w:rsidR="00A5024E">
        <w:rPr>
          <w:rFonts w:ascii="Arial" w:hAnsi="Arial" w:hint="cs"/>
          <w:noProof w:val="0"/>
          <w:rtl/>
        </w:rPr>
        <w:t xml:space="preserve"> ו-</w:t>
      </w:r>
      <w:r w:rsidR="001E2D69">
        <w:rPr>
          <w:rFonts w:ascii="Arial" w:hAnsi="Arial" w:hint="cs"/>
          <w:noProof w:val="0"/>
          <w:rtl/>
        </w:rPr>
        <w:t xml:space="preserve"> </w:t>
      </w:r>
      <w:r w:rsidR="002F4A37">
        <w:rPr>
          <w:rFonts w:ascii="Arial" w:hAnsi="Arial" w:hint="cs"/>
          <w:noProof w:val="0"/>
          <w:rtl/>
        </w:rPr>
        <w:t>26/12/17</w:t>
      </w:r>
      <w:r w:rsidR="008C17DF">
        <w:rPr>
          <w:rFonts w:ascii="Arial" w:hAnsi="Arial" w:hint="cs"/>
          <w:noProof w:val="0"/>
          <w:rtl/>
        </w:rPr>
        <w:t xml:space="preserve">; </w:t>
      </w:r>
      <w:r w:rsidR="00D40811">
        <w:rPr>
          <w:rFonts w:ascii="Arial" w:hAnsi="Arial" w:hint="cs"/>
          <w:noProof w:val="0"/>
          <w:rtl/>
        </w:rPr>
        <w:t>אמירות בריאיון ב</w:t>
      </w:r>
      <w:r w:rsidR="002F4A37">
        <w:rPr>
          <w:rFonts w:ascii="Arial" w:hAnsi="Arial" w:hint="cs"/>
          <w:noProof w:val="0"/>
          <w:rtl/>
        </w:rPr>
        <w:t>תכנית בוקר ב</w:t>
      </w:r>
      <w:r w:rsidR="00D40811">
        <w:rPr>
          <w:rFonts w:ascii="Arial" w:hAnsi="Arial" w:hint="cs"/>
          <w:noProof w:val="0"/>
          <w:rtl/>
        </w:rPr>
        <w:t xml:space="preserve">טלוויזיה בתאריך </w:t>
      </w:r>
      <w:r w:rsidR="002F4A37">
        <w:rPr>
          <w:rFonts w:ascii="Arial" w:hAnsi="Arial" w:hint="cs"/>
          <w:noProof w:val="0"/>
          <w:rtl/>
        </w:rPr>
        <w:t>29/11/17;</w:t>
      </w:r>
      <w:r w:rsidR="00D40811">
        <w:rPr>
          <w:rFonts w:ascii="Arial" w:hAnsi="Arial" w:hint="cs"/>
          <w:noProof w:val="0"/>
          <w:rtl/>
        </w:rPr>
        <w:t xml:space="preserve"> </w:t>
      </w:r>
      <w:r w:rsidR="008C17DF">
        <w:rPr>
          <w:rFonts w:ascii="Arial" w:hAnsi="Arial" w:hint="cs"/>
          <w:noProof w:val="0"/>
          <w:rtl/>
        </w:rPr>
        <w:t>הפגנה מול משרדה של הנתבעת בתאריך 2/11/18 ופרסום פוסט ב</w:t>
      </w:r>
      <w:r w:rsidR="001E2D69">
        <w:rPr>
          <w:rFonts w:ascii="Arial" w:hAnsi="Arial" w:hint="cs"/>
          <w:noProof w:val="0"/>
          <w:rtl/>
        </w:rPr>
        <w:t>רשת ה</w:t>
      </w:r>
      <w:r w:rsidR="008C17DF">
        <w:rPr>
          <w:rFonts w:ascii="Arial" w:hAnsi="Arial" w:hint="cs"/>
          <w:noProof w:val="0"/>
          <w:rtl/>
        </w:rPr>
        <w:t xml:space="preserve">פייסבוק בעקבותיה; </w:t>
      </w:r>
      <w:r w:rsidR="002F4A37">
        <w:rPr>
          <w:rFonts w:ascii="Arial" w:hAnsi="Arial" w:hint="cs"/>
          <w:noProof w:val="0"/>
          <w:rtl/>
        </w:rPr>
        <w:t>מאמר בכתב עת של לשכת עוה"ד מחודש אפריל 2018 וקישור לגיליון המקוון מדף הפייסבוק של התובעת.</w:t>
      </w:r>
    </w:p>
    <w:p w:rsidR="00E74A32" w:rsidRDefault="00E74A32" w:rsidP="00652FC6">
      <w:pPr>
        <w:spacing w:line="360" w:lineRule="auto"/>
        <w:ind w:left="1440" w:hanging="720"/>
        <w:jc w:val="both"/>
        <w:rPr>
          <w:rFonts w:ascii="Arial" w:hAnsi="Arial"/>
          <w:noProof w:val="0"/>
          <w:rtl/>
        </w:rPr>
      </w:pPr>
      <w:r>
        <w:rPr>
          <w:rFonts w:ascii="Arial" w:hAnsi="Arial" w:hint="cs"/>
          <w:noProof w:val="0"/>
          <w:rtl/>
        </w:rPr>
        <w:lastRenderedPageBreak/>
        <w:t>י</w:t>
      </w:r>
      <w:r w:rsidR="00652FC6">
        <w:rPr>
          <w:rFonts w:ascii="Arial" w:hAnsi="Arial" w:hint="cs"/>
          <w:noProof w:val="0"/>
          <w:rtl/>
        </w:rPr>
        <w:t>ג</w:t>
      </w:r>
      <w:r>
        <w:rPr>
          <w:rFonts w:ascii="Arial" w:hAnsi="Arial" w:hint="cs"/>
          <w:noProof w:val="0"/>
          <w:rtl/>
        </w:rPr>
        <w:t>.</w:t>
      </w:r>
      <w:r>
        <w:rPr>
          <w:rFonts w:ascii="Arial" w:hAnsi="Arial" w:hint="cs"/>
          <w:noProof w:val="0"/>
          <w:rtl/>
        </w:rPr>
        <w:tab/>
        <w:t xml:space="preserve">פרסומי הנתבעת לא היו אלא תשובה לפרסומים פוגעניים מצד התובעת. בין שני הפרסומים חלפו למעלה מ- 3 שנים, שבמהלכן התובעת פרסמה נגד הנתבעת פרסומים מכפישים רבים. </w:t>
      </w:r>
      <w:r w:rsidR="005B46D1">
        <w:rPr>
          <w:rFonts w:ascii="Arial" w:hAnsi="Arial" w:hint="cs"/>
          <w:noProof w:val="0"/>
          <w:rtl/>
        </w:rPr>
        <w:t>פרסומי הנתבעת אינם מהווים לשון הרע, וממילא עומדת לה הגנת סעיף 14 לחוק.</w:t>
      </w:r>
    </w:p>
    <w:p w:rsidR="002F4A37" w:rsidRDefault="002F4A37" w:rsidP="00652FC6">
      <w:pPr>
        <w:spacing w:line="360" w:lineRule="auto"/>
        <w:ind w:left="1440" w:hanging="720"/>
        <w:jc w:val="both"/>
        <w:rPr>
          <w:rFonts w:ascii="Arial" w:hAnsi="Arial"/>
          <w:noProof w:val="0"/>
          <w:rtl/>
        </w:rPr>
      </w:pPr>
    </w:p>
    <w:p w:rsidR="005B46D1" w:rsidRDefault="005B46D1" w:rsidP="006862A6">
      <w:pPr>
        <w:spacing w:line="360" w:lineRule="auto"/>
        <w:ind w:left="1440" w:hanging="720"/>
        <w:jc w:val="both"/>
        <w:rPr>
          <w:rFonts w:ascii="Arial" w:hAnsi="Arial"/>
          <w:noProof w:val="0"/>
          <w:rtl/>
        </w:rPr>
      </w:pPr>
      <w:r>
        <w:rPr>
          <w:rFonts w:ascii="Arial" w:hAnsi="Arial" w:hint="cs"/>
          <w:noProof w:val="0"/>
          <w:rtl/>
        </w:rPr>
        <w:t>י</w:t>
      </w:r>
      <w:r w:rsidR="00652FC6">
        <w:rPr>
          <w:rFonts w:ascii="Arial" w:hAnsi="Arial" w:hint="cs"/>
          <w:noProof w:val="0"/>
          <w:rtl/>
        </w:rPr>
        <w:t>ד</w:t>
      </w:r>
      <w:r>
        <w:rPr>
          <w:rFonts w:ascii="Arial" w:hAnsi="Arial" w:hint="cs"/>
          <w:noProof w:val="0"/>
          <w:rtl/>
        </w:rPr>
        <w:t>.</w:t>
      </w:r>
      <w:r>
        <w:rPr>
          <w:rFonts w:ascii="Arial" w:hAnsi="Arial" w:hint="cs"/>
          <w:noProof w:val="0"/>
          <w:rtl/>
        </w:rPr>
        <w:tab/>
        <w:t xml:space="preserve">הטענה שהנתבעת הפרה זכויות יוצרים בקשר לפרסום התמונה של התובעת חסרת פירוט עובדתי ובסיס משפטי. גם אם היו לתובעת זכויות יוצרים, הרי שהיא עצמה פרסמה את התמונה ברשת הפייסבוק בעמוד "ציבורי", ובכך נתנה </w:t>
      </w:r>
      <w:r w:rsidR="006862A6">
        <w:rPr>
          <w:rFonts w:ascii="Arial" w:hAnsi="Arial" w:hint="cs"/>
          <w:noProof w:val="0"/>
          <w:rtl/>
        </w:rPr>
        <w:t>רשות לכל אדם להשתמש בה</w:t>
      </w:r>
      <w:r w:rsidR="00E37EEE">
        <w:rPr>
          <w:rFonts w:ascii="Arial" w:hAnsi="Arial" w:hint="cs"/>
          <w:noProof w:val="0"/>
          <w:rtl/>
        </w:rPr>
        <w:t>,</w:t>
      </w:r>
      <w:r w:rsidR="006862A6">
        <w:rPr>
          <w:rFonts w:ascii="Arial" w:hAnsi="Arial" w:hint="cs"/>
          <w:noProof w:val="0"/>
          <w:rtl/>
        </w:rPr>
        <w:t xml:space="preserve"> </w:t>
      </w:r>
      <w:r>
        <w:rPr>
          <w:rFonts w:ascii="Arial" w:hAnsi="Arial" w:hint="cs"/>
          <w:noProof w:val="0"/>
          <w:rtl/>
        </w:rPr>
        <w:t>לפי תקנון פייסבוק.</w:t>
      </w:r>
    </w:p>
    <w:p w:rsidR="006862A6" w:rsidRDefault="006862A6" w:rsidP="006862A6">
      <w:pPr>
        <w:spacing w:line="360" w:lineRule="auto"/>
        <w:ind w:left="1440" w:hanging="720"/>
        <w:jc w:val="both"/>
        <w:rPr>
          <w:rFonts w:ascii="Arial" w:hAnsi="Arial"/>
          <w:noProof w:val="0"/>
          <w:rtl/>
        </w:rPr>
      </w:pPr>
    </w:p>
    <w:p w:rsidR="007C023A" w:rsidRDefault="00652FC6">
      <w:pPr>
        <w:spacing w:line="360" w:lineRule="auto"/>
        <w:jc w:val="both"/>
        <w:rPr>
          <w:rFonts w:ascii="Arial" w:hAnsi="Arial"/>
          <w:noProof w:val="0"/>
          <w:rtl/>
        </w:rPr>
      </w:pPr>
      <w:r>
        <w:rPr>
          <w:rFonts w:ascii="Arial" w:hAnsi="Arial" w:hint="cs"/>
          <w:noProof w:val="0"/>
          <w:rtl/>
        </w:rPr>
        <w:t>6.</w:t>
      </w:r>
      <w:r>
        <w:rPr>
          <w:rFonts w:ascii="Arial" w:hAnsi="Arial" w:hint="cs"/>
          <w:noProof w:val="0"/>
          <w:rtl/>
        </w:rPr>
        <w:tab/>
      </w:r>
      <w:r w:rsidR="00ED1FC0">
        <w:rPr>
          <w:rFonts w:ascii="Arial" w:hAnsi="Arial" w:hint="cs"/>
          <w:noProof w:val="0"/>
          <w:rtl/>
        </w:rPr>
        <w:t>בכתב ההגנה שכנגד נטען כך:</w:t>
      </w:r>
    </w:p>
    <w:p w:rsidR="00ED1FC0" w:rsidRDefault="00ED1FC0">
      <w:pPr>
        <w:spacing w:line="360" w:lineRule="auto"/>
        <w:jc w:val="both"/>
        <w:rPr>
          <w:rFonts w:ascii="Arial" w:hAnsi="Arial"/>
          <w:noProof w:val="0"/>
          <w:rtl/>
        </w:rPr>
      </w:pPr>
    </w:p>
    <w:p w:rsidR="00ED1FC0" w:rsidRDefault="00ED1FC0" w:rsidP="00906F8D">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עד להגשת התביעה העיקרית, משך מספר שנים הפרסומים של הנתבעת שכנגד לא הטרידו את התובעת שכנגד, והיא לא פנתה בדרישה להסרתם. מכאן שהתביעה שכנגד הוגשה רק כדי להוות משקל נגד לתביעה העיקרית.</w:t>
      </w:r>
    </w:p>
    <w:p w:rsidR="00ED1FC0" w:rsidRDefault="00ED1FC0" w:rsidP="00ED1FC0">
      <w:pPr>
        <w:spacing w:line="360" w:lineRule="auto"/>
        <w:ind w:left="1440" w:hanging="720"/>
        <w:jc w:val="both"/>
        <w:rPr>
          <w:rFonts w:ascii="Arial" w:hAnsi="Arial"/>
          <w:noProof w:val="0"/>
          <w:rtl/>
        </w:rPr>
      </w:pPr>
    </w:p>
    <w:p w:rsidR="00ED1FC0" w:rsidRDefault="00ED1FC0" w:rsidP="00ED1FC0">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הפ</w:t>
      </w:r>
      <w:r w:rsidR="00E37EEE">
        <w:rPr>
          <w:rFonts w:ascii="Arial" w:hAnsi="Arial" w:hint="cs"/>
          <w:noProof w:val="0"/>
          <w:rtl/>
        </w:rPr>
        <w:t>רסומים ברובם לא מהווים לשון הרע.</w:t>
      </w:r>
      <w:r>
        <w:rPr>
          <w:rFonts w:ascii="Arial" w:hAnsi="Arial" w:hint="cs"/>
          <w:noProof w:val="0"/>
          <w:rtl/>
        </w:rPr>
        <w:t xml:space="preserve"> אפילו היו, הם </w:t>
      </w:r>
      <w:r w:rsidR="000C43DD">
        <w:rPr>
          <w:rFonts w:ascii="Arial" w:hAnsi="Arial" w:hint="cs"/>
          <w:noProof w:val="0"/>
          <w:rtl/>
        </w:rPr>
        <w:t>נהנים מהגנות הסעיפים 15-13 לחוק: הג</w:t>
      </w:r>
      <w:r w:rsidR="00E37EEE">
        <w:rPr>
          <w:rFonts w:ascii="Arial" w:hAnsi="Arial" w:hint="cs"/>
          <w:noProof w:val="0"/>
          <w:rtl/>
        </w:rPr>
        <w:t>נ</w:t>
      </w:r>
      <w:r w:rsidR="000C43DD">
        <w:rPr>
          <w:rFonts w:ascii="Arial" w:hAnsi="Arial" w:hint="cs"/>
          <w:noProof w:val="0"/>
          <w:rtl/>
        </w:rPr>
        <w:t>ת אמת הפרסום והגנת תום הלב.</w:t>
      </w:r>
    </w:p>
    <w:p w:rsidR="00ED1FC0" w:rsidRDefault="00ED1FC0" w:rsidP="00ED1FC0">
      <w:pPr>
        <w:spacing w:line="360" w:lineRule="auto"/>
        <w:ind w:left="1440" w:hanging="720"/>
        <w:jc w:val="both"/>
        <w:rPr>
          <w:rFonts w:ascii="Arial" w:hAnsi="Arial"/>
          <w:noProof w:val="0"/>
          <w:rtl/>
        </w:rPr>
      </w:pPr>
    </w:p>
    <w:p w:rsidR="00ED1FC0" w:rsidRDefault="00ED1FC0" w:rsidP="00ED1FC0">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r>
      <w:r w:rsidR="009E7276">
        <w:rPr>
          <w:rFonts w:ascii="Arial" w:hAnsi="Arial" w:hint="cs"/>
          <w:noProof w:val="0"/>
          <w:rtl/>
        </w:rPr>
        <w:t>התובעת שכנגד היא עו"ד במקצועה, המנצלת זאת כדי להגיש אינספור תביעות בבית המשפט נגד כל מי שפוצה פה נגדה, במטרה להטיל מורא ופחד.</w:t>
      </w:r>
    </w:p>
    <w:p w:rsidR="009E7276" w:rsidRDefault="009E7276" w:rsidP="00ED1FC0">
      <w:pPr>
        <w:spacing w:line="360" w:lineRule="auto"/>
        <w:ind w:left="1440" w:hanging="720"/>
        <w:jc w:val="both"/>
        <w:rPr>
          <w:rFonts w:ascii="Arial" w:hAnsi="Arial"/>
          <w:noProof w:val="0"/>
          <w:rtl/>
        </w:rPr>
      </w:pPr>
    </w:p>
    <w:p w:rsidR="009E7276" w:rsidRDefault="009E7276" w:rsidP="00ED1FC0">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ה</w:t>
      </w:r>
      <w:r w:rsidR="00204AB1">
        <w:rPr>
          <w:rFonts w:ascii="Arial" w:hAnsi="Arial" w:hint="cs"/>
          <w:noProof w:val="0"/>
          <w:rtl/>
        </w:rPr>
        <w:t xml:space="preserve">פרסומים עסקו בהתנהלות ובהתבטאויות של התובעת שכנגד </w:t>
      </w:r>
      <w:r w:rsidR="000C43DD">
        <w:rPr>
          <w:rFonts w:ascii="Arial" w:hAnsi="Arial" w:hint="cs"/>
          <w:noProof w:val="0"/>
          <w:rtl/>
        </w:rPr>
        <w:t xml:space="preserve">בנוגע לנפגעות עבירות מין. חלק מהפרסומים מהווה הבעת דעה על התנהגותה </w:t>
      </w:r>
      <w:r w:rsidR="00906F8D">
        <w:rPr>
          <w:rFonts w:ascii="Arial" w:hAnsi="Arial" w:hint="cs"/>
          <w:noProof w:val="0"/>
          <w:rtl/>
        </w:rPr>
        <w:t>ש</w:t>
      </w:r>
      <w:r w:rsidR="000C43DD">
        <w:rPr>
          <w:rFonts w:ascii="Arial" w:hAnsi="Arial" w:hint="cs"/>
          <w:noProof w:val="0"/>
          <w:rtl/>
        </w:rPr>
        <w:t xml:space="preserve">ל התובעת </w:t>
      </w:r>
      <w:r w:rsidR="00A06B39">
        <w:rPr>
          <w:rFonts w:ascii="Arial" w:hAnsi="Arial" w:hint="cs"/>
          <w:noProof w:val="0"/>
          <w:rtl/>
        </w:rPr>
        <w:t>ש</w:t>
      </w:r>
      <w:r w:rsidR="000C43DD">
        <w:rPr>
          <w:rFonts w:ascii="Arial" w:hAnsi="Arial" w:hint="cs"/>
          <w:noProof w:val="0"/>
          <w:rtl/>
        </w:rPr>
        <w:t>כנגד, כפי שהנתבעת שכנגד ראתה במו עיניה. חלק נוסף מהווה הבעת דעה על התנהגותה של התובעת שכנגד, כפי שנחשפה בתכנית הטלוויזיה "באת כוחו".</w:t>
      </w:r>
    </w:p>
    <w:p w:rsidR="000C43DD" w:rsidRDefault="000C43DD" w:rsidP="00ED1FC0">
      <w:pPr>
        <w:spacing w:line="360" w:lineRule="auto"/>
        <w:ind w:left="1440" w:hanging="720"/>
        <w:jc w:val="both"/>
        <w:rPr>
          <w:rFonts w:ascii="Arial" w:hAnsi="Arial"/>
          <w:noProof w:val="0"/>
          <w:rtl/>
        </w:rPr>
      </w:pPr>
    </w:p>
    <w:p w:rsidR="00ED1FC0" w:rsidRDefault="000C43DD" w:rsidP="00F82507">
      <w:pPr>
        <w:spacing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r>
      <w:r w:rsidR="00906F8D">
        <w:rPr>
          <w:rFonts w:ascii="Arial" w:hAnsi="Arial" w:hint="cs"/>
          <w:noProof w:val="0"/>
          <w:rtl/>
        </w:rPr>
        <w:t>התובעת שכנגד מייצגת חשודים ונאשמים בעבירות מין ומצהירה ברבים ובתקשורת כי רוב הנשים ממציאות האשמות אונס.</w:t>
      </w:r>
    </w:p>
    <w:p w:rsidR="00CC6E28" w:rsidRDefault="00CC6E28" w:rsidP="00ED1FC0">
      <w:pPr>
        <w:spacing w:line="360" w:lineRule="auto"/>
        <w:ind w:left="1440" w:hanging="720"/>
        <w:jc w:val="both"/>
        <w:rPr>
          <w:rFonts w:ascii="Arial" w:hAnsi="Arial"/>
          <w:noProof w:val="0"/>
          <w:rtl/>
        </w:rPr>
      </w:pPr>
    </w:p>
    <w:p w:rsidR="00B15384" w:rsidRDefault="00B15384" w:rsidP="00ED1FC0">
      <w:pPr>
        <w:spacing w:line="360" w:lineRule="auto"/>
        <w:ind w:left="1440" w:hanging="720"/>
        <w:jc w:val="both"/>
        <w:rPr>
          <w:rFonts w:ascii="Arial" w:hAnsi="Arial"/>
          <w:noProof w:val="0"/>
          <w:rtl/>
        </w:rPr>
      </w:pPr>
    </w:p>
    <w:p w:rsidR="00B15384" w:rsidRDefault="00B15384" w:rsidP="00ED1FC0">
      <w:pPr>
        <w:spacing w:line="360" w:lineRule="auto"/>
        <w:ind w:left="1440" w:hanging="720"/>
        <w:jc w:val="both"/>
        <w:rPr>
          <w:rFonts w:ascii="Arial" w:hAnsi="Arial"/>
          <w:noProof w:val="0"/>
          <w:rtl/>
        </w:rPr>
      </w:pPr>
    </w:p>
    <w:p w:rsidR="00B15384" w:rsidRDefault="00B15384" w:rsidP="00ED1FC0">
      <w:pPr>
        <w:spacing w:line="360" w:lineRule="auto"/>
        <w:ind w:left="1440" w:hanging="720"/>
        <w:jc w:val="both"/>
        <w:rPr>
          <w:rFonts w:ascii="Arial" w:hAnsi="Arial"/>
          <w:noProof w:val="0"/>
          <w:rtl/>
        </w:rPr>
      </w:pPr>
    </w:p>
    <w:p w:rsidR="00B15384" w:rsidRDefault="00B15384" w:rsidP="00ED1FC0">
      <w:pPr>
        <w:spacing w:line="360" w:lineRule="auto"/>
        <w:ind w:left="1440" w:hanging="720"/>
        <w:jc w:val="both"/>
        <w:rPr>
          <w:rFonts w:ascii="Arial" w:hAnsi="Arial"/>
          <w:noProof w:val="0"/>
          <w:rtl/>
        </w:rPr>
      </w:pPr>
    </w:p>
    <w:p w:rsidR="00B15384" w:rsidRDefault="00B15384" w:rsidP="00ED1FC0">
      <w:pPr>
        <w:spacing w:line="360" w:lineRule="auto"/>
        <w:ind w:left="1440" w:hanging="720"/>
        <w:jc w:val="both"/>
        <w:rPr>
          <w:rFonts w:ascii="Arial" w:hAnsi="Arial"/>
          <w:noProof w:val="0"/>
          <w:rtl/>
        </w:rPr>
      </w:pPr>
    </w:p>
    <w:p w:rsidR="007C023A" w:rsidRPr="00F82507" w:rsidRDefault="00F82507">
      <w:pPr>
        <w:spacing w:line="360" w:lineRule="auto"/>
        <w:jc w:val="both"/>
        <w:rPr>
          <w:rFonts w:ascii="Arial" w:hAnsi="Arial"/>
          <w:b/>
          <w:bCs/>
          <w:noProof w:val="0"/>
          <w:u w:val="single"/>
          <w:rtl/>
        </w:rPr>
      </w:pPr>
      <w:r>
        <w:rPr>
          <w:rFonts w:ascii="Arial" w:hAnsi="Arial" w:hint="cs"/>
          <w:b/>
          <w:bCs/>
          <w:noProof w:val="0"/>
          <w:u w:val="single"/>
          <w:rtl/>
        </w:rPr>
        <w:lastRenderedPageBreak/>
        <w:t>אופן ניהול ההליך</w:t>
      </w:r>
    </w:p>
    <w:p w:rsidR="007C023A" w:rsidRDefault="007C023A">
      <w:pPr>
        <w:spacing w:line="360" w:lineRule="auto"/>
        <w:jc w:val="both"/>
        <w:rPr>
          <w:rFonts w:ascii="Arial" w:hAnsi="Arial"/>
          <w:noProof w:val="0"/>
          <w:rtl/>
        </w:rPr>
      </w:pPr>
    </w:p>
    <w:p w:rsidR="00B27A1D" w:rsidRDefault="00A70C89" w:rsidP="00CC6E28">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1C038E">
        <w:rPr>
          <w:rFonts w:ascii="Arial" w:hAnsi="Arial" w:hint="cs"/>
          <w:noProof w:val="0"/>
          <w:rtl/>
        </w:rPr>
        <w:t xml:space="preserve">הליך זה לא התנהל על מי מנוחות, בלשון המעטה. </w:t>
      </w:r>
      <w:r w:rsidR="00B27A1D">
        <w:rPr>
          <w:rFonts w:ascii="Arial" w:hAnsi="Arial" w:hint="cs"/>
          <w:noProof w:val="0"/>
          <w:rtl/>
        </w:rPr>
        <w:t xml:space="preserve">הקושי העיקרי נבע מהתנהלותה של הנתבעת, </w:t>
      </w:r>
      <w:r w:rsidR="00CC6E28">
        <w:rPr>
          <w:rFonts w:ascii="Arial" w:hAnsi="Arial" w:hint="cs"/>
          <w:noProof w:val="0"/>
          <w:rtl/>
        </w:rPr>
        <w:t>ש</w:t>
      </w:r>
      <w:r w:rsidR="00B27A1D">
        <w:rPr>
          <w:rFonts w:ascii="Arial" w:hAnsi="Arial" w:hint="cs"/>
          <w:noProof w:val="0"/>
          <w:rtl/>
        </w:rPr>
        <w:t>תחילה ייצגה את עצמה, ובהמשך שכרה את שירותיהן של באות כוחה. הנתבעת, כזכור עו"ד במקצועה, התנהלה באולם בית המשפט באופן לא שגרתי והקשתה מאד על ניהול הדיונים. לא אחת, הנתבעת פרצה בצחוק רם, צעקה, התגרתה בתובעת ובבא כוחה, ו</w:t>
      </w:r>
      <w:r w:rsidR="00A06B39">
        <w:rPr>
          <w:rFonts w:ascii="Arial" w:hAnsi="Arial" w:hint="cs"/>
          <w:noProof w:val="0"/>
          <w:rtl/>
        </w:rPr>
        <w:t xml:space="preserve">לעיתים </w:t>
      </w:r>
      <w:r w:rsidR="00B27A1D">
        <w:rPr>
          <w:rFonts w:ascii="Arial" w:hAnsi="Arial" w:hint="cs"/>
          <w:noProof w:val="0"/>
          <w:rtl/>
        </w:rPr>
        <w:t>אף התייחסה באופן בלתי ראוי</w:t>
      </w:r>
      <w:r w:rsidR="001F6D05">
        <w:rPr>
          <w:rFonts w:ascii="Arial" w:hAnsi="Arial" w:hint="cs"/>
          <w:noProof w:val="0"/>
          <w:rtl/>
        </w:rPr>
        <w:t>, מזלזל ומתגרה</w:t>
      </w:r>
      <w:r w:rsidR="00B27A1D">
        <w:rPr>
          <w:rFonts w:ascii="Arial" w:hAnsi="Arial" w:hint="cs"/>
          <w:noProof w:val="0"/>
          <w:rtl/>
        </w:rPr>
        <w:t xml:space="preserve"> אל המותב היושב בדין. להלן </w:t>
      </w:r>
      <w:r w:rsidR="00F14F3C">
        <w:rPr>
          <w:rFonts w:ascii="Arial" w:hAnsi="Arial" w:hint="cs"/>
          <w:noProof w:val="0"/>
          <w:rtl/>
        </w:rPr>
        <w:t>מספר דוג</w:t>
      </w:r>
      <w:r w:rsidR="00B27A1D">
        <w:rPr>
          <w:rFonts w:ascii="Arial" w:hAnsi="Arial" w:hint="cs"/>
          <w:noProof w:val="0"/>
          <w:rtl/>
        </w:rPr>
        <w:t xml:space="preserve">מאות, </w:t>
      </w:r>
      <w:r w:rsidR="007B27D2">
        <w:rPr>
          <w:rFonts w:ascii="Arial" w:hAnsi="Arial" w:hint="cs"/>
          <w:noProof w:val="0"/>
          <w:rtl/>
        </w:rPr>
        <w:t>ש</w:t>
      </w:r>
      <w:r w:rsidR="00F14F3C">
        <w:rPr>
          <w:rFonts w:ascii="Arial" w:hAnsi="Arial" w:hint="cs"/>
          <w:noProof w:val="0"/>
          <w:rtl/>
        </w:rPr>
        <w:t>קיבלו ביטוי בפרוטוקול הדיונים ובהחלטות בית המשפט</w:t>
      </w:r>
      <w:r w:rsidR="00B27A1D">
        <w:rPr>
          <w:rFonts w:ascii="Arial" w:hAnsi="Arial" w:hint="cs"/>
          <w:noProof w:val="0"/>
          <w:rtl/>
        </w:rPr>
        <w:t>:</w:t>
      </w:r>
    </w:p>
    <w:p w:rsidR="001C038E" w:rsidRDefault="001C038E" w:rsidP="001C038E">
      <w:pPr>
        <w:spacing w:line="360" w:lineRule="auto"/>
        <w:ind w:left="720" w:hanging="720"/>
        <w:jc w:val="both"/>
        <w:rPr>
          <w:rFonts w:ascii="Arial" w:hAnsi="Arial"/>
          <w:noProof w:val="0"/>
          <w:rtl/>
        </w:rPr>
      </w:pPr>
    </w:p>
    <w:p w:rsidR="00161AEA" w:rsidRDefault="00F14F3C" w:rsidP="0058550B">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בדיון קדם </w:t>
      </w:r>
      <w:r w:rsidR="00A06B39">
        <w:rPr>
          <w:rFonts w:ascii="Arial" w:hAnsi="Arial" w:hint="cs"/>
          <w:noProof w:val="0"/>
          <w:rtl/>
        </w:rPr>
        <w:t>ה</w:t>
      </w:r>
      <w:r>
        <w:rPr>
          <w:rFonts w:ascii="Arial" w:hAnsi="Arial" w:hint="cs"/>
          <w:noProof w:val="0"/>
          <w:rtl/>
        </w:rPr>
        <w:t xml:space="preserve">משפט מהתאריך 20/6/22 </w:t>
      </w:r>
      <w:r w:rsidR="005C27B4">
        <w:rPr>
          <w:rFonts w:ascii="Arial" w:hAnsi="Arial" w:hint="cs"/>
          <w:noProof w:val="0"/>
          <w:rtl/>
        </w:rPr>
        <w:t xml:space="preserve">הנתבעת </w:t>
      </w:r>
      <w:r>
        <w:rPr>
          <w:rFonts w:ascii="Arial" w:hAnsi="Arial" w:hint="cs"/>
          <w:noProof w:val="0"/>
          <w:rtl/>
        </w:rPr>
        <w:t xml:space="preserve">פרצה בצחוק מזלזל מספר פעמים, הן  במהלך טיעון שלה (עמ' 5, ש' 29) והן במהלך טיעון של ב"כ התובעת (עמ' 6, ש' 29-28). במענה לשאלת בית המשפט לגופו של עניין, הנתבעת סירבה להשיב באופן ענייני, </w:t>
      </w:r>
      <w:r w:rsidR="00161AEA">
        <w:rPr>
          <w:rFonts w:ascii="Arial" w:hAnsi="Arial" w:hint="cs"/>
          <w:noProof w:val="0"/>
          <w:rtl/>
        </w:rPr>
        <w:t>ו</w:t>
      </w:r>
      <w:r>
        <w:rPr>
          <w:rFonts w:ascii="Arial" w:hAnsi="Arial" w:hint="cs"/>
          <w:noProof w:val="0"/>
          <w:rtl/>
        </w:rPr>
        <w:t xml:space="preserve">אמרה לפרוטוקול </w:t>
      </w:r>
      <w:r w:rsidRPr="00B9030E">
        <w:rPr>
          <w:rFonts w:ascii="Arial" w:hAnsi="Arial" w:hint="cs"/>
          <w:b/>
          <w:bCs/>
          <w:noProof w:val="0"/>
          <w:rtl/>
        </w:rPr>
        <w:t>"אני לא מעוניינת כרגע להגיד. אני לא מגיבה. בית המשפט מוזמן לפסוק לי הוצאות"</w:t>
      </w:r>
      <w:r>
        <w:rPr>
          <w:rFonts w:ascii="Arial" w:hAnsi="Arial" w:hint="cs"/>
          <w:noProof w:val="0"/>
          <w:rtl/>
        </w:rPr>
        <w:t xml:space="preserve"> (עמ' 6, ש' 20-19). </w:t>
      </w:r>
      <w:r w:rsidR="00161AEA">
        <w:rPr>
          <w:rFonts w:ascii="Arial" w:hAnsi="Arial" w:hint="cs"/>
          <w:noProof w:val="0"/>
          <w:rtl/>
        </w:rPr>
        <w:t xml:space="preserve">בהמשך הדיון נרשמה הערת בית המשפט כי </w:t>
      </w:r>
      <w:r w:rsidR="00161AEA" w:rsidRPr="00B9030E">
        <w:rPr>
          <w:rFonts w:ascii="Arial" w:hAnsi="Arial" w:hint="cs"/>
          <w:b/>
          <w:bCs/>
          <w:noProof w:val="0"/>
          <w:rtl/>
        </w:rPr>
        <w:t>"בשלב זה הנתבעת צועקת באולם ללא שום הצדקה, ובכלל זה מכנה את ב"כ התובעת נוכל ושקרן"</w:t>
      </w:r>
      <w:r w:rsidR="00161AEA">
        <w:rPr>
          <w:rFonts w:ascii="Arial" w:hAnsi="Arial" w:hint="cs"/>
          <w:noProof w:val="0"/>
          <w:rtl/>
        </w:rPr>
        <w:t xml:space="preserve"> (עמ' 7, ש' 6).</w:t>
      </w:r>
      <w:r w:rsidR="0058550B">
        <w:rPr>
          <w:rFonts w:ascii="Arial" w:hAnsi="Arial" w:hint="cs"/>
          <w:noProof w:val="0"/>
          <w:rtl/>
        </w:rPr>
        <w:t xml:space="preserve"> </w:t>
      </w:r>
      <w:r w:rsidR="00161AEA">
        <w:rPr>
          <w:rFonts w:ascii="Arial" w:hAnsi="Arial" w:hint="cs"/>
          <w:noProof w:val="0"/>
          <w:rtl/>
        </w:rPr>
        <w:t>בהחלטה שניתנה באותו דיון, נקבע בין היתר כך:</w:t>
      </w:r>
    </w:p>
    <w:p w:rsidR="00161AEA" w:rsidRDefault="00161AEA" w:rsidP="00161AEA">
      <w:pPr>
        <w:spacing w:line="360" w:lineRule="auto"/>
        <w:ind w:left="1440" w:hanging="720"/>
        <w:jc w:val="both"/>
        <w:rPr>
          <w:rFonts w:ascii="Arial" w:hAnsi="Arial"/>
          <w:noProof w:val="0"/>
          <w:rtl/>
        </w:rPr>
      </w:pPr>
    </w:p>
    <w:p w:rsidR="00161AEA" w:rsidRDefault="00161AEA" w:rsidP="00161AEA">
      <w:pPr>
        <w:spacing w:line="360" w:lineRule="auto"/>
        <w:ind w:left="1440"/>
        <w:jc w:val="both"/>
        <w:rPr>
          <w:rFonts w:ascii="David" w:eastAsia="David" w:hAnsi="David"/>
          <w:b/>
          <w:bCs/>
          <w:noProof w:val="0"/>
          <w:rtl/>
        </w:rPr>
      </w:pPr>
      <w:r>
        <w:rPr>
          <w:rFonts w:ascii="David" w:eastAsia="David" w:hAnsi="David" w:hint="cs"/>
          <w:b/>
          <w:bCs/>
          <w:noProof w:val="0"/>
          <w:rtl/>
        </w:rPr>
        <w:t>"</w:t>
      </w:r>
      <w:r w:rsidRPr="00161AEA">
        <w:rPr>
          <w:rFonts w:ascii="David" w:eastAsia="David" w:hAnsi="David" w:hint="cs"/>
          <w:b/>
          <w:bCs/>
          <w:noProof w:val="0"/>
          <w:rtl/>
        </w:rPr>
        <w:t>נדמה שהפרוטוקול מדבר בעד עצמו. אומר בזהירות שיש לתמוה על התנהלותה של הנתבעת באולם ביהמ"ש. חלק מאותה התנהלות אינה ראויה, מקל וחומר שלא לעורך ד</w:t>
      </w:r>
      <w:r w:rsidR="00664FD2">
        <w:rPr>
          <w:rFonts w:ascii="David" w:eastAsia="David" w:hAnsi="David" w:hint="cs"/>
          <w:b/>
          <w:bCs/>
          <w:noProof w:val="0"/>
          <w:rtl/>
        </w:rPr>
        <w:t>ין המופיע כבעל דין לפני ביהמ"ש.</w:t>
      </w:r>
    </w:p>
    <w:p w:rsidR="00664FD2" w:rsidRPr="00161AEA" w:rsidRDefault="00664FD2" w:rsidP="00161AEA">
      <w:pPr>
        <w:spacing w:line="360" w:lineRule="auto"/>
        <w:ind w:left="1440"/>
        <w:jc w:val="both"/>
        <w:rPr>
          <w:rFonts w:ascii="David" w:eastAsia="David" w:hAnsi="David"/>
          <w:b/>
          <w:bCs/>
          <w:noProof w:val="0"/>
          <w:rtl/>
        </w:rPr>
      </w:pPr>
    </w:p>
    <w:p w:rsidR="00161AEA" w:rsidRPr="00161AEA" w:rsidRDefault="00161AEA" w:rsidP="00161AEA">
      <w:pPr>
        <w:spacing w:line="360" w:lineRule="auto"/>
        <w:ind w:left="1440"/>
        <w:jc w:val="both"/>
        <w:rPr>
          <w:rFonts w:ascii="David" w:eastAsia="David" w:hAnsi="David"/>
          <w:noProof w:val="0"/>
          <w:rtl/>
        </w:rPr>
      </w:pPr>
      <w:r w:rsidRPr="00161AEA">
        <w:rPr>
          <w:rFonts w:ascii="David" w:eastAsia="David" w:hAnsi="David" w:hint="cs"/>
          <w:b/>
          <w:bCs/>
          <w:noProof w:val="0"/>
          <w:rtl/>
        </w:rPr>
        <w:t>בשלב זה, איני רואה לנכון לנקוט את הסנקציות שבאפשרות ביהמ"ש לנקוט בהן, ואף איני רואה צורך לחייב את הנתבעת במענה לשאלתי הברורה שהופנתה אליה</w:t>
      </w:r>
      <w:r>
        <w:rPr>
          <w:rFonts w:ascii="David" w:eastAsia="David" w:hAnsi="David" w:hint="cs"/>
          <w:b/>
          <w:bCs/>
          <w:noProof w:val="0"/>
          <w:rtl/>
        </w:rPr>
        <w:t xml:space="preserve">" </w:t>
      </w:r>
      <w:r>
        <w:rPr>
          <w:rFonts w:ascii="David" w:eastAsia="David" w:hAnsi="David" w:hint="cs"/>
          <w:noProof w:val="0"/>
          <w:rtl/>
        </w:rPr>
        <w:t>(עמ' 7, ש' 22-</w:t>
      </w:r>
      <w:r w:rsidRPr="00161AEA">
        <w:rPr>
          <w:rFonts w:ascii="David" w:eastAsia="David" w:hAnsi="David" w:hint="cs"/>
          <w:noProof w:val="0"/>
          <w:rtl/>
        </w:rPr>
        <w:t xml:space="preserve">17). </w:t>
      </w:r>
    </w:p>
    <w:p w:rsidR="00161AEA" w:rsidRDefault="00161AEA" w:rsidP="00161AEA">
      <w:pPr>
        <w:spacing w:line="360" w:lineRule="auto"/>
        <w:ind w:left="2160" w:hanging="720"/>
        <w:jc w:val="both"/>
        <w:rPr>
          <w:rFonts w:ascii="Arial" w:hAnsi="Arial"/>
          <w:noProof w:val="0"/>
          <w:rtl/>
        </w:rPr>
      </w:pPr>
    </w:p>
    <w:p w:rsidR="007A4752" w:rsidRDefault="00CC6E28" w:rsidP="00B72980">
      <w:pPr>
        <w:spacing w:line="360" w:lineRule="auto"/>
        <w:ind w:left="1440" w:hanging="720"/>
        <w:jc w:val="both"/>
        <w:rPr>
          <w:rFonts w:ascii="Arial" w:hAnsi="Arial"/>
          <w:noProof w:val="0"/>
          <w:rtl/>
        </w:rPr>
      </w:pPr>
      <w:r>
        <w:rPr>
          <w:rFonts w:ascii="Arial" w:hAnsi="Arial" w:hint="cs"/>
          <w:noProof w:val="0"/>
          <w:rtl/>
        </w:rPr>
        <w:t>ב</w:t>
      </w:r>
      <w:r w:rsidR="007A4752">
        <w:rPr>
          <w:rFonts w:ascii="Arial" w:hAnsi="Arial" w:hint="cs"/>
          <w:noProof w:val="0"/>
          <w:rtl/>
        </w:rPr>
        <w:t>.</w:t>
      </w:r>
      <w:r w:rsidR="007A4752">
        <w:rPr>
          <w:rFonts w:ascii="Arial" w:hAnsi="Arial" w:hint="cs"/>
          <w:noProof w:val="0"/>
          <w:rtl/>
        </w:rPr>
        <w:tab/>
        <w:t xml:space="preserve">בדיון </w:t>
      </w:r>
      <w:r w:rsidR="0058550B">
        <w:rPr>
          <w:rFonts w:ascii="Arial" w:hAnsi="Arial" w:hint="cs"/>
          <w:noProof w:val="0"/>
          <w:rtl/>
        </w:rPr>
        <w:t>ה</w:t>
      </w:r>
      <w:r w:rsidR="007A4752">
        <w:rPr>
          <w:rFonts w:ascii="Arial" w:hAnsi="Arial" w:hint="cs"/>
          <w:noProof w:val="0"/>
          <w:rtl/>
        </w:rPr>
        <w:t xml:space="preserve">הוכחות </w:t>
      </w:r>
      <w:r w:rsidR="00B72980">
        <w:rPr>
          <w:rFonts w:ascii="Arial" w:hAnsi="Arial" w:hint="cs"/>
          <w:noProof w:val="0"/>
          <w:rtl/>
        </w:rPr>
        <w:t>שהתקיים בתאריך 13/4/23, במהלך חקירה נגדית של עדת הגנה, הנתבעת התפרצה והפריעה למהלך הדיון. במענה להתרעות בית המשפט, הנתבעת השיבה בהתגרות כי בית המשפט מוזמן לפסוק לה הוצאות או להכריע בהליך באופן מיידי. במהלך חילופי הדברים הנתבעת בחרה לומר כך:</w:t>
      </w:r>
    </w:p>
    <w:p w:rsidR="00C21C3A" w:rsidRDefault="00C21C3A" w:rsidP="00C21C3A">
      <w:pPr>
        <w:spacing w:line="360" w:lineRule="auto"/>
        <w:ind w:left="1440"/>
        <w:jc w:val="both"/>
        <w:rPr>
          <w:rFonts w:ascii="David" w:eastAsia="David" w:hAnsi="David"/>
          <w:b/>
          <w:bCs/>
          <w:noProof w:val="0"/>
          <w:rtl/>
        </w:rPr>
      </w:pPr>
    </w:p>
    <w:p w:rsidR="00B72980" w:rsidRPr="00C21C3A" w:rsidRDefault="00C21C3A" w:rsidP="00C21C3A">
      <w:pPr>
        <w:spacing w:line="360" w:lineRule="auto"/>
        <w:ind w:left="1440"/>
        <w:jc w:val="both"/>
        <w:rPr>
          <w:rFonts w:ascii="David" w:eastAsia="David" w:hAnsi="David"/>
          <w:b/>
          <w:bCs/>
          <w:noProof w:val="0"/>
          <w:rtl/>
        </w:rPr>
      </w:pPr>
      <w:r>
        <w:rPr>
          <w:rFonts w:ascii="David" w:eastAsia="David" w:hAnsi="David" w:hint="cs"/>
          <w:b/>
          <w:bCs/>
          <w:noProof w:val="0"/>
          <w:rtl/>
        </w:rPr>
        <w:t>"</w:t>
      </w:r>
      <w:r w:rsidR="00B72980" w:rsidRPr="00C21C3A">
        <w:rPr>
          <w:rFonts w:ascii="David" w:eastAsia="David" w:hAnsi="David"/>
          <w:b/>
          <w:bCs/>
          <w:noProof w:val="0"/>
          <w:rtl/>
        </w:rPr>
        <w:t>אדוני, בוא אני אלמד את אדוני משפטים אולי הוא לא יודע אפשר כספיות תודה, מה עוד אדוני יכול לעשות? לתת פסק דין נגדי? שייתן, כמו שראינו</w:t>
      </w:r>
      <w:r>
        <w:rPr>
          <w:rFonts w:ascii="David" w:eastAsia="David" w:hAnsi="David"/>
          <w:b/>
          <w:bCs/>
          <w:noProof w:val="0"/>
          <w:rtl/>
        </w:rPr>
        <w:t xml:space="preserve"> את ההחלטות של אדוני הם לא משהו</w:t>
      </w:r>
      <w:r>
        <w:rPr>
          <w:rFonts w:ascii="David" w:eastAsia="David" w:hAnsi="David" w:hint="cs"/>
          <w:b/>
          <w:bCs/>
          <w:noProof w:val="0"/>
          <w:rtl/>
        </w:rPr>
        <w:t>".</w:t>
      </w:r>
    </w:p>
    <w:p w:rsidR="00B72980" w:rsidRDefault="00B72980" w:rsidP="00B72980">
      <w:pPr>
        <w:spacing w:line="360" w:lineRule="auto"/>
        <w:ind w:left="1440" w:hanging="720"/>
        <w:jc w:val="both"/>
        <w:rPr>
          <w:rFonts w:ascii="Arial" w:hAnsi="Arial"/>
          <w:noProof w:val="0"/>
          <w:rtl/>
        </w:rPr>
      </w:pPr>
    </w:p>
    <w:p w:rsidR="00C21C3A" w:rsidRDefault="00C21C3A" w:rsidP="00B72980">
      <w:pPr>
        <w:spacing w:line="360" w:lineRule="auto"/>
        <w:ind w:left="1440" w:hanging="720"/>
        <w:jc w:val="both"/>
        <w:rPr>
          <w:rFonts w:ascii="Arial" w:hAnsi="Arial"/>
          <w:noProof w:val="0"/>
          <w:rtl/>
        </w:rPr>
      </w:pPr>
      <w:r>
        <w:rPr>
          <w:rFonts w:ascii="Arial" w:hAnsi="Arial"/>
          <w:noProof w:val="0"/>
          <w:rtl/>
        </w:rPr>
        <w:lastRenderedPageBreak/>
        <w:tab/>
      </w:r>
      <w:r>
        <w:rPr>
          <w:rFonts w:ascii="Arial" w:hAnsi="Arial" w:hint="cs"/>
          <w:noProof w:val="0"/>
          <w:rtl/>
        </w:rPr>
        <w:t>בהמשך לכך הנתבעת יצאה מהאולם, ובית המשפט בחר שלא לקבל את בקשת הצד שכנגד לפסוק נגדה על בסיס הוראות פקודת בזיון בית משפט (עמ' 25, ש' 15 - עמ' 26, ש' 30).</w:t>
      </w:r>
    </w:p>
    <w:p w:rsidR="00C21C3A" w:rsidRDefault="00C21C3A" w:rsidP="00B72980">
      <w:pPr>
        <w:spacing w:line="360" w:lineRule="auto"/>
        <w:ind w:left="1440" w:hanging="720"/>
        <w:jc w:val="both"/>
        <w:rPr>
          <w:rFonts w:ascii="Arial" w:hAnsi="Arial"/>
          <w:noProof w:val="0"/>
          <w:rtl/>
        </w:rPr>
      </w:pPr>
    </w:p>
    <w:p w:rsidR="00C21C3A" w:rsidRDefault="00B15384" w:rsidP="00945AF0">
      <w:pPr>
        <w:spacing w:line="360" w:lineRule="auto"/>
        <w:ind w:left="1440" w:hanging="720"/>
        <w:jc w:val="both"/>
        <w:rPr>
          <w:rFonts w:ascii="Arial" w:hAnsi="Arial"/>
          <w:noProof w:val="0"/>
          <w:rtl/>
        </w:rPr>
      </w:pPr>
      <w:r>
        <w:rPr>
          <w:rFonts w:ascii="Arial" w:hAnsi="Arial" w:hint="cs"/>
          <w:noProof w:val="0"/>
          <w:rtl/>
        </w:rPr>
        <w:t>ג</w:t>
      </w:r>
      <w:r w:rsidR="00C21C3A">
        <w:rPr>
          <w:rFonts w:ascii="Arial" w:hAnsi="Arial" w:hint="cs"/>
          <w:noProof w:val="0"/>
          <w:rtl/>
        </w:rPr>
        <w:t>.</w:t>
      </w:r>
      <w:r w:rsidR="00C21C3A">
        <w:rPr>
          <w:rFonts w:ascii="Arial" w:hAnsi="Arial" w:hint="cs"/>
          <w:noProof w:val="0"/>
          <w:rtl/>
        </w:rPr>
        <w:tab/>
      </w:r>
      <w:r w:rsidR="001F6D05">
        <w:rPr>
          <w:rFonts w:ascii="Arial" w:hAnsi="Arial" w:hint="cs"/>
          <w:noProof w:val="0"/>
          <w:rtl/>
        </w:rPr>
        <w:t>בדיון ההוכחות שהתקיים בתאריך 13/4/23, הנתבעת התפרצה, הפריעה לניהול ההליך והתבטאה באופן בלתי מכבד, עד שהתבקשה לצאת מן האולם (עמ' 34, ש' 7 - עמ' 35, ש' 3).</w:t>
      </w:r>
      <w:r w:rsidR="00945AF0">
        <w:rPr>
          <w:rFonts w:ascii="Arial" w:hAnsi="Arial" w:hint="cs"/>
          <w:noProof w:val="0"/>
          <w:rtl/>
        </w:rPr>
        <w:t xml:space="preserve"> התנהלות דומה התרחשה גם בהמשך הדיון (עמ' 57, ש' 35 - עמ' 59, ש' 6).</w:t>
      </w:r>
    </w:p>
    <w:p w:rsidR="001F6D05" w:rsidRDefault="001F6D05" w:rsidP="00B72980">
      <w:pPr>
        <w:spacing w:line="360" w:lineRule="auto"/>
        <w:ind w:left="1440" w:hanging="720"/>
        <w:jc w:val="both"/>
        <w:rPr>
          <w:rFonts w:ascii="Arial" w:hAnsi="Arial"/>
          <w:noProof w:val="0"/>
          <w:rtl/>
        </w:rPr>
      </w:pPr>
    </w:p>
    <w:p w:rsidR="001F6D05" w:rsidRDefault="00B15384" w:rsidP="00B15384">
      <w:pPr>
        <w:spacing w:line="360" w:lineRule="auto"/>
        <w:ind w:left="1440" w:hanging="720"/>
        <w:jc w:val="both"/>
        <w:rPr>
          <w:rFonts w:ascii="Arial" w:hAnsi="Arial"/>
          <w:noProof w:val="0"/>
          <w:rtl/>
        </w:rPr>
      </w:pPr>
      <w:r>
        <w:rPr>
          <w:rFonts w:ascii="Arial" w:hAnsi="Arial" w:hint="cs"/>
          <w:noProof w:val="0"/>
          <w:rtl/>
        </w:rPr>
        <w:t>ד</w:t>
      </w:r>
      <w:r w:rsidR="001F6D05">
        <w:rPr>
          <w:rFonts w:ascii="Arial" w:hAnsi="Arial" w:hint="cs"/>
          <w:noProof w:val="0"/>
          <w:rtl/>
        </w:rPr>
        <w:t>.</w:t>
      </w:r>
      <w:r w:rsidR="001F6D05">
        <w:rPr>
          <w:rFonts w:ascii="Arial" w:hAnsi="Arial" w:hint="cs"/>
          <w:noProof w:val="0"/>
          <w:rtl/>
        </w:rPr>
        <w:tab/>
      </w:r>
      <w:r w:rsidR="007C6F7E">
        <w:rPr>
          <w:rFonts w:ascii="Arial" w:hAnsi="Arial" w:hint="cs"/>
          <w:noProof w:val="0"/>
          <w:rtl/>
        </w:rPr>
        <w:t>ב</w:t>
      </w:r>
      <w:r w:rsidR="007B27D2">
        <w:rPr>
          <w:rFonts w:ascii="Arial" w:hAnsi="Arial" w:hint="cs"/>
          <w:noProof w:val="0"/>
          <w:rtl/>
        </w:rPr>
        <w:t>דיון ההוכחות שהתקיים בתאריך 20/9/23, במהלך חקירתה הנגדית של הנתבעת, בית המשפט העיר ל</w:t>
      </w:r>
      <w:r>
        <w:rPr>
          <w:rFonts w:ascii="Arial" w:hAnsi="Arial" w:hint="cs"/>
          <w:noProof w:val="0"/>
          <w:rtl/>
        </w:rPr>
        <w:t>ה</w:t>
      </w:r>
      <w:r w:rsidR="007B27D2">
        <w:rPr>
          <w:rFonts w:ascii="Arial" w:hAnsi="Arial" w:hint="cs"/>
          <w:noProof w:val="0"/>
          <w:rtl/>
        </w:rPr>
        <w:t xml:space="preserve"> פעם אחר פעם על התנהלותה, עד שלבסוף ניתנה ההחלטה הבאה (עמ' 143, ש' 24-17):</w:t>
      </w:r>
    </w:p>
    <w:p w:rsidR="007B27D2" w:rsidRDefault="007B27D2" w:rsidP="007B27D2">
      <w:pPr>
        <w:spacing w:line="360" w:lineRule="auto"/>
        <w:ind w:left="1440" w:hanging="720"/>
        <w:jc w:val="both"/>
        <w:rPr>
          <w:rFonts w:ascii="Arial" w:hAnsi="Arial"/>
          <w:noProof w:val="0"/>
          <w:rtl/>
        </w:rPr>
      </w:pPr>
    </w:p>
    <w:p w:rsidR="007B27D2" w:rsidRPr="007B27D2" w:rsidRDefault="007B27D2" w:rsidP="007B27D2">
      <w:pPr>
        <w:spacing w:line="360" w:lineRule="auto"/>
        <w:ind w:left="1440" w:hanging="720"/>
        <w:jc w:val="both"/>
        <w:rPr>
          <w:rFonts w:ascii="Arial" w:hAnsi="Arial"/>
          <w:b/>
          <w:bCs/>
          <w:noProof w:val="0"/>
          <w:rtl/>
        </w:rPr>
      </w:pPr>
      <w:r>
        <w:rPr>
          <w:rFonts w:ascii="Arial" w:hAnsi="Arial"/>
          <w:noProof w:val="0"/>
          <w:rtl/>
        </w:rPr>
        <w:tab/>
      </w:r>
      <w:r w:rsidRPr="007B27D2">
        <w:rPr>
          <w:rFonts w:ascii="Arial" w:hAnsi="Arial" w:hint="cs"/>
          <w:b/>
          <w:bCs/>
          <w:noProof w:val="0"/>
          <w:rtl/>
        </w:rPr>
        <w:t>"</w:t>
      </w:r>
      <w:r w:rsidRPr="007B27D2">
        <w:rPr>
          <w:rFonts w:ascii="Arial" w:hAnsi="Arial"/>
          <w:b/>
          <w:bCs/>
          <w:noProof w:val="0"/>
          <w:rtl/>
        </w:rPr>
        <w:t>חזרתי והתרעתי וחזרתי והודעתי לנתבעת שהיא איננה מתנהלת כמו שעד צריך להתנהל, לא כמו שבעל דין צריך להתנהל, היא מפריעה לדיון, היא לא מאפשרת את קיומו של הדיון התקין. אני מחייב את הנתבעת בהוצאות לטובת אוצר המדינה בסך של 2,000 ₪. אם העניין יימשך אשקול את הסנקציות הבאות</w:t>
      </w:r>
      <w:r w:rsidRPr="007B27D2">
        <w:rPr>
          <w:rFonts w:ascii="Arial" w:hAnsi="Arial" w:hint="cs"/>
          <w:b/>
          <w:bCs/>
          <w:noProof w:val="0"/>
          <w:rtl/>
        </w:rPr>
        <w:t>"</w:t>
      </w:r>
      <w:r w:rsidRPr="007B27D2">
        <w:rPr>
          <w:rFonts w:ascii="Arial" w:hAnsi="Arial"/>
          <w:b/>
          <w:bCs/>
          <w:noProof w:val="0"/>
          <w:rtl/>
        </w:rPr>
        <w:t>.</w:t>
      </w:r>
    </w:p>
    <w:p w:rsidR="00945AF0" w:rsidRDefault="00945AF0" w:rsidP="005E352A">
      <w:pPr>
        <w:spacing w:line="360" w:lineRule="auto"/>
        <w:ind w:left="720" w:hanging="720"/>
        <w:jc w:val="both"/>
        <w:rPr>
          <w:rFonts w:ascii="Arial" w:hAnsi="Arial"/>
          <w:noProof w:val="0"/>
          <w:rtl/>
        </w:rPr>
      </w:pPr>
    </w:p>
    <w:p w:rsidR="00A70C89" w:rsidRDefault="007A4752" w:rsidP="00B15384">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בדיון קדם </w:t>
      </w:r>
      <w:r w:rsidR="00A06B39">
        <w:rPr>
          <w:rFonts w:ascii="Arial" w:hAnsi="Arial" w:hint="cs"/>
          <w:noProof w:val="0"/>
          <w:rtl/>
        </w:rPr>
        <w:t>ה</w:t>
      </w:r>
      <w:r>
        <w:rPr>
          <w:rFonts w:ascii="Arial" w:hAnsi="Arial" w:hint="cs"/>
          <w:noProof w:val="0"/>
          <w:rtl/>
        </w:rPr>
        <w:t xml:space="preserve">משפט שהתקיים בתאריך 26/12/22, ב"כ הנתבעת ביקשה להציג, לעיני בית המשפט בלבד, דו"ח רפואי של הנתבעת, המתייחס למצבה הנפשי בעקבות מסכת האירועים שבבסיס המחלוקת בין הצדדים. בסופו של יום, ולאחר התייעצות נוספת, חוות הדעת לא הוגשה. עם זאת, </w:t>
      </w:r>
      <w:r w:rsidR="005E352A">
        <w:rPr>
          <w:rFonts w:ascii="Arial" w:hAnsi="Arial" w:hint="cs"/>
          <w:noProof w:val="0"/>
          <w:rtl/>
        </w:rPr>
        <w:t>נדמה שהדברים שנאמרו נועדו לספק לבית המשפט הסבר, ולו חלקי, להתנה</w:t>
      </w:r>
      <w:r w:rsidR="00B15384">
        <w:rPr>
          <w:rFonts w:ascii="Arial" w:hAnsi="Arial" w:hint="cs"/>
          <w:noProof w:val="0"/>
          <w:rtl/>
        </w:rPr>
        <w:t>ג</w:t>
      </w:r>
      <w:r w:rsidR="005E352A">
        <w:rPr>
          <w:rFonts w:ascii="Arial" w:hAnsi="Arial" w:hint="cs"/>
          <w:noProof w:val="0"/>
          <w:rtl/>
        </w:rPr>
        <w:t>ותה של הנתבעת לפניו.</w:t>
      </w:r>
    </w:p>
    <w:p w:rsidR="007403AF" w:rsidRDefault="007403AF" w:rsidP="005E352A">
      <w:pPr>
        <w:spacing w:line="360" w:lineRule="auto"/>
        <w:ind w:left="720" w:hanging="720"/>
        <w:jc w:val="both"/>
        <w:rPr>
          <w:rFonts w:ascii="Arial" w:hAnsi="Arial"/>
          <w:noProof w:val="0"/>
          <w:rtl/>
        </w:rPr>
      </w:pPr>
    </w:p>
    <w:p w:rsidR="007403AF" w:rsidRDefault="007403AF" w:rsidP="007403A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יצוין כי הנתבעת עצמה בחרה לדבר לפרוטוקול בדיון שהתקיים בתאריך 10/5/23, ולפרט את האבחנות הרפואיות לגבי מצבה הנפשי (עמ' 85, ש' 30 - עמ' 86, ש' 36). </w:t>
      </w:r>
    </w:p>
    <w:p w:rsidR="005E352A" w:rsidRDefault="005E352A" w:rsidP="005E352A">
      <w:pPr>
        <w:spacing w:line="360" w:lineRule="auto"/>
        <w:ind w:left="720" w:hanging="720"/>
        <w:jc w:val="both"/>
        <w:rPr>
          <w:rFonts w:ascii="Arial" w:hAnsi="Arial"/>
          <w:noProof w:val="0"/>
          <w:rtl/>
        </w:rPr>
      </w:pPr>
    </w:p>
    <w:p w:rsidR="005E352A" w:rsidRDefault="005E352A" w:rsidP="00B9030E">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בנסיבות אלו, על אף ההתגרות והזלזול שהופגן, בית המשפט גילה איפוק </w:t>
      </w:r>
      <w:r w:rsidR="00152F4A">
        <w:rPr>
          <w:rFonts w:ascii="Arial" w:hAnsi="Arial" w:hint="cs"/>
          <w:noProof w:val="0"/>
          <w:rtl/>
        </w:rPr>
        <w:t>ואורך רוח</w:t>
      </w:r>
      <w:r>
        <w:rPr>
          <w:rFonts w:ascii="Arial" w:hAnsi="Arial" w:hint="cs"/>
          <w:noProof w:val="0"/>
          <w:rtl/>
        </w:rPr>
        <w:t xml:space="preserve"> כלפי הנתבעת, תוך התמקדות במטרה להשלים את שמיעת </w:t>
      </w:r>
      <w:r w:rsidR="005C27B4">
        <w:rPr>
          <w:rFonts w:ascii="Arial" w:hAnsi="Arial" w:hint="cs"/>
          <w:noProof w:val="0"/>
          <w:rtl/>
        </w:rPr>
        <w:t>חקירות כל העדים ולקדם את ההליך.</w:t>
      </w:r>
    </w:p>
    <w:p w:rsidR="005C27B4" w:rsidRDefault="005C27B4" w:rsidP="005E352A">
      <w:pPr>
        <w:spacing w:line="360" w:lineRule="auto"/>
        <w:ind w:left="720" w:hanging="720"/>
        <w:jc w:val="both"/>
        <w:rPr>
          <w:rFonts w:ascii="Arial" w:hAnsi="Arial"/>
          <w:noProof w:val="0"/>
          <w:rtl/>
        </w:rPr>
      </w:pPr>
    </w:p>
    <w:p w:rsidR="005C27B4" w:rsidRDefault="005C27B4" w:rsidP="00664FD2">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00664FD2">
        <w:rPr>
          <w:rFonts w:ascii="Arial" w:hAnsi="Arial" w:hint="cs"/>
          <w:noProof w:val="0"/>
          <w:rtl/>
        </w:rPr>
        <w:t>מובן ש</w:t>
      </w:r>
      <w:r>
        <w:rPr>
          <w:rFonts w:ascii="Arial" w:hAnsi="Arial" w:hint="cs"/>
          <w:noProof w:val="0"/>
          <w:rtl/>
        </w:rPr>
        <w:t>אין בהתנהלותה של הנתבעת ובדברים שנאמרו על ידה</w:t>
      </w:r>
      <w:r w:rsidR="00A06B39">
        <w:rPr>
          <w:rFonts w:ascii="Arial" w:hAnsi="Arial" w:hint="cs"/>
          <w:noProof w:val="0"/>
          <w:rtl/>
        </w:rPr>
        <w:t>,</w:t>
      </w:r>
      <w:r>
        <w:rPr>
          <w:rFonts w:ascii="Arial" w:hAnsi="Arial" w:hint="cs"/>
          <w:noProof w:val="0"/>
          <w:rtl/>
        </w:rPr>
        <w:t xml:space="preserve"> כדי להשפיע על פסק הדין לגופו של עניין ועל השאלות שבמחלוקת, שעניינן דיני לשון הרע. עם זאת, בחרתי לציין ולפרט את הדברים מן הטעם שהם השפיעו מאד על </w:t>
      </w:r>
      <w:r w:rsidR="00B15384">
        <w:rPr>
          <w:rFonts w:ascii="Arial" w:hAnsi="Arial" w:hint="cs"/>
          <w:noProof w:val="0"/>
          <w:rtl/>
        </w:rPr>
        <w:t>אופן ניהולו של</w:t>
      </w:r>
      <w:r>
        <w:rPr>
          <w:rFonts w:ascii="Arial" w:hAnsi="Arial" w:hint="cs"/>
          <w:noProof w:val="0"/>
          <w:rtl/>
        </w:rPr>
        <w:t xml:space="preserve"> ההליך</w:t>
      </w:r>
      <w:r w:rsidR="00B15384">
        <w:rPr>
          <w:rFonts w:ascii="Arial" w:hAnsi="Arial" w:hint="cs"/>
          <w:noProof w:val="0"/>
          <w:rtl/>
        </w:rPr>
        <w:t>,</w:t>
      </w:r>
      <w:r>
        <w:rPr>
          <w:rFonts w:ascii="Arial" w:hAnsi="Arial" w:hint="cs"/>
          <w:noProof w:val="0"/>
          <w:rtl/>
        </w:rPr>
        <w:t xml:space="preserve"> והתמונה לא תהיה שלמה בלעדיהם.</w:t>
      </w:r>
    </w:p>
    <w:p w:rsidR="007A4752" w:rsidRDefault="005C27B4" w:rsidP="005E352A">
      <w:pPr>
        <w:spacing w:line="360" w:lineRule="auto"/>
        <w:ind w:left="720" w:hanging="720"/>
        <w:jc w:val="both"/>
        <w:rPr>
          <w:rFonts w:ascii="Arial" w:hAnsi="Arial"/>
          <w:noProof w:val="0"/>
          <w:rtl/>
        </w:rPr>
      </w:pPr>
      <w:r>
        <w:rPr>
          <w:rFonts w:ascii="Arial" w:hAnsi="Arial" w:hint="cs"/>
          <w:noProof w:val="0"/>
          <w:rtl/>
        </w:rPr>
        <w:lastRenderedPageBreak/>
        <w:t>11</w:t>
      </w:r>
      <w:r w:rsidR="005E352A">
        <w:rPr>
          <w:rFonts w:ascii="Arial" w:hAnsi="Arial" w:hint="cs"/>
          <w:noProof w:val="0"/>
          <w:rtl/>
        </w:rPr>
        <w:t>.</w:t>
      </w:r>
      <w:r w:rsidR="005E352A">
        <w:rPr>
          <w:rFonts w:ascii="Arial" w:hAnsi="Arial" w:hint="cs"/>
          <w:noProof w:val="0"/>
          <w:rtl/>
        </w:rPr>
        <w:tab/>
      </w:r>
      <w:r w:rsidR="007A4752">
        <w:rPr>
          <w:rFonts w:ascii="Arial" w:hAnsi="Arial" w:hint="cs"/>
          <w:noProof w:val="0"/>
          <w:rtl/>
        </w:rPr>
        <w:t xml:space="preserve">בהיעדר סיכוי ממשי לקדם הסכמות בין הצדדים, </w:t>
      </w:r>
      <w:r w:rsidR="005E352A">
        <w:rPr>
          <w:rFonts w:ascii="Arial" w:hAnsi="Arial" w:hint="cs"/>
          <w:noProof w:val="0"/>
          <w:rtl/>
        </w:rPr>
        <w:t xml:space="preserve">הוגשו תצהירי העדות הראשית ונשמעו חקירות נגדיות של העדים. במהלך </w:t>
      </w:r>
      <w:r w:rsidR="009E62FA">
        <w:rPr>
          <w:rFonts w:ascii="Arial" w:hAnsi="Arial" w:hint="cs"/>
          <w:noProof w:val="0"/>
          <w:rtl/>
        </w:rPr>
        <w:t xml:space="preserve">3 </w:t>
      </w:r>
      <w:r w:rsidR="005E352A">
        <w:rPr>
          <w:rFonts w:ascii="Arial" w:hAnsi="Arial" w:hint="cs"/>
          <w:noProof w:val="0"/>
          <w:rtl/>
        </w:rPr>
        <w:t>דיוני ההוכחות, נשמעו עדויות העדים הבאים:</w:t>
      </w:r>
    </w:p>
    <w:p w:rsidR="005E352A" w:rsidRDefault="005E352A" w:rsidP="005E352A">
      <w:pPr>
        <w:spacing w:line="360" w:lineRule="auto"/>
        <w:ind w:left="720" w:hanging="720"/>
        <w:jc w:val="both"/>
        <w:rPr>
          <w:rFonts w:ascii="Arial" w:hAnsi="Arial"/>
          <w:noProof w:val="0"/>
          <w:rtl/>
        </w:rPr>
      </w:pPr>
    </w:p>
    <w:p w:rsidR="00F547D5" w:rsidRPr="00F547D5" w:rsidRDefault="00F547D5" w:rsidP="00F547D5">
      <w:pPr>
        <w:spacing w:line="360" w:lineRule="auto"/>
        <w:ind w:left="720"/>
        <w:jc w:val="both"/>
        <w:rPr>
          <w:rFonts w:ascii="David" w:eastAsia="David" w:hAnsi="David"/>
          <w:noProof w:val="0"/>
        </w:rPr>
      </w:pPr>
      <w:r>
        <w:rPr>
          <w:rFonts w:ascii="David" w:eastAsia="David" w:hAnsi="David" w:hint="cs"/>
          <w:noProof w:val="0"/>
          <w:rtl/>
        </w:rPr>
        <w:t>א.</w:t>
      </w:r>
      <w:r>
        <w:rPr>
          <w:rFonts w:ascii="David" w:eastAsia="David" w:hAnsi="David" w:hint="cs"/>
          <w:noProof w:val="0"/>
          <w:rtl/>
        </w:rPr>
        <w:tab/>
        <w:t xml:space="preserve">עת/1 מר סימון טטרו - </w:t>
      </w:r>
      <w:r w:rsidR="004F1565">
        <w:rPr>
          <w:rFonts w:ascii="David" w:eastAsia="David" w:hAnsi="David" w:hint="cs"/>
          <w:noProof w:val="0"/>
          <w:rtl/>
        </w:rPr>
        <w:t>בן הזוג של התובעת.</w:t>
      </w:r>
    </w:p>
    <w:p w:rsidR="00F547D5" w:rsidRPr="00F547D5" w:rsidRDefault="004F1565" w:rsidP="004F1565">
      <w:pPr>
        <w:spacing w:line="360" w:lineRule="auto"/>
        <w:ind w:left="720"/>
        <w:jc w:val="both"/>
        <w:rPr>
          <w:rFonts w:ascii="David" w:eastAsia="David" w:hAnsi="David"/>
          <w:noProof w:val="0"/>
          <w:rtl/>
        </w:rPr>
      </w:pPr>
      <w:r>
        <w:rPr>
          <w:rFonts w:ascii="David" w:eastAsia="David" w:hAnsi="David" w:hint="cs"/>
          <w:noProof w:val="0"/>
          <w:rtl/>
        </w:rPr>
        <w:t>ב.</w:t>
      </w:r>
      <w:r>
        <w:rPr>
          <w:rFonts w:ascii="David" w:eastAsia="David" w:hAnsi="David" w:hint="cs"/>
          <w:noProof w:val="0"/>
          <w:rtl/>
        </w:rPr>
        <w:tab/>
        <w:t>עת/2 מר גיא לרר - איש תקשורת שערך את סדרת הכתבות הנוגעות לפרשה.</w:t>
      </w:r>
    </w:p>
    <w:p w:rsidR="00F547D5" w:rsidRPr="00F547D5" w:rsidRDefault="004F1565" w:rsidP="00F547D5">
      <w:pPr>
        <w:spacing w:line="360" w:lineRule="auto"/>
        <w:ind w:left="720"/>
        <w:jc w:val="both"/>
        <w:rPr>
          <w:rFonts w:ascii="David" w:eastAsia="David" w:hAnsi="David"/>
          <w:noProof w:val="0"/>
          <w:rtl/>
        </w:rPr>
      </w:pPr>
      <w:r>
        <w:rPr>
          <w:rFonts w:ascii="David" w:eastAsia="David" w:hAnsi="David" w:hint="cs"/>
          <w:noProof w:val="0"/>
          <w:rtl/>
        </w:rPr>
        <w:t>ג.</w:t>
      </w:r>
      <w:r>
        <w:rPr>
          <w:rFonts w:ascii="David" w:eastAsia="David" w:hAnsi="David" w:hint="cs"/>
          <w:noProof w:val="0"/>
          <w:rtl/>
        </w:rPr>
        <w:tab/>
        <w:t>עת/3 הגב' לירון תורג'מן - המתלוננת ב- "פרשת חצרים".</w:t>
      </w:r>
    </w:p>
    <w:p w:rsidR="00F547D5" w:rsidRPr="00F547D5" w:rsidRDefault="004F1565" w:rsidP="00F547D5">
      <w:pPr>
        <w:spacing w:line="360" w:lineRule="auto"/>
        <w:ind w:left="720"/>
        <w:jc w:val="both"/>
        <w:rPr>
          <w:rFonts w:ascii="David" w:eastAsia="David" w:hAnsi="David"/>
          <w:noProof w:val="0"/>
          <w:rtl/>
        </w:rPr>
      </w:pPr>
      <w:r>
        <w:rPr>
          <w:rFonts w:ascii="David" w:eastAsia="David" w:hAnsi="David" w:hint="cs"/>
          <w:noProof w:val="0"/>
          <w:rtl/>
        </w:rPr>
        <w:t>ד.</w:t>
      </w:r>
      <w:r>
        <w:rPr>
          <w:rFonts w:ascii="David" w:eastAsia="David" w:hAnsi="David" w:hint="cs"/>
          <w:noProof w:val="0"/>
          <w:rtl/>
        </w:rPr>
        <w:tab/>
        <w:t>עת/4 מר גיל שמואלי - חוקר פרטי.</w:t>
      </w:r>
    </w:p>
    <w:p w:rsidR="00F547D5" w:rsidRPr="00F547D5" w:rsidRDefault="004F1565" w:rsidP="00F547D5">
      <w:pPr>
        <w:spacing w:line="360" w:lineRule="auto"/>
        <w:ind w:left="720"/>
        <w:jc w:val="both"/>
        <w:rPr>
          <w:rFonts w:ascii="David" w:eastAsia="David" w:hAnsi="David"/>
          <w:noProof w:val="0"/>
          <w:rtl/>
        </w:rPr>
      </w:pPr>
      <w:r>
        <w:rPr>
          <w:rFonts w:ascii="David" w:eastAsia="David" w:hAnsi="David" w:hint="cs"/>
          <w:noProof w:val="0"/>
          <w:rtl/>
        </w:rPr>
        <w:t>ה.</w:t>
      </w:r>
      <w:r>
        <w:rPr>
          <w:rFonts w:ascii="David" w:eastAsia="David" w:hAnsi="David" w:hint="cs"/>
          <w:noProof w:val="0"/>
          <w:rtl/>
        </w:rPr>
        <w:tab/>
        <w:t>עת/5 עו"ד אופק תבור - עורך הדין של העמותה שהקימה התובעת.</w:t>
      </w:r>
    </w:p>
    <w:p w:rsidR="00F547D5" w:rsidRDefault="004F1565" w:rsidP="00F547D5">
      <w:pPr>
        <w:spacing w:line="360" w:lineRule="auto"/>
        <w:ind w:left="720"/>
        <w:jc w:val="both"/>
        <w:rPr>
          <w:rFonts w:ascii="David" w:eastAsia="David" w:hAnsi="David"/>
          <w:noProof w:val="0"/>
          <w:rtl/>
        </w:rPr>
      </w:pPr>
      <w:r>
        <w:rPr>
          <w:rFonts w:ascii="David" w:eastAsia="David" w:hAnsi="David" w:hint="cs"/>
          <w:noProof w:val="0"/>
          <w:rtl/>
        </w:rPr>
        <w:t>ו.</w:t>
      </w:r>
      <w:r>
        <w:rPr>
          <w:rFonts w:ascii="David" w:eastAsia="David" w:hAnsi="David" w:hint="cs"/>
          <w:noProof w:val="0"/>
          <w:rtl/>
        </w:rPr>
        <w:tab/>
        <w:t>עת/6 התובעת הגב' שני שטלריד.</w:t>
      </w:r>
    </w:p>
    <w:p w:rsidR="00F547D5" w:rsidRPr="00F547D5" w:rsidRDefault="00F547D5" w:rsidP="00EF39B8">
      <w:pPr>
        <w:spacing w:line="360" w:lineRule="auto"/>
        <w:ind w:left="720"/>
        <w:jc w:val="both"/>
        <w:rPr>
          <w:rFonts w:ascii="David" w:eastAsia="David" w:hAnsi="David"/>
          <w:noProof w:val="0"/>
        </w:rPr>
      </w:pPr>
      <w:r>
        <w:rPr>
          <w:rFonts w:ascii="David" w:eastAsia="David" w:hAnsi="David" w:hint="cs"/>
          <w:noProof w:val="0"/>
          <w:rtl/>
        </w:rPr>
        <w:t>ז.</w:t>
      </w:r>
      <w:r>
        <w:rPr>
          <w:rFonts w:ascii="David" w:eastAsia="David" w:hAnsi="David" w:hint="cs"/>
          <w:noProof w:val="0"/>
          <w:rtl/>
        </w:rPr>
        <w:tab/>
        <w:t xml:space="preserve">עה/1 </w:t>
      </w:r>
      <w:r w:rsidR="004F1565">
        <w:rPr>
          <w:rFonts w:ascii="David" w:eastAsia="David" w:hAnsi="David" w:hint="cs"/>
          <w:noProof w:val="0"/>
          <w:rtl/>
        </w:rPr>
        <w:t>הגב' חווה ישראלי אברוצקי</w:t>
      </w:r>
      <w:r w:rsidR="006B474F">
        <w:rPr>
          <w:rFonts w:ascii="David" w:eastAsia="David" w:hAnsi="David" w:hint="cs"/>
          <w:noProof w:val="0"/>
          <w:rtl/>
        </w:rPr>
        <w:t xml:space="preserve"> - אחותו של הנאשם </w:t>
      </w:r>
      <w:r w:rsidR="00EF39B8">
        <w:rPr>
          <w:rFonts w:ascii="David" w:eastAsia="David" w:hAnsi="David" w:hint="cs"/>
          <w:noProof w:val="0"/>
          <w:rtl/>
        </w:rPr>
        <w:t>שה</w:t>
      </w:r>
      <w:r w:rsidR="006B474F">
        <w:rPr>
          <w:rFonts w:ascii="David" w:eastAsia="David" w:hAnsi="David" w:hint="cs"/>
          <w:noProof w:val="0"/>
          <w:rtl/>
        </w:rPr>
        <w:t>ורשע בפרשה.</w:t>
      </w:r>
    </w:p>
    <w:p w:rsidR="00F547D5" w:rsidRPr="00F547D5" w:rsidRDefault="00F547D5" w:rsidP="00EF39B8">
      <w:pPr>
        <w:spacing w:line="360" w:lineRule="auto"/>
        <w:ind w:left="720"/>
        <w:jc w:val="both"/>
        <w:rPr>
          <w:rFonts w:ascii="David" w:eastAsia="David" w:hAnsi="David"/>
          <w:noProof w:val="0"/>
          <w:rtl/>
        </w:rPr>
      </w:pPr>
      <w:r>
        <w:rPr>
          <w:rFonts w:ascii="David" w:eastAsia="David" w:hAnsi="David" w:hint="cs"/>
          <w:noProof w:val="0"/>
          <w:rtl/>
        </w:rPr>
        <w:t>ח.</w:t>
      </w:r>
      <w:r>
        <w:rPr>
          <w:rFonts w:ascii="David" w:eastAsia="David" w:hAnsi="David" w:hint="cs"/>
          <w:noProof w:val="0"/>
          <w:rtl/>
        </w:rPr>
        <w:tab/>
        <w:t xml:space="preserve">עה/2 </w:t>
      </w:r>
      <w:r w:rsidR="006B474F">
        <w:rPr>
          <w:rFonts w:ascii="David" w:eastAsia="David" w:hAnsi="David" w:hint="cs"/>
          <w:noProof w:val="0"/>
          <w:rtl/>
        </w:rPr>
        <w:t xml:space="preserve">מר עידו אברוצקי - בן הזוג של עה/1 וגיסו של הנאשם </w:t>
      </w:r>
      <w:r w:rsidR="00EF39B8">
        <w:rPr>
          <w:rFonts w:ascii="David" w:eastAsia="David" w:hAnsi="David" w:hint="cs"/>
          <w:noProof w:val="0"/>
          <w:rtl/>
        </w:rPr>
        <w:t>שה</w:t>
      </w:r>
      <w:r w:rsidR="006B474F">
        <w:rPr>
          <w:rFonts w:ascii="David" w:eastAsia="David" w:hAnsi="David" w:hint="cs"/>
          <w:noProof w:val="0"/>
          <w:rtl/>
        </w:rPr>
        <w:t>ורשע בפרשה.</w:t>
      </w:r>
    </w:p>
    <w:p w:rsidR="00F547D5" w:rsidRPr="006B474F" w:rsidRDefault="00F547D5" w:rsidP="006B474F">
      <w:pPr>
        <w:spacing w:line="360" w:lineRule="auto"/>
        <w:ind w:left="720"/>
        <w:jc w:val="both"/>
        <w:rPr>
          <w:rFonts w:ascii="David" w:eastAsia="David" w:hAnsi="David"/>
          <w:noProof w:val="0"/>
          <w:rtl/>
        </w:rPr>
      </w:pPr>
      <w:r>
        <w:rPr>
          <w:rFonts w:ascii="David" w:eastAsia="David" w:hAnsi="David" w:hint="cs"/>
          <w:noProof w:val="0"/>
          <w:rtl/>
        </w:rPr>
        <w:t>ט.</w:t>
      </w:r>
      <w:r>
        <w:rPr>
          <w:rFonts w:ascii="David" w:eastAsia="David" w:hAnsi="David" w:hint="cs"/>
          <w:noProof w:val="0"/>
          <w:rtl/>
        </w:rPr>
        <w:tab/>
        <w:t xml:space="preserve">עה/3 </w:t>
      </w:r>
      <w:r w:rsidR="006B474F">
        <w:rPr>
          <w:rFonts w:ascii="David" w:eastAsia="David" w:hAnsi="David" w:hint="cs"/>
          <w:noProof w:val="0"/>
          <w:rtl/>
        </w:rPr>
        <w:t>עו"ד מאשה יודשקין - תובעת צבאית במשפט ב- "פרשת חצרים".</w:t>
      </w:r>
    </w:p>
    <w:p w:rsidR="00F547D5" w:rsidRPr="00F547D5" w:rsidRDefault="00F547D5" w:rsidP="006B474F">
      <w:pPr>
        <w:spacing w:line="360" w:lineRule="auto"/>
        <w:ind w:left="720"/>
        <w:jc w:val="both"/>
        <w:rPr>
          <w:rFonts w:ascii="David" w:eastAsia="David" w:hAnsi="David"/>
          <w:noProof w:val="0"/>
        </w:rPr>
      </w:pPr>
      <w:r>
        <w:rPr>
          <w:rFonts w:ascii="David" w:eastAsia="David" w:hAnsi="David" w:hint="cs"/>
          <w:noProof w:val="0"/>
          <w:rtl/>
        </w:rPr>
        <w:t>י.</w:t>
      </w:r>
      <w:r>
        <w:rPr>
          <w:rFonts w:ascii="David" w:eastAsia="David" w:hAnsi="David" w:hint="cs"/>
          <w:noProof w:val="0"/>
          <w:rtl/>
        </w:rPr>
        <w:tab/>
      </w:r>
      <w:r w:rsidRPr="00F547D5">
        <w:rPr>
          <w:rFonts w:ascii="David" w:eastAsia="David" w:hAnsi="David" w:hint="cs"/>
          <w:noProof w:val="0"/>
          <w:rtl/>
        </w:rPr>
        <w:t>עה/4 עו"ד גל באומהקר</w:t>
      </w:r>
      <w:r w:rsidR="006B474F">
        <w:rPr>
          <w:rFonts w:ascii="David" w:eastAsia="David" w:hAnsi="David" w:hint="cs"/>
          <w:noProof w:val="0"/>
          <w:rtl/>
        </w:rPr>
        <w:t xml:space="preserve"> - תובע צבאי במשפט ב- "פרשת חצרים".</w:t>
      </w:r>
    </w:p>
    <w:p w:rsidR="00F547D5" w:rsidRDefault="00F547D5" w:rsidP="00F547D5">
      <w:pPr>
        <w:spacing w:line="360" w:lineRule="auto"/>
        <w:ind w:left="720"/>
        <w:jc w:val="both"/>
        <w:rPr>
          <w:rFonts w:ascii="David" w:eastAsia="David" w:hAnsi="David"/>
          <w:noProof w:val="0"/>
          <w:rtl/>
        </w:rPr>
      </w:pPr>
      <w:r>
        <w:rPr>
          <w:rFonts w:ascii="David" w:eastAsia="David" w:hAnsi="David" w:hint="cs"/>
          <w:noProof w:val="0"/>
          <w:rtl/>
        </w:rPr>
        <w:t>יא.</w:t>
      </w:r>
      <w:r>
        <w:rPr>
          <w:rFonts w:ascii="David" w:eastAsia="David" w:hAnsi="David" w:hint="cs"/>
          <w:noProof w:val="0"/>
          <w:rtl/>
        </w:rPr>
        <w:tab/>
        <w:t xml:space="preserve">עה/5 </w:t>
      </w:r>
      <w:r w:rsidRPr="00F547D5">
        <w:rPr>
          <w:rFonts w:ascii="David" w:eastAsia="David" w:hAnsi="David" w:hint="cs"/>
          <w:noProof w:val="0"/>
          <w:rtl/>
        </w:rPr>
        <w:t>הנתבעת עו"ד נגה ויזל</w:t>
      </w:r>
      <w:r w:rsidR="006B474F">
        <w:rPr>
          <w:rFonts w:ascii="David" w:eastAsia="David" w:hAnsi="David" w:hint="cs"/>
          <w:noProof w:val="0"/>
          <w:rtl/>
        </w:rPr>
        <w:t>.</w:t>
      </w:r>
    </w:p>
    <w:p w:rsidR="0058550B" w:rsidRPr="00F547D5" w:rsidRDefault="0058550B" w:rsidP="00F547D5">
      <w:pPr>
        <w:spacing w:line="360" w:lineRule="auto"/>
        <w:ind w:left="720"/>
        <w:jc w:val="both"/>
        <w:rPr>
          <w:rFonts w:ascii="David" w:eastAsia="David" w:hAnsi="David"/>
          <w:noProof w:val="0"/>
          <w:rtl/>
        </w:rPr>
      </w:pPr>
    </w:p>
    <w:p w:rsidR="007C023A" w:rsidRPr="00C770E3" w:rsidRDefault="009E62FA">
      <w:pPr>
        <w:spacing w:line="360" w:lineRule="auto"/>
        <w:jc w:val="both"/>
        <w:rPr>
          <w:rFonts w:ascii="Arial" w:hAnsi="Arial"/>
          <w:noProof w:val="0"/>
          <w:rtl/>
        </w:rPr>
      </w:pPr>
      <w:r>
        <w:rPr>
          <w:rFonts w:ascii="Arial" w:hAnsi="Arial" w:hint="cs"/>
          <w:noProof w:val="0"/>
          <w:rtl/>
        </w:rPr>
        <w:t>12.</w:t>
      </w:r>
      <w:r>
        <w:rPr>
          <w:rFonts w:ascii="Arial" w:hAnsi="Arial" w:hint="cs"/>
          <w:noProof w:val="0"/>
          <w:rtl/>
        </w:rPr>
        <w:tab/>
      </w:r>
      <w:r w:rsidR="00572B5F">
        <w:rPr>
          <w:rFonts w:ascii="Arial" w:hAnsi="Arial" w:hint="cs"/>
          <w:noProof w:val="0"/>
          <w:rtl/>
        </w:rPr>
        <w:t xml:space="preserve">דיוני ההוכחות תועדו בהקלטות. </w:t>
      </w:r>
      <w:r>
        <w:rPr>
          <w:rFonts w:ascii="Arial" w:hAnsi="Arial" w:hint="cs"/>
          <w:noProof w:val="0"/>
          <w:rtl/>
        </w:rPr>
        <w:t>ב"כ הצדדים הגישו סיכומים בכתב.</w:t>
      </w:r>
    </w:p>
    <w:p w:rsidR="00694556" w:rsidRDefault="00694556">
      <w:pPr>
        <w:spacing w:line="360" w:lineRule="auto"/>
        <w:jc w:val="both"/>
        <w:rPr>
          <w:rFonts w:ascii="Arial" w:hAnsi="Arial"/>
          <w:noProof w:val="0"/>
          <w:rtl/>
        </w:rPr>
      </w:pPr>
    </w:p>
    <w:p w:rsidR="009E62FA" w:rsidRPr="009E62FA" w:rsidRDefault="009E62FA">
      <w:pPr>
        <w:spacing w:line="360" w:lineRule="auto"/>
        <w:jc w:val="both"/>
        <w:rPr>
          <w:rFonts w:ascii="Arial" w:hAnsi="Arial"/>
          <w:b/>
          <w:bCs/>
          <w:noProof w:val="0"/>
          <w:u w:val="double"/>
          <w:rtl/>
        </w:rPr>
      </w:pPr>
      <w:r w:rsidRPr="009E62FA">
        <w:rPr>
          <w:rFonts w:ascii="Arial" w:hAnsi="Arial" w:hint="cs"/>
          <w:b/>
          <w:bCs/>
          <w:noProof w:val="0"/>
          <w:u w:val="double"/>
          <w:rtl/>
        </w:rPr>
        <w:t>דיון והכרעה</w:t>
      </w:r>
    </w:p>
    <w:p w:rsidR="005A2CA8" w:rsidRDefault="005A2CA8" w:rsidP="005A2CA8">
      <w:pPr>
        <w:spacing w:line="360" w:lineRule="auto"/>
        <w:jc w:val="both"/>
        <w:rPr>
          <w:rFonts w:ascii="Arial" w:hAnsi="Arial"/>
          <w:noProof w:val="0"/>
          <w:rtl/>
        </w:rPr>
      </w:pPr>
    </w:p>
    <w:p w:rsidR="005A2CA8" w:rsidRPr="005A2CA8" w:rsidRDefault="005A2CA8" w:rsidP="005A2CA8">
      <w:pPr>
        <w:spacing w:line="360" w:lineRule="auto"/>
        <w:jc w:val="both"/>
        <w:rPr>
          <w:rFonts w:ascii="Arial" w:hAnsi="Arial"/>
          <w:b/>
          <w:bCs/>
          <w:noProof w:val="0"/>
          <w:u w:val="single"/>
          <w:rtl/>
        </w:rPr>
      </w:pPr>
      <w:r w:rsidRPr="005A2CA8">
        <w:rPr>
          <w:rFonts w:ascii="Arial" w:hAnsi="Arial" w:hint="cs"/>
          <w:b/>
          <w:bCs/>
          <w:noProof w:val="0"/>
          <w:u w:val="single"/>
          <w:rtl/>
        </w:rPr>
        <w:t>פרק א' - זהות הצדדים והרקע העובדתי</w:t>
      </w:r>
      <w:r w:rsidR="009A5697">
        <w:rPr>
          <w:rFonts w:ascii="Arial" w:hAnsi="Arial" w:hint="cs"/>
          <w:b/>
          <w:bCs/>
          <w:noProof w:val="0"/>
          <w:u w:val="single"/>
          <w:rtl/>
        </w:rPr>
        <w:t xml:space="preserve"> להגשת התביעות הנוגדות</w:t>
      </w:r>
    </w:p>
    <w:p w:rsidR="009E62FA" w:rsidRDefault="009E62FA">
      <w:pPr>
        <w:spacing w:line="360" w:lineRule="auto"/>
        <w:jc w:val="both"/>
        <w:rPr>
          <w:rFonts w:ascii="Arial" w:hAnsi="Arial"/>
          <w:noProof w:val="0"/>
          <w:rtl/>
        </w:rPr>
      </w:pPr>
    </w:p>
    <w:p w:rsidR="00E1485D" w:rsidRDefault="00E1485D" w:rsidP="00152F4A">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התובעת עסקה בעבר בפעילות חברתית למען נפגעות ונפגעי עבירות מין. לצורך זה היא אף הקימה </w:t>
      </w:r>
      <w:r w:rsidR="00152F4A">
        <w:rPr>
          <w:rFonts w:ascii="Arial" w:hAnsi="Arial" w:hint="cs"/>
          <w:noProof w:val="0"/>
          <w:rtl/>
        </w:rPr>
        <w:t>את</w:t>
      </w:r>
      <w:r>
        <w:rPr>
          <w:rFonts w:ascii="Arial" w:hAnsi="Arial" w:hint="cs"/>
          <w:noProof w:val="0"/>
          <w:rtl/>
        </w:rPr>
        <w:t xml:space="preserve"> עמותת "אות הזד</w:t>
      </w:r>
      <w:r w:rsidR="009A5697">
        <w:rPr>
          <w:rFonts w:ascii="Arial" w:hAnsi="Arial" w:hint="cs"/>
          <w:noProof w:val="0"/>
          <w:rtl/>
        </w:rPr>
        <w:t>הות למען נפגעי תקיפה מינית", שנמחקה</w:t>
      </w:r>
      <w:r w:rsidR="005A2CA8">
        <w:rPr>
          <w:rFonts w:ascii="Arial" w:hAnsi="Arial" w:hint="cs"/>
          <w:noProof w:val="0"/>
          <w:rtl/>
        </w:rPr>
        <w:t xml:space="preserve"> בחלוף מספר שנים</w:t>
      </w:r>
      <w:r w:rsidR="009A5697">
        <w:rPr>
          <w:rFonts w:ascii="Arial" w:hAnsi="Arial" w:hint="cs"/>
          <w:noProof w:val="0"/>
          <w:rtl/>
        </w:rPr>
        <w:t xml:space="preserve"> בחודש ינואר 2021</w:t>
      </w:r>
      <w:r w:rsidR="005A2CA8">
        <w:rPr>
          <w:rFonts w:ascii="Arial" w:hAnsi="Arial" w:hint="cs"/>
          <w:noProof w:val="0"/>
          <w:rtl/>
        </w:rPr>
        <w:t>. כיום התוב</w:t>
      </w:r>
      <w:r w:rsidR="00EF39B8">
        <w:rPr>
          <w:rFonts w:ascii="Arial" w:hAnsi="Arial" w:hint="cs"/>
          <w:noProof w:val="0"/>
          <w:rtl/>
        </w:rPr>
        <w:t>עת עוסקת באמנות (ס' 3 לתצהירה).</w:t>
      </w:r>
    </w:p>
    <w:p w:rsidR="005A2CA8" w:rsidRDefault="005A2CA8" w:rsidP="00E1485D">
      <w:pPr>
        <w:spacing w:line="360" w:lineRule="auto"/>
        <w:ind w:left="720" w:hanging="720"/>
        <w:jc w:val="both"/>
        <w:rPr>
          <w:rFonts w:ascii="Arial" w:hAnsi="Arial"/>
          <w:noProof w:val="0"/>
          <w:rtl/>
        </w:rPr>
      </w:pPr>
    </w:p>
    <w:p w:rsidR="005A2CA8" w:rsidRDefault="005A2CA8" w:rsidP="00E1485D">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הנתבעת היא עורכת דין במקצועה משנת 1998, סנגורית פלילית המתמחה בעיקר בייצוג נאשמים בעבירות מין (ס' 3-2 לתצהיר</w:t>
      </w:r>
      <w:r w:rsidR="00F427CB">
        <w:rPr>
          <w:rFonts w:ascii="Arial" w:hAnsi="Arial" w:hint="cs"/>
          <w:noProof w:val="0"/>
          <w:rtl/>
        </w:rPr>
        <w:t>י</w:t>
      </w:r>
      <w:r>
        <w:rPr>
          <w:rFonts w:ascii="Arial" w:hAnsi="Arial" w:hint="cs"/>
          <w:noProof w:val="0"/>
          <w:rtl/>
        </w:rPr>
        <w:t>ה).</w:t>
      </w:r>
    </w:p>
    <w:p w:rsidR="00E1485D" w:rsidRDefault="00E1485D">
      <w:pPr>
        <w:spacing w:line="360" w:lineRule="auto"/>
        <w:jc w:val="both"/>
        <w:rPr>
          <w:rFonts w:ascii="Arial" w:hAnsi="Arial"/>
          <w:noProof w:val="0"/>
          <w:rtl/>
        </w:rPr>
      </w:pPr>
    </w:p>
    <w:p w:rsidR="0041635E" w:rsidRDefault="005A2CA8" w:rsidP="006440A2">
      <w:pPr>
        <w:spacing w:line="360" w:lineRule="auto"/>
        <w:ind w:left="720" w:hanging="720"/>
        <w:jc w:val="both"/>
        <w:rPr>
          <w:rFonts w:ascii="Arial" w:hAnsi="Arial"/>
          <w:noProof w:val="0"/>
          <w:rtl/>
        </w:rPr>
      </w:pPr>
      <w:r>
        <w:rPr>
          <w:rFonts w:ascii="Arial" w:hAnsi="Arial" w:hint="cs"/>
          <w:noProof w:val="0"/>
          <w:rtl/>
        </w:rPr>
        <w:t>15</w:t>
      </w:r>
      <w:r w:rsidR="0041635E">
        <w:rPr>
          <w:rFonts w:ascii="Arial" w:hAnsi="Arial" w:hint="cs"/>
          <w:noProof w:val="0"/>
          <w:rtl/>
        </w:rPr>
        <w:t>.</w:t>
      </w:r>
      <w:r w:rsidR="0041635E">
        <w:rPr>
          <w:rFonts w:ascii="Arial" w:hAnsi="Arial" w:hint="cs"/>
          <w:noProof w:val="0"/>
          <w:rtl/>
        </w:rPr>
        <w:tab/>
        <w:t xml:space="preserve">מקרה האונס של </w:t>
      </w:r>
      <w:r w:rsidR="006440A2">
        <w:rPr>
          <w:rFonts w:ascii="Arial" w:hAnsi="Arial" w:hint="cs"/>
          <w:noProof w:val="0"/>
          <w:rtl/>
        </w:rPr>
        <w:t>פרשת "האונס ב</w:t>
      </w:r>
      <w:r w:rsidR="0041635E">
        <w:rPr>
          <w:rFonts w:ascii="Arial" w:hAnsi="Arial" w:hint="cs"/>
          <w:noProof w:val="0"/>
          <w:rtl/>
        </w:rPr>
        <w:t>חצרים" אירע בחודש אפריל 2015</w:t>
      </w:r>
      <w:r w:rsidR="00552241">
        <w:rPr>
          <w:rFonts w:ascii="Arial" w:hAnsi="Arial" w:hint="cs"/>
          <w:noProof w:val="0"/>
          <w:rtl/>
        </w:rPr>
        <w:t xml:space="preserve"> בבסיס חצרים של חיל האוויר.</w:t>
      </w:r>
      <w:r w:rsidR="0041635E">
        <w:rPr>
          <w:rFonts w:ascii="Arial" w:hAnsi="Arial" w:hint="cs"/>
          <w:noProof w:val="0"/>
          <w:rtl/>
        </w:rPr>
        <w:t xml:space="preserve"> בעקבות תלונתה של הגב' לירון תורג'מן (להלן: "לירון") הוגשו לבית הדין הצבאי ביפו</w:t>
      </w:r>
      <w:r w:rsidR="00552241">
        <w:rPr>
          <w:rFonts w:ascii="Arial" w:hAnsi="Arial" w:hint="cs"/>
          <w:noProof w:val="0"/>
          <w:rtl/>
        </w:rPr>
        <w:t xml:space="preserve"> בחודש מאי 2015 </w:t>
      </w:r>
      <w:r w:rsidR="0041635E">
        <w:rPr>
          <w:rFonts w:ascii="Arial" w:hAnsi="Arial" w:hint="cs"/>
          <w:noProof w:val="0"/>
          <w:rtl/>
        </w:rPr>
        <w:t xml:space="preserve">כתבי אישום נגד </w:t>
      </w:r>
      <w:r w:rsidR="001E61BA">
        <w:rPr>
          <w:rFonts w:ascii="Arial" w:hAnsi="Arial" w:hint="cs"/>
          <w:noProof w:val="0"/>
          <w:rtl/>
        </w:rPr>
        <w:t>מספר</w:t>
      </w:r>
      <w:r w:rsidR="0041635E">
        <w:rPr>
          <w:rFonts w:ascii="Arial" w:hAnsi="Arial" w:hint="cs"/>
          <w:noProof w:val="0"/>
          <w:rtl/>
        </w:rPr>
        <w:t xml:space="preserve"> נאשמים ובהם עקביה ישראלי, אשר יוצג ב</w:t>
      </w:r>
      <w:r w:rsidR="00552241">
        <w:rPr>
          <w:rFonts w:ascii="Arial" w:hAnsi="Arial" w:hint="cs"/>
          <w:noProof w:val="0"/>
          <w:rtl/>
        </w:rPr>
        <w:t>הליך באמצעות הנתבעת.</w:t>
      </w:r>
    </w:p>
    <w:p w:rsidR="00552241" w:rsidRDefault="00552241" w:rsidP="0041635E">
      <w:pPr>
        <w:spacing w:line="360" w:lineRule="auto"/>
        <w:ind w:left="720" w:hanging="720"/>
        <w:jc w:val="both"/>
        <w:rPr>
          <w:rFonts w:ascii="Arial" w:hAnsi="Arial"/>
          <w:noProof w:val="0"/>
          <w:rtl/>
        </w:rPr>
      </w:pPr>
    </w:p>
    <w:p w:rsidR="00552241" w:rsidRDefault="00552241" w:rsidP="005A2CA8">
      <w:pPr>
        <w:spacing w:line="360" w:lineRule="auto"/>
        <w:ind w:left="720" w:hanging="720"/>
        <w:jc w:val="both"/>
        <w:rPr>
          <w:rFonts w:ascii="Arial" w:hAnsi="Arial"/>
          <w:noProof w:val="0"/>
          <w:rtl/>
        </w:rPr>
      </w:pPr>
      <w:r>
        <w:rPr>
          <w:rFonts w:ascii="Arial" w:hAnsi="Arial" w:hint="cs"/>
          <w:noProof w:val="0"/>
          <w:rtl/>
        </w:rPr>
        <w:lastRenderedPageBreak/>
        <w:t>1</w:t>
      </w:r>
      <w:r w:rsidR="005A2CA8">
        <w:rPr>
          <w:rFonts w:ascii="Arial" w:hAnsi="Arial" w:hint="cs"/>
          <w:noProof w:val="0"/>
          <w:rtl/>
        </w:rPr>
        <w:t>6</w:t>
      </w:r>
      <w:r>
        <w:rPr>
          <w:rFonts w:ascii="Arial" w:hAnsi="Arial" w:hint="cs"/>
          <w:noProof w:val="0"/>
          <w:rtl/>
        </w:rPr>
        <w:t>.</w:t>
      </w:r>
      <w:r>
        <w:rPr>
          <w:rFonts w:ascii="Arial" w:hAnsi="Arial" w:hint="cs"/>
          <w:noProof w:val="0"/>
          <w:rtl/>
        </w:rPr>
        <w:tab/>
      </w:r>
      <w:r w:rsidR="001E61BA">
        <w:rPr>
          <w:rFonts w:ascii="Arial" w:hAnsi="Arial" w:hint="cs"/>
          <w:noProof w:val="0"/>
          <w:rtl/>
        </w:rPr>
        <w:t xml:space="preserve">לקוחה של הנתבעת ונאשם נוסף הורשעו במספר עבירות חמורות, ובראשן עבירת אינוס. </w:t>
      </w:r>
      <w:r w:rsidR="006440A2">
        <w:rPr>
          <w:rFonts w:ascii="Arial" w:hAnsi="Arial" w:hint="cs"/>
          <w:noProof w:val="0"/>
          <w:rtl/>
        </w:rPr>
        <w:t>בתאריך 1/2/17</w:t>
      </w:r>
      <w:r>
        <w:rPr>
          <w:rFonts w:ascii="Arial" w:hAnsi="Arial" w:hint="cs"/>
          <w:noProof w:val="0"/>
          <w:rtl/>
        </w:rPr>
        <w:t xml:space="preserve"> בית הדין הצבאי גזר את דינם</w:t>
      </w:r>
      <w:r w:rsidR="001E61BA">
        <w:rPr>
          <w:rFonts w:ascii="Arial" w:hAnsi="Arial" w:hint="cs"/>
          <w:noProof w:val="0"/>
          <w:rtl/>
        </w:rPr>
        <w:t xml:space="preserve"> </w:t>
      </w:r>
      <w:r w:rsidR="006440A2">
        <w:rPr>
          <w:rFonts w:ascii="Arial" w:hAnsi="Arial" w:hint="cs"/>
          <w:noProof w:val="0"/>
          <w:rtl/>
        </w:rPr>
        <w:t>והשית עליהם</w:t>
      </w:r>
      <w:r w:rsidR="001E61BA">
        <w:rPr>
          <w:rFonts w:ascii="Arial" w:hAnsi="Arial" w:hint="cs"/>
          <w:noProof w:val="0"/>
          <w:rtl/>
        </w:rPr>
        <w:t>, בין היתר, תקופות מאסר ממושכות.</w:t>
      </w:r>
    </w:p>
    <w:p w:rsidR="00650D4C" w:rsidRDefault="00650D4C" w:rsidP="005A2CA8">
      <w:pPr>
        <w:spacing w:line="360" w:lineRule="auto"/>
        <w:ind w:left="720" w:hanging="720"/>
        <w:jc w:val="both"/>
        <w:rPr>
          <w:rFonts w:ascii="Arial" w:hAnsi="Arial"/>
          <w:noProof w:val="0"/>
          <w:rtl/>
        </w:rPr>
      </w:pPr>
    </w:p>
    <w:p w:rsidR="00650D4C" w:rsidRDefault="00650D4C" w:rsidP="00650D4C">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במסגרת פעילותה בעמותה שהקימה, התובעת ליוותה את לירון לראשונה לדיון שבו ניתן גזר הדין, כלומר בתאריך 1/2/17, ואז גם פגשה לראשונה את הנתבעת (עמ' 91, ש' 30 - עמ' 92, ש' 20; עדות הנתבעת בעמ' 179, ש' 15-10).</w:t>
      </w:r>
    </w:p>
    <w:p w:rsidR="00650D4C" w:rsidRDefault="00650D4C" w:rsidP="005A2CA8">
      <w:pPr>
        <w:spacing w:line="360" w:lineRule="auto"/>
        <w:ind w:left="720" w:hanging="720"/>
        <w:jc w:val="both"/>
        <w:rPr>
          <w:rFonts w:ascii="Arial" w:hAnsi="Arial"/>
          <w:noProof w:val="0"/>
          <w:rtl/>
        </w:rPr>
      </w:pPr>
    </w:p>
    <w:p w:rsidR="00650D4C" w:rsidRDefault="00650D4C" w:rsidP="00572B5F">
      <w:pPr>
        <w:spacing w:line="360" w:lineRule="auto"/>
        <w:ind w:left="720" w:hanging="720"/>
        <w:jc w:val="both"/>
        <w:rPr>
          <w:rFonts w:ascii="Arial" w:hAnsi="Arial"/>
          <w:noProof w:val="0"/>
          <w:rtl/>
        </w:rPr>
      </w:pPr>
      <w:r>
        <w:rPr>
          <w:rFonts w:ascii="Arial" w:hAnsi="Arial" w:hint="cs"/>
          <w:noProof w:val="0"/>
          <w:rtl/>
        </w:rPr>
        <w:t>18</w:t>
      </w:r>
      <w:r w:rsidR="002D1918">
        <w:rPr>
          <w:rFonts w:ascii="Arial" w:hAnsi="Arial" w:hint="cs"/>
          <w:noProof w:val="0"/>
          <w:rtl/>
        </w:rPr>
        <w:t>.</w:t>
      </w:r>
      <w:r w:rsidR="002D1918">
        <w:rPr>
          <w:rFonts w:ascii="Arial" w:hAnsi="Arial" w:hint="cs"/>
          <w:noProof w:val="0"/>
          <w:rtl/>
        </w:rPr>
        <w:tab/>
      </w:r>
      <w:r w:rsidR="00E757CA">
        <w:rPr>
          <w:rFonts w:ascii="Arial" w:hAnsi="Arial" w:hint="cs"/>
          <w:noProof w:val="0"/>
          <w:rtl/>
        </w:rPr>
        <w:t>בתאריך 5/6/17</w:t>
      </w:r>
      <w:r w:rsidR="002D1918">
        <w:rPr>
          <w:rFonts w:ascii="Arial" w:hAnsi="Arial" w:hint="cs"/>
          <w:noProof w:val="0"/>
          <w:rtl/>
        </w:rPr>
        <w:t xml:space="preserve"> שודר בערוץ הטלוויזיה "כאן 11" פרק בתכנית התחקירים "זמן אמת"</w:t>
      </w:r>
      <w:r w:rsidR="00572B5F">
        <w:rPr>
          <w:rFonts w:ascii="Arial" w:hAnsi="Arial" w:hint="cs"/>
          <w:noProof w:val="0"/>
          <w:rtl/>
        </w:rPr>
        <w:t>,</w:t>
      </w:r>
      <w:r w:rsidR="002D1918">
        <w:rPr>
          <w:rFonts w:ascii="Arial" w:hAnsi="Arial" w:hint="cs"/>
          <w:noProof w:val="0"/>
          <w:rtl/>
        </w:rPr>
        <w:t xml:space="preserve"> תחת הכותרת "באת כוחו". </w:t>
      </w:r>
      <w:r w:rsidR="001D3AF3">
        <w:rPr>
          <w:rFonts w:ascii="Arial" w:hAnsi="Arial" w:hint="cs"/>
          <w:noProof w:val="0"/>
          <w:rtl/>
        </w:rPr>
        <w:t>בתכנית רואיינו 3 עורכות דין, שעיסוקן המרכזי בייצוג נאשמים בעבירות מין. אחת מעורכות הד</w:t>
      </w:r>
      <w:r w:rsidR="009A5697">
        <w:rPr>
          <w:rFonts w:ascii="Arial" w:hAnsi="Arial" w:hint="cs"/>
          <w:noProof w:val="0"/>
          <w:rtl/>
        </w:rPr>
        <w:t xml:space="preserve">ין שרואיינו בתכנית הייתה הנתבעת, שבין היתר הגיבה לטענות </w:t>
      </w:r>
      <w:r w:rsidR="00572B5F">
        <w:rPr>
          <w:rFonts w:ascii="Arial" w:hAnsi="Arial" w:hint="cs"/>
          <w:noProof w:val="0"/>
          <w:rtl/>
        </w:rPr>
        <w:t xml:space="preserve">מוקלטות </w:t>
      </w:r>
      <w:r w:rsidR="009A5697">
        <w:rPr>
          <w:rFonts w:ascii="Arial" w:hAnsi="Arial" w:hint="cs"/>
          <w:noProof w:val="0"/>
          <w:rtl/>
        </w:rPr>
        <w:t xml:space="preserve">של לירון </w:t>
      </w:r>
      <w:r w:rsidR="00572B5F">
        <w:rPr>
          <w:rFonts w:ascii="Arial" w:hAnsi="Arial" w:hint="cs"/>
          <w:noProof w:val="0"/>
          <w:rtl/>
        </w:rPr>
        <w:t xml:space="preserve">בדבר </w:t>
      </w:r>
      <w:r w:rsidR="009A5697">
        <w:rPr>
          <w:rFonts w:ascii="Arial" w:hAnsi="Arial" w:hint="cs"/>
          <w:noProof w:val="0"/>
          <w:rtl/>
        </w:rPr>
        <w:t xml:space="preserve">יחסה </w:t>
      </w:r>
      <w:r w:rsidR="00572B5F">
        <w:rPr>
          <w:rFonts w:ascii="Arial" w:hAnsi="Arial" w:hint="cs"/>
          <w:noProof w:val="0"/>
          <w:rtl/>
        </w:rPr>
        <w:t xml:space="preserve">אליה </w:t>
      </w:r>
      <w:r w:rsidR="009A5697">
        <w:rPr>
          <w:rFonts w:ascii="Arial" w:hAnsi="Arial" w:hint="cs"/>
          <w:noProof w:val="0"/>
          <w:rtl/>
        </w:rPr>
        <w:t>במהלך ניהול המשפט.</w:t>
      </w:r>
    </w:p>
    <w:p w:rsidR="00650D4C" w:rsidRDefault="00650D4C" w:rsidP="00650D4C">
      <w:pPr>
        <w:spacing w:line="360" w:lineRule="auto"/>
        <w:ind w:left="720" w:hanging="720"/>
        <w:jc w:val="both"/>
        <w:rPr>
          <w:rFonts w:ascii="Arial" w:hAnsi="Arial"/>
          <w:noProof w:val="0"/>
          <w:rtl/>
        </w:rPr>
      </w:pPr>
    </w:p>
    <w:p w:rsidR="00650D4C" w:rsidRDefault="00650D4C" w:rsidP="00650D4C">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בתאריכים 6/6/17 ו- 7/6/17 התובעת פרסמה שני פרסומים בדף הפייסבוק הפרטי שלה, שהם פרסומים 2-1 בתביעה שכנגד (נספחים 2-1 ל</w:t>
      </w:r>
      <w:r w:rsidR="00F427CB">
        <w:rPr>
          <w:rFonts w:ascii="Arial" w:hAnsi="Arial" w:hint="cs"/>
          <w:noProof w:val="0"/>
          <w:rtl/>
        </w:rPr>
        <w:t>תצהיר התובעת שכנגד</w:t>
      </w:r>
      <w:r>
        <w:rPr>
          <w:rFonts w:ascii="Arial" w:hAnsi="Arial" w:hint="cs"/>
          <w:noProof w:val="0"/>
          <w:rtl/>
        </w:rPr>
        <w:t>). הנתבעת פרסמה פוסט תשובה מהתאריך 9/6/17 בדף הפייסבוק "נוגה ויזל - משרד עורכי דין פלילי"</w:t>
      </w:r>
      <w:r w:rsidR="00857BCF">
        <w:rPr>
          <w:rFonts w:ascii="Arial" w:hAnsi="Arial" w:hint="cs"/>
          <w:noProof w:val="0"/>
          <w:rtl/>
        </w:rPr>
        <w:t>, שהוא פרסום 1 בתביעה</w:t>
      </w:r>
      <w:r>
        <w:rPr>
          <w:rFonts w:ascii="Arial" w:hAnsi="Arial" w:hint="cs"/>
          <w:noProof w:val="0"/>
          <w:rtl/>
        </w:rPr>
        <w:t xml:space="preserve"> (נספח 1 לתצהיר התובעת ונספח 3 ל</w:t>
      </w:r>
      <w:r w:rsidR="00F427CB">
        <w:rPr>
          <w:rFonts w:ascii="Arial" w:hAnsi="Arial" w:hint="cs"/>
          <w:noProof w:val="0"/>
          <w:rtl/>
        </w:rPr>
        <w:t>תצהיר התובעת שכנגד</w:t>
      </w:r>
      <w:r>
        <w:rPr>
          <w:rFonts w:ascii="Arial" w:hAnsi="Arial" w:hint="cs"/>
          <w:noProof w:val="0"/>
          <w:rtl/>
        </w:rPr>
        <w:t>).</w:t>
      </w:r>
    </w:p>
    <w:p w:rsidR="00650D4C" w:rsidRDefault="00650D4C" w:rsidP="00AE736E">
      <w:pPr>
        <w:spacing w:line="360" w:lineRule="auto"/>
        <w:ind w:left="720" w:hanging="720"/>
        <w:jc w:val="both"/>
        <w:rPr>
          <w:rFonts w:ascii="Arial" w:hAnsi="Arial"/>
          <w:noProof w:val="0"/>
          <w:rtl/>
        </w:rPr>
      </w:pPr>
    </w:p>
    <w:p w:rsidR="001D3AF3" w:rsidRDefault="00857BCF" w:rsidP="00152F4A">
      <w:pPr>
        <w:spacing w:line="360" w:lineRule="auto"/>
        <w:ind w:left="720" w:hanging="720"/>
        <w:jc w:val="both"/>
        <w:rPr>
          <w:rFonts w:ascii="Arial" w:hAnsi="Arial"/>
          <w:noProof w:val="0"/>
          <w:rtl/>
        </w:rPr>
      </w:pPr>
      <w:r>
        <w:rPr>
          <w:rFonts w:ascii="Arial" w:hAnsi="Arial" w:hint="cs"/>
          <w:noProof w:val="0"/>
          <w:rtl/>
        </w:rPr>
        <w:t>2</w:t>
      </w:r>
      <w:r w:rsidR="00C27EC7">
        <w:rPr>
          <w:rFonts w:ascii="Arial" w:hAnsi="Arial" w:hint="cs"/>
          <w:noProof w:val="0"/>
          <w:rtl/>
        </w:rPr>
        <w:t>0</w:t>
      </w:r>
      <w:r w:rsidR="001D3AF3">
        <w:rPr>
          <w:rFonts w:ascii="Arial" w:hAnsi="Arial" w:hint="cs"/>
          <w:noProof w:val="0"/>
          <w:rtl/>
        </w:rPr>
        <w:t>.</w:t>
      </w:r>
      <w:r w:rsidR="001D3AF3">
        <w:rPr>
          <w:rFonts w:ascii="Arial" w:hAnsi="Arial" w:hint="cs"/>
          <w:noProof w:val="0"/>
          <w:rtl/>
        </w:rPr>
        <w:tab/>
      </w:r>
      <w:r w:rsidR="00AE736E">
        <w:rPr>
          <w:rFonts w:ascii="Arial" w:hAnsi="Arial" w:hint="cs"/>
          <w:noProof w:val="0"/>
          <w:rtl/>
        </w:rPr>
        <w:t>החל מסוף חודש נובמבר</w:t>
      </w:r>
      <w:r w:rsidR="00C27EC7">
        <w:rPr>
          <w:rFonts w:ascii="Arial" w:hAnsi="Arial" w:hint="cs"/>
          <w:noProof w:val="0"/>
          <w:rtl/>
        </w:rPr>
        <w:t xml:space="preserve"> 2017</w:t>
      </w:r>
      <w:r w:rsidR="00AE736E">
        <w:rPr>
          <w:rFonts w:ascii="Arial" w:hAnsi="Arial" w:hint="cs"/>
          <w:noProof w:val="0"/>
          <w:rtl/>
        </w:rPr>
        <w:t xml:space="preserve"> שודרה בערוץ 13 בטלוויזיה, במסגרת תכנית "הצ</w:t>
      </w:r>
      <w:r w:rsidR="00152F4A">
        <w:rPr>
          <w:rFonts w:ascii="Arial" w:hAnsi="Arial" w:hint="cs"/>
          <w:noProof w:val="0"/>
          <w:rtl/>
        </w:rPr>
        <w:t>י</w:t>
      </w:r>
      <w:r w:rsidR="00A30BC2">
        <w:rPr>
          <w:rFonts w:ascii="Arial" w:hAnsi="Arial" w:hint="cs"/>
          <w:noProof w:val="0"/>
          <w:rtl/>
        </w:rPr>
        <w:t>נ</w:t>
      </w:r>
      <w:r w:rsidR="00152F4A">
        <w:rPr>
          <w:rFonts w:ascii="Arial" w:hAnsi="Arial" w:hint="cs"/>
          <w:noProof w:val="0"/>
          <w:rtl/>
        </w:rPr>
        <w:t>ו</w:t>
      </w:r>
      <w:r w:rsidR="00A30BC2">
        <w:rPr>
          <w:rFonts w:ascii="Arial" w:hAnsi="Arial" w:hint="cs"/>
          <w:noProof w:val="0"/>
          <w:rtl/>
        </w:rPr>
        <w:t>ר</w:t>
      </w:r>
      <w:r w:rsidR="00AE736E">
        <w:rPr>
          <w:rFonts w:ascii="Arial" w:hAnsi="Arial" w:hint="cs"/>
          <w:noProof w:val="0"/>
          <w:rtl/>
        </w:rPr>
        <w:t>" בהנחיית מר גיא לרר, סדרת תחקירים תחת הכותרת "האונס השלישי"</w:t>
      </w:r>
      <w:r w:rsidR="00A30BC2">
        <w:rPr>
          <w:rFonts w:ascii="Arial" w:hAnsi="Arial" w:hint="cs"/>
          <w:noProof w:val="0"/>
          <w:rtl/>
        </w:rPr>
        <w:t>, שהתיימרה לבחון את הטראומות שחוות נאנסות בבת</w:t>
      </w:r>
      <w:r w:rsidR="00152F4A">
        <w:rPr>
          <w:rFonts w:ascii="Arial" w:hAnsi="Arial" w:hint="cs"/>
          <w:noProof w:val="0"/>
          <w:rtl/>
        </w:rPr>
        <w:t>י</w:t>
      </w:r>
      <w:r w:rsidR="00A30BC2">
        <w:rPr>
          <w:rFonts w:ascii="Arial" w:hAnsi="Arial" w:hint="cs"/>
          <w:noProof w:val="0"/>
          <w:rtl/>
        </w:rPr>
        <w:t xml:space="preserve"> המשפט, כאשר הן מעידות נגד הנאשמים במעשי האונס. התכניות התמקדו בסיפורה של </w:t>
      </w:r>
      <w:r w:rsidR="00E6570A">
        <w:rPr>
          <w:rFonts w:ascii="Arial" w:hAnsi="Arial" w:hint="cs"/>
          <w:noProof w:val="0"/>
          <w:rtl/>
        </w:rPr>
        <w:t>לירון</w:t>
      </w:r>
      <w:r w:rsidR="00A30BC2">
        <w:rPr>
          <w:rFonts w:ascii="Arial" w:hAnsi="Arial" w:hint="cs"/>
          <w:noProof w:val="0"/>
          <w:rtl/>
        </w:rPr>
        <w:t xml:space="preserve">, ובטענות קשות על </w:t>
      </w:r>
      <w:r w:rsidR="00E6570A">
        <w:rPr>
          <w:rFonts w:ascii="Arial" w:hAnsi="Arial" w:hint="cs"/>
          <w:noProof w:val="0"/>
          <w:rtl/>
        </w:rPr>
        <w:t xml:space="preserve">התנהלות </w:t>
      </w:r>
      <w:r w:rsidR="00A30BC2">
        <w:rPr>
          <w:rFonts w:ascii="Arial" w:hAnsi="Arial" w:hint="cs"/>
          <w:noProof w:val="0"/>
          <w:rtl/>
        </w:rPr>
        <w:t>הנתבעת</w:t>
      </w:r>
      <w:r w:rsidR="00E6570A">
        <w:rPr>
          <w:rFonts w:ascii="Arial" w:hAnsi="Arial" w:hint="cs"/>
          <w:noProof w:val="0"/>
          <w:rtl/>
        </w:rPr>
        <w:t xml:space="preserve"> כלפיה בתוך ומחוץ לאולם בית הדין. במסגרת התחקיר נערכו צילומים גלו</w:t>
      </w:r>
      <w:r w:rsidR="00572B5F">
        <w:rPr>
          <w:rFonts w:ascii="Arial" w:hAnsi="Arial" w:hint="cs"/>
          <w:noProof w:val="0"/>
          <w:rtl/>
        </w:rPr>
        <w:t>יים וסמויים סמוך לבניין בית הדין</w:t>
      </w:r>
      <w:r w:rsidR="00E6570A">
        <w:rPr>
          <w:rFonts w:ascii="Arial" w:hAnsi="Arial" w:hint="cs"/>
          <w:noProof w:val="0"/>
          <w:rtl/>
        </w:rPr>
        <w:t xml:space="preserve"> לערעורים, בהשתתפותן של לירון ושל התובעת, אשר ליוותה אותה. הנתבעת צולמה הן במצלמות הנסתרות והן באלו הגלויות, ואף התראיינה מספר פעמים למנחה התכנית גיא לרר.</w:t>
      </w:r>
    </w:p>
    <w:p w:rsidR="0058550B" w:rsidRDefault="0058550B" w:rsidP="0058550B">
      <w:pPr>
        <w:spacing w:line="360" w:lineRule="auto"/>
        <w:ind w:left="720" w:hanging="720"/>
        <w:jc w:val="both"/>
        <w:rPr>
          <w:rFonts w:ascii="Arial" w:hAnsi="Arial"/>
          <w:noProof w:val="0"/>
          <w:rtl/>
        </w:rPr>
      </w:pPr>
    </w:p>
    <w:p w:rsidR="00FC2A96" w:rsidRDefault="00857BCF" w:rsidP="00C27EC7">
      <w:pPr>
        <w:spacing w:line="360" w:lineRule="auto"/>
        <w:ind w:left="720" w:hanging="720"/>
        <w:jc w:val="both"/>
        <w:rPr>
          <w:rFonts w:ascii="Arial" w:hAnsi="Arial"/>
          <w:noProof w:val="0"/>
          <w:rtl/>
        </w:rPr>
      </w:pPr>
      <w:r>
        <w:rPr>
          <w:rFonts w:ascii="Arial" w:hAnsi="Arial" w:hint="cs"/>
          <w:noProof w:val="0"/>
          <w:rtl/>
        </w:rPr>
        <w:t>2</w:t>
      </w:r>
      <w:r w:rsidR="00C27EC7">
        <w:rPr>
          <w:rFonts w:ascii="Arial" w:hAnsi="Arial" w:hint="cs"/>
          <w:noProof w:val="0"/>
          <w:rtl/>
        </w:rPr>
        <w:t>1</w:t>
      </w:r>
      <w:r>
        <w:rPr>
          <w:rFonts w:ascii="Arial" w:hAnsi="Arial" w:hint="cs"/>
          <w:noProof w:val="0"/>
          <w:rtl/>
        </w:rPr>
        <w:t>.</w:t>
      </w:r>
      <w:r>
        <w:rPr>
          <w:rFonts w:ascii="Arial" w:hAnsi="Arial" w:hint="cs"/>
          <w:noProof w:val="0"/>
          <w:rtl/>
        </w:rPr>
        <w:tab/>
        <w:t xml:space="preserve">בתאריך </w:t>
      </w:r>
      <w:r w:rsidR="00FC2A96">
        <w:rPr>
          <w:rFonts w:ascii="Arial" w:hAnsi="Arial" w:hint="cs"/>
          <w:noProof w:val="0"/>
          <w:rtl/>
        </w:rPr>
        <w:t xml:space="preserve">29/11/17 </w:t>
      </w:r>
      <w:r>
        <w:rPr>
          <w:rFonts w:ascii="Arial" w:hAnsi="Arial" w:hint="cs"/>
          <w:noProof w:val="0"/>
          <w:rtl/>
        </w:rPr>
        <w:t xml:space="preserve">התובעת התראיינה </w:t>
      </w:r>
      <w:r w:rsidR="00FC2A96">
        <w:rPr>
          <w:rFonts w:ascii="Arial" w:hAnsi="Arial" w:hint="cs"/>
          <w:noProof w:val="0"/>
          <w:rtl/>
        </w:rPr>
        <w:t>בתכנית הבוקר של ערוץ 13, בהנחיית אברי גלעד והילה קורח</w:t>
      </w:r>
      <w:r>
        <w:rPr>
          <w:rFonts w:ascii="Arial" w:hAnsi="Arial" w:hint="cs"/>
          <w:noProof w:val="0"/>
          <w:rtl/>
        </w:rPr>
        <w:t xml:space="preserve">. דבריה </w:t>
      </w:r>
      <w:r w:rsidR="00EF39B8">
        <w:rPr>
          <w:rFonts w:ascii="Arial" w:hAnsi="Arial" w:hint="cs"/>
          <w:noProof w:val="0"/>
          <w:rtl/>
        </w:rPr>
        <w:t xml:space="preserve">שם </w:t>
      </w:r>
      <w:r>
        <w:rPr>
          <w:rFonts w:ascii="Arial" w:hAnsi="Arial" w:hint="cs"/>
          <w:noProof w:val="0"/>
          <w:rtl/>
        </w:rPr>
        <w:t>הם הפרסום ה- 3 בתביעה שכנגד</w:t>
      </w:r>
      <w:r w:rsidR="00FC2A96">
        <w:rPr>
          <w:rFonts w:ascii="Arial" w:hAnsi="Arial" w:hint="cs"/>
          <w:noProof w:val="0"/>
          <w:rtl/>
        </w:rPr>
        <w:t xml:space="preserve"> (התמלול צורף כנספח 4 ל</w:t>
      </w:r>
      <w:r w:rsidR="00F427CB">
        <w:rPr>
          <w:rFonts w:ascii="Arial" w:hAnsi="Arial" w:hint="cs"/>
          <w:noProof w:val="0"/>
          <w:rtl/>
        </w:rPr>
        <w:t>תצהיר התובעת שכנגד</w:t>
      </w:r>
      <w:r w:rsidR="00FC2A96">
        <w:rPr>
          <w:rFonts w:ascii="Arial" w:hAnsi="Arial" w:hint="cs"/>
          <w:noProof w:val="0"/>
          <w:rtl/>
        </w:rPr>
        <w:t>)</w:t>
      </w:r>
      <w:r w:rsidR="007833A0">
        <w:rPr>
          <w:rFonts w:ascii="Arial" w:hAnsi="Arial" w:hint="cs"/>
          <w:noProof w:val="0"/>
          <w:rtl/>
        </w:rPr>
        <w:t>.</w:t>
      </w:r>
    </w:p>
    <w:p w:rsidR="00857BCF" w:rsidRDefault="00857BCF" w:rsidP="00857BCF">
      <w:pPr>
        <w:spacing w:line="360" w:lineRule="auto"/>
        <w:ind w:left="720" w:hanging="720"/>
        <w:jc w:val="both"/>
        <w:rPr>
          <w:rFonts w:ascii="Arial" w:hAnsi="Arial"/>
          <w:noProof w:val="0"/>
          <w:rtl/>
        </w:rPr>
      </w:pPr>
    </w:p>
    <w:p w:rsidR="007833A0" w:rsidRDefault="00857BCF" w:rsidP="00C27EC7">
      <w:pPr>
        <w:spacing w:line="360" w:lineRule="auto"/>
        <w:ind w:left="720" w:hanging="720"/>
        <w:jc w:val="both"/>
        <w:rPr>
          <w:rFonts w:ascii="Arial" w:hAnsi="Arial"/>
          <w:noProof w:val="0"/>
          <w:rtl/>
        </w:rPr>
      </w:pPr>
      <w:r>
        <w:rPr>
          <w:rFonts w:ascii="Arial" w:hAnsi="Arial" w:hint="cs"/>
          <w:noProof w:val="0"/>
          <w:rtl/>
        </w:rPr>
        <w:t>2</w:t>
      </w:r>
      <w:r w:rsidR="00C27EC7">
        <w:rPr>
          <w:rFonts w:ascii="Arial" w:hAnsi="Arial" w:hint="cs"/>
          <w:noProof w:val="0"/>
          <w:rtl/>
        </w:rPr>
        <w:t>2</w:t>
      </w:r>
      <w:r>
        <w:rPr>
          <w:rFonts w:ascii="Arial" w:hAnsi="Arial" w:hint="cs"/>
          <w:noProof w:val="0"/>
          <w:rtl/>
        </w:rPr>
        <w:t>.</w:t>
      </w:r>
      <w:r>
        <w:rPr>
          <w:rFonts w:ascii="Arial" w:hAnsi="Arial" w:hint="cs"/>
          <w:noProof w:val="0"/>
          <w:rtl/>
        </w:rPr>
        <w:tab/>
        <w:t>ב</w:t>
      </w:r>
      <w:r w:rsidR="007833A0">
        <w:rPr>
          <w:rFonts w:ascii="Arial" w:hAnsi="Arial" w:hint="cs"/>
          <w:noProof w:val="0"/>
          <w:rtl/>
        </w:rPr>
        <w:t xml:space="preserve">תאריך 26/12/17 </w:t>
      </w:r>
      <w:r>
        <w:rPr>
          <w:rFonts w:ascii="Arial" w:hAnsi="Arial" w:hint="cs"/>
          <w:noProof w:val="0"/>
          <w:rtl/>
        </w:rPr>
        <w:t xml:space="preserve">התובעת פרסמה פוסט </w:t>
      </w:r>
      <w:r w:rsidR="007833A0">
        <w:rPr>
          <w:rFonts w:ascii="Arial" w:hAnsi="Arial" w:hint="cs"/>
          <w:noProof w:val="0"/>
          <w:rtl/>
        </w:rPr>
        <w:t>בדף הפייסבוק הפרטי של</w:t>
      </w:r>
      <w:r>
        <w:rPr>
          <w:rFonts w:ascii="Arial" w:hAnsi="Arial" w:hint="cs"/>
          <w:noProof w:val="0"/>
          <w:rtl/>
        </w:rPr>
        <w:t xml:space="preserve">ה, שהוא הפרסום ה- 4 בתביעה שכנגד </w:t>
      </w:r>
      <w:r w:rsidR="007833A0">
        <w:rPr>
          <w:rFonts w:ascii="Arial" w:hAnsi="Arial" w:hint="cs"/>
          <w:noProof w:val="0"/>
          <w:rtl/>
        </w:rPr>
        <w:t>(נספח 5 ל</w:t>
      </w:r>
      <w:r w:rsidR="00F427CB">
        <w:rPr>
          <w:rFonts w:ascii="Arial" w:hAnsi="Arial" w:hint="cs"/>
          <w:noProof w:val="0"/>
          <w:rtl/>
        </w:rPr>
        <w:t>תצהיר התובעת שכנגד</w:t>
      </w:r>
      <w:r w:rsidR="007833A0">
        <w:rPr>
          <w:rFonts w:ascii="Arial" w:hAnsi="Arial" w:hint="cs"/>
          <w:noProof w:val="0"/>
          <w:rtl/>
        </w:rPr>
        <w:t>).</w:t>
      </w:r>
    </w:p>
    <w:p w:rsidR="00C27EC7" w:rsidRDefault="00C27EC7" w:rsidP="00857BCF">
      <w:pPr>
        <w:spacing w:line="360" w:lineRule="auto"/>
        <w:ind w:left="720" w:hanging="720"/>
        <w:jc w:val="both"/>
        <w:rPr>
          <w:rFonts w:ascii="Arial" w:hAnsi="Arial"/>
          <w:noProof w:val="0"/>
          <w:rtl/>
        </w:rPr>
      </w:pPr>
    </w:p>
    <w:p w:rsidR="00857BCF" w:rsidRDefault="00C27EC7" w:rsidP="00C27EC7">
      <w:pPr>
        <w:spacing w:line="360" w:lineRule="auto"/>
        <w:ind w:left="720" w:hanging="720"/>
        <w:jc w:val="both"/>
        <w:rPr>
          <w:rFonts w:ascii="Arial" w:hAnsi="Arial"/>
          <w:noProof w:val="0"/>
          <w:rtl/>
        </w:rPr>
      </w:pPr>
      <w:r>
        <w:rPr>
          <w:rFonts w:ascii="Arial" w:hAnsi="Arial" w:hint="cs"/>
          <w:noProof w:val="0"/>
          <w:rtl/>
        </w:rPr>
        <w:lastRenderedPageBreak/>
        <w:t>23.</w:t>
      </w:r>
      <w:r>
        <w:rPr>
          <w:rFonts w:ascii="Arial" w:hAnsi="Arial" w:hint="cs"/>
          <w:noProof w:val="0"/>
          <w:rtl/>
        </w:rPr>
        <w:tab/>
        <w:t>בחודש אפריל 2018 פורסם בכתב העת של לשכת עורכי הדין מאמר דעה של התובעת, שהוא הפרסום ה- 5 בתביעה שכנגד (נספח 7 ל</w:t>
      </w:r>
      <w:r w:rsidR="00F427CB">
        <w:rPr>
          <w:rFonts w:ascii="Arial" w:hAnsi="Arial" w:hint="cs"/>
          <w:noProof w:val="0"/>
          <w:rtl/>
        </w:rPr>
        <w:t>תצהיר התובעת שכנגד</w:t>
      </w:r>
      <w:r>
        <w:rPr>
          <w:rFonts w:ascii="Arial" w:hAnsi="Arial" w:hint="cs"/>
          <w:noProof w:val="0"/>
          <w:rtl/>
        </w:rPr>
        <w:t>).</w:t>
      </w:r>
    </w:p>
    <w:p w:rsidR="00C27EC7" w:rsidRDefault="00C27EC7" w:rsidP="00C27EC7">
      <w:pPr>
        <w:spacing w:line="360" w:lineRule="auto"/>
        <w:ind w:left="720" w:hanging="720"/>
        <w:jc w:val="both"/>
        <w:rPr>
          <w:rFonts w:ascii="Arial" w:hAnsi="Arial"/>
          <w:noProof w:val="0"/>
          <w:rtl/>
        </w:rPr>
      </w:pPr>
    </w:p>
    <w:p w:rsidR="00C27EC7" w:rsidRDefault="00C27EC7" w:rsidP="00E757CA">
      <w:pPr>
        <w:spacing w:line="360" w:lineRule="auto"/>
        <w:ind w:left="720" w:hanging="720"/>
        <w:jc w:val="both"/>
        <w:rPr>
          <w:rFonts w:ascii="Arial" w:hAnsi="Arial"/>
          <w:noProof w:val="0"/>
          <w:rtl/>
        </w:rPr>
      </w:pPr>
      <w:r>
        <w:rPr>
          <w:rFonts w:ascii="Arial" w:hAnsi="Arial" w:hint="cs"/>
          <w:noProof w:val="0"/>
          <w:rtl/>
        </w:rPr>
        <w:t>2</w:t>
      </w:r>
      <w:r w:rsidR="00E757CA">
        <w:rPr>
          <w:rFonts w:ascii="Arial" w:hAnsi="Arial" w:hint="cs"/>
          <w:noProof w:val="0"/>
          <w:rtl/>
        </w:rPr>
        <w:t>4</w:t>
      </w:r>
      <w:r>
        <w:rPr>
          <w:rFonts w:ascii="Arial" w:hAnsi="Arial" w:hint="cs"/>
          <w:noProof w:val="0"/>
          <w:rtl/>
        </w:rPr>
        <w:t>.</w:t>
      </w:r>
      <w:r>
        <w:rPr>
          <w:rFonts w:ascii="Arial" w:hAnsi="Arial" w:hint="cs"/>
          <w:noProof w:val="0"/>
          <w:rtl/>
        </w:rPr>
        <w:tab/>
        <w:t>בתאריך 15/8/18, בית הדין הצבאי לערעורים בקריה בתל אביב דחה את ערעורו של עקביה ישראלי על הרשעתו בדין וכן על העונש שהושת עליו.</w:t>
      </w:r>
    </w:p>
    <w:p w:rsidR="00E94C4A" w:rsidRDefault="00E94C4A" w:rsidP="00C27EC7">
      <w:pPr>
        <w:spacing w:line="360" w:lineRule="auto"/>
        <w:ind w:left="720" w:hanging="720"/>
        <w:jc w:val="both"/>
        <w:rPr>
          <w:rFonts w:ascii="Arial" w:hAnsi="Arial"/>
          <w:noProof w:val="0"/>
          <w:rtl/>
        </w:rPr>
      </w:pPr>
    </w:p>
    <w:p w:rsidR="007833A0" w:rsidRDefault="00E94C4A" w:rsidP="00EF39B8">
      <w:pPr>
        <w:spacing w:line="360" w:lineRule="auto"/>
        <w:ind w:left="720" w:hanging="720"/>
        <w:jc w:val="both"/>
        <w:rPr>
          <w:rFonts w:ascii="Arial" w:hAnsi="Arial"/>
          <w:noProof w:val="0"/>
          <w:rtl/>
        </w:rPr>
      </w:pPr>
      <w:r>
        <w:rPr>
          <w:rFonts w:ascii="Arial" w:hAnsi="Arial" w:hint="cs"/>
          <w:noProof w:val="0"/>
          <w:rtl/>
        </w:rPr>
        <w:t>2</w:t>
      </w:r>
      <w:r w:rsidR="00E757CA">
        <w:rPr>
          <w:rFonts w:ascii="Arial" w:hAnsi="Arial" w:hint="cs"/>
          <w:noProof w:val="0"/>
          <w:rtl/>
        </w:rPr>
        <w:t>5</w:t>
      </w:r>
      <w:r>
        <w:rPr>
          <w:rFonts w:ascii="Arial" w:hAnsi="Arial" w:hint="cs"/>
          <w:noProof w:val="0"/>
          <w:rtl/>
        </w:rPr>
        <w:t>.</w:t>
      </w:r>
      <w:r>
        <w:rPr>
          <w:rFonts w:ascii="Arial" w:hAnsi="Arial" w:hint="cs"/>
          <w:noProof w:val="0"/>
          <w:rtl/>
        </w:rPr>
        <w:tab/>
        <w:t xml:space="preserve">בתאריך 2/11/18 </w:t>
      </w:r>
      <w:r w:rsidR="001016FB">
        <w:rPr>
          <w:rFonts w:ascii="Arial" w:hAnsi="Arial" w:hint="cs"/>
          <w:noProof w:val="0"/>
          <w:rtl/>
        </w:rPr>
        <w:t xml:space="preserve">נערכה </w:t>
      </w:r>
      <w:r>
        <w:rPr>
          <w:rFonts w:ascii="Arial" w:hAnsi="Arial" w:hint="cs"/>
          <w:noProof w:val="0"/>
          <w:rtl/>
        </w:rPr>
        <w:t xml:space="preserve">הפגנה בהשתתפות התובעת מחוץ למשרדה של הנתבעת, </w:t>
      </w:r>
      <w:r w:rsidR="00EF39B8">
        <w:rPr>
          <w:rFonts w:ascii="Arial" w:hAnsi="Arial" w:hint="cs"/>
          <w:noProof w:val="0"/>
          <w:rtl/>
        </w:rPr>
        <w:t>ו</w:t>
      </w:r>
      <w:r>
        <w:rPr>
          <w:rFonts w:ascii="Arial" w:hAnsi="Arial" w:hint="cs"/>
          <w:noProof w:val="0"/>
          <w:rtl/>
        </w:rPr>
        <w:t xml:space="preserve">נטען כי </w:t>
      </w:r>
      <w:r w:rsidR="001016FB">
        <w:rPr>
          <w:rFonts w:ascii="Arial" w:hAnsi="Arial" w:hint="cs"/>
          <w:noProof w:val="0"/>
          <w:rtl/>
        </w:rPr>
        <w:t xml:space="preserve">במהלכה </w:t>
      </w:r>
      <w:r>
        <w:rPr>
          <w:rFonts w:ascii="Arial" w:hAnsi="Arial" w:hint="cs"/>
          <w:noProof w:val="0"/>
          <w:rtl/>
        </w:rPr>
        <w:t xml:space="preserve">נשמעו דברים נגד הנתבעת תוך שימוש במגאפון. מיד לאחר מכן התובעת העלתה פוסט בדף הפייסבוק הפרטי שלה </w:t>
      </w:r>
      <w:r w:rsidR="001016FB">
        <w:rPr>
          <w:rFonts w:ascii="Arial" w:hAnsi="Arial" w:hint="cs"/>
          <w:noProof w:val="0"/>
          <w:rtl/>
        </w:rPr>
        <w:t>בצירוף</w:t>
      </w:r>
      <w:r>
        <w:rPr>
          <w:rFonts w:ascii="Arial" w:hAnsi="Arial" w:hint="cs"/>
          <w:noProof w:val="0"/>
          <w:rtl/>
        </w:rPr>
        <w:t xml:space="preserve"> תמונות מההפגנה. האמירות בהפגנה והפוסט הם פרסומים 7-6 בתביעה שכנגד </w:t>
      </w:r>
      <w:r w:rsidR="00AD0756">
        <w:rPr>
          <w:rFonts w:ascii="Arial" w:hAnsi="Arial" w:hint="cs"/>
          <w:noProof w:val="0"/>
          <w:rtl/>
        </w:rPr>
        <w:t>(נספח 8 ל</w:t>
      </w:r>
      <w:r w:rsidR="00F427CB">
        <w:rPr>
          <w:rFonts w:ascii="Arial" w:hAnsi="Arial" w:hint="cs"/>
          <w:noProof w:val="0"/>
          <w:rtl/>
        </w:rPr>
        <w:t>תצהיר התובעת שכנגד</w:t>
      </w:r>
      <w:r w:rsidR="00AD0756">
        <w:rPr>
          <w:rFonts w:ascii="Arial" w:hAnsi="Arial" w:hint="cs"/>
          <w:noProof w:val="0"/>
          <w:rtl/>
        </w:rPr>
        <w:t>).</w:t>
      </w:r>
    </w:p>
    <w:p w:rsidR="00E94C4A" w:rsidRDefault="00E94C4A" w:rsidP="00E94C4A">
      <w:pPr>
        <w:spacing w:line="360" w:lineRule="auto"/>
        <w:ind w:left="720" w:hanging="720"/>
        <w:jc w:val="both"/>
        <w:rPr>
          <w:rFonts w:ascii="Arial" w:hAnsi="Arial"/>
          <w:noProof w:val="0"/>
          <w:rtl/>
        </w:rPr>
      </w:pPr>
    </w:p>
    <w:p w:rsidR="00521C1B" w:rsidRDefault="00E94C4A" w:rsidP="00286296">
      <w:pPr>
        <w:spacing w:line="360" w:lineRule="auto"/>
        <w:ind w:left="720" w:hanging="720"/>
        <w:jc w:val="both"/>
        <w:rPr>
          <w:rFonts w:ascii="Arial" w:hAnsi="Arial"/>
          <w:noProof w:val="0"/>
          <w:rtl/>
        </w:rPr>
      </w:pPr>
      <w:r>
        <w:rPr>
          <w:rFonts w:ascii="Arial" w:hAnsi="Arial" w:hint="cs"/>
          <w:noProof w:val="0"/>
          <w:rtl/>
        </w:rPr>
        <w:t>2</w:t>
      </w:r>
      <w:r w:rsidR="00286296">
        <w:rPr>
          <w:rFonts w:ascii="Arial" w:hAnsi="Arial" w:hint="cs"/>
          <w:noProof w:val="0"/>
          <w:rtl/>
        </w:rPr>
        <w:t>6</w:t>
      </w:r>
      <w:r>
        <w:rPr>
          <w:rFonts w:ascii="Arial" w:hAnsi="Arial" w:hint="cs"/>
          <w:noProof w:val="0"/>
          <w:rtl/>
        </w:rPr>
        <w:t>.</w:t>
      </w:r>
      <w:r>
        <w:rPr>
          <w:rFonts w:ascii="Arial" w:hAnsi="Arial" w:hint="cs"/>
          <w:noProof w:val="0"/>
          <w:rtl/>
        </w:rPr>
        <w:tab/>
      </w:r>
      <w:r w:rsidR="000B472F">
        <w:rPr>
          <w:rFonts w:ascii="Arial" w:hAnsi="Arial" w:hint="cs"/>
          <w:noProof w:val="0"/>
          <w:rtl/>
        </w:rPr>
        <w:t>ב</w:t>
      </w:r>
      <w:r w:rsidR="001B652C">
        <w:rPr>
          <w:rFonts w:ascii="Arial" w:hAnsi="Arial" w:hint="cs"/>
          <w:noProof w:val="0"/>
          <w:rtl/>
        </w:rPr>
        <w:t xml:space="preserve">תאריך </w:t>
      </w:r>
      <w:r w:rsidR="00AD0756">
        <w:rPr>
          <w:rFonts w:ascii="Arial" w:hAnsi="Arial" w:hint="cs"/>
          <w:noProof w:val="0"/>
          <w:rtl/>
        </w:rPr>
        <w:t xml:space="preserve">25/1/21 </w:t>
      </w:r>
      <w:r w:rsidR="001B652C">
        <w:rPr>
          <w:rFonts w:ascii="Arial" w:hAnsi="Arial" w:hint="cs"/>
          <w:noProof w:val="0"/>
          <w:rtl/>
        </w:rPr>
        <w:t xml:space="preserve">הנתבעת פרסמה פוסט </w:t>
      </w:r>
      <w:r w:rsidR="00521C1B">
        <w:rPr>
          <w:rFonts w:ascii="Arial" w:hAnsi="Arial" w:hint="cs"/>
          <w:noProof w:val="0"/>
          <w:rtl/>
        </w:rPr>
        <w:t>בדף הפייסבוק הפרטי שלה</w:t>
      </w:r>
      <w:r w:rsidR="001B652C">
        <w:rPr>
          <w:rFonts w:ascii="Arial" w:hAnsi="Arial" w:hint="cs"/>
          <w:noProof w:val="0"/>
          <w:rtl/>
        </w:rPr>
        <w:t>, לטענתה כתשובה להשמצות התובעת לאורך השנים ולאחר שהתובעת ותכנית "הצינור" קשרו בין תקנות שפורסמו ביחס לנפגעי תקיפה מינית ובין סדרת הכתבות "האונס השלישי".</w:t>
      </w:r>
      <w:r w:rsidR="009A5697">
        <w:rPr>
          <w:rFonts w:ascii="Arial" w:hAnsi="Arial" w:hint="cs"/>
          <w:noProof w:val="0"/>
          <w:rtl/>
        </w:rPr>
        <w:t xml:space="preserve"> הפוסט הוא פרסום 2 בתביעה </w:t>
      </w:r>
      <w:r w:rsidR="00521C1B">
        <w:rPr>
          <w:rFonts w:ascii="Arial" w:hAnsi="Arial" w:hint="cs"/>
          <w:noProof w:val="0"/>
          <w:rtl/>
        </w:rPr>
        <w:t>(נספח 2 לתצהיר התובעת</w:t>
      </w:r>
      <w:r w:rsidR="00AD0756">
        <w:rPr>
          <w:rFonts w:ascii="Arial" w:hAnsi="Arial" w:hint="cs"/>
          <w:noProof w:val="0"/>
          <w:rtl/>
        </w:rPr>
        <w:t xml:space="preserve"> ונספח 14 ל</w:t>
      </w:r>
      <w:r w:rsidR="00F427CB">
        <w:rPr>
          <w:rFonts w:ascii="Arial" w:hAnsi="Arial" w:hint="cs"/>
          <w:noProof w:val="0"/>
          <w:rtl/>
        </w:rPr>
        <w:t>תצהיר התובעת שכנגד</w:t>
      </w:r>
      <w:r w:rsidR="00AD0756">
        <w:rPr>
          <w:rFonts w:ascii="Arial" w:hAnsi="Arial" w:hint="cs"/>
          <w:noProof w:val="0"/>
          <w:rtl/>
        </w:rPr>
        <w:t>).</w:t>
      </w:r>
    </w:p>
    <w:p w:rsidR="00AD0756" w:rsidRDefault="00AD0756" w:rsidP="00AD0756">
      <w:pPr>
        <w:spacing w:line="360" w:lineRule="auto"/>
        <w:ind w:left="1440" w:hanging="720"/>
        <w:jc w:val="both"/>
        <w:rPr>
          <w:rFonts w:ascii="Arial" w:hAnsi="Arial"/>
          <w:noProof w:val="0"/>
          <w:rtl/>
        </w:rPr>
      </w:pPr>
    </w:p>
    <w:p w:rsidR="002507B5" w:rsidRDefault="00E757CA" w:rsidP="00286296">
      <w:pPr>
        <w:spacing w:line="360" w:lineRule="auto"/>
        <w:jc w:val="both"/>
        <w:rPr>
          <w:rFonts w:ascii="Arial" w:hAnsi="Arial"/>
          <w:noProof w:val="0"/>
          <w:rtl/>
        </w:rPr>
      </w:pPr>
      <w:r>
        <w:rPr>
          <w:rFonts w:ascii="Arial" w:hAnsi="Arial" w:hint="cs"/>
          <w:noProof w:val="0"/>
          <w:rtl/>
        </w:rPr>
        <w:t>2</w:t>
      </w:r>
      <w:r w:rsidR="00286296">
        <w:rPr>
          <w:rFonts w:ascii="Arial" w:hAnsi="Arial" w:hint="cs"/>
          <w:noProof w:val="0"/>
          <w:rtl/>
        </w:rPr>
        <w:t>7</w:t>
      </w:r>
      <w:r>
        <w:rPr>
          <w:rFonts w:ascii="Arial" w:hAnsi="Arial" w:hint="cs"/>
          <w:noProof w:val="0"/>
          <w:rtl/>
        </w:rPr>
        <w:t>.</w:t>
      </w:r>
      <w:r>
        <w:rPr>
          <w:rFonts w:ascii="Arial" w:hAnsi="Arial" w:hint="cs"/>
          <w:noProof w:val="0"/>
          <w:rtl/>
        </w:rPr>
        <w:tab/>
        <w:t>התביעה שלפניי הוגשה בתאריך 18/4/21 ובעקבותיה התביעה שכנגד.</w:t>
      </w:r>
    </w:p>
    <w:p w:rsidR="00650D4C" w:rsidRDefault="00650D4C">
      <w:pPr>
        <w:spacing w:line="360" w:lineRule="auto"/>
        <w:jc w:val="both"/>
        <w:rPr>
          <w:rFonts w:ascii="Arial" w:hAnsi="Arial"/>
          <w:noProof w:val="0"/>
          <w:rtl/>
        </w:rPr>
      </w:pPr>
    </w:p>
    <w:p w:rsidR="00650D4C" w:rsidRPr="00E757CA" w:rsidRDefault="00E757CA" w:rsidP="00E757CA">
      <w:pPr>
        <w:spacing w:line="360" w:lineRule="auto"/>
        <w:jc w:val="both"/>
        <w:rPr>
          <w:rFonts w:ascii="Arial" w:hAnsi="Arial"/>
          <w:b/>
          <w:bCs/>
          <w:noProof w:val="0"/>
          <w:u w:val="single"/>
          <w:rtl/>
        </w:rPr>
      </w:pPr>
      <w:r w:rsidRPr="00E757CA">
        <w:rPr>
          <w:rFonts w:ascii="Arial" w:hAnsi="Arial" w:hint="cs"/>
          <w:b/>
          <w:bCs/>
          <w:noProof w:val="0"/>
          <w:u w:val="single"/>
          <w:rtl/>
        </w:rPr>
        <w:t>פרק ב' - הוראות החוק והדרך שבה יש לבחון את הפרסומים</w:t>
      </w:r>
    </w:p>
    <w:p w:rsidR="00650D4C" w:rsidRDefault="00650D4C">
      <w:pPr>
        <w:spacing w:line="360" w:lineRule="auto"/>
        <w:jc w:val="both"/>
        <w:rPr>
          <w:rFonts w:ascii="Arial" w:hAnsi="Arial"/>
          <w:noProof w:val="0"/>
          <w:rtl/>
        </w:rPr>
      </w:pPr>
    </w:p>
    <w:p w:rsidR="00E757CA" w:rsidRDefault="00E757CA" w:rsidP="00286296">
      <w:pPr>
        <w:spacing w:line="360" w:lineRule="auto"/>
        <w:ind w:left="720" w:hanging="720"/>
        <w:jc w:val="both"/>
        <w:rPr>
          <w:rFonts w:ascii="Arial" w:hAnsi="Arial"/>
          <w:noProof w:val="0"/>
          <w:rtl/>
        </w:rPr>
      </w:pPr>
      <w:r>
        <w:rPr>
          <w:rFonts w:ascii="Arial" w:hAnsi="Arial" w:hint="cs"/>
          <w:noProof w:val="0"/>
          <w:rtl/>
        </w:rPr>
        <w:t>2</w:t>
      </w:r>
      <w:r w:rsidR="00286296">
        <w:rPr>
          <w:rFonts w:ascii="Arial" w:hAnsi="Arial" w:hint="cs"/>
          <w:noProof w:val="0"/>
          <w:rtl/>
        </w:rPr>
        <w:t>8</w:t>
      </w:r>
      <w:r>
        <w:rPr>
          <w:rFonts w:ascii="Arial" w:hAnsi="Arial" w:hint="cs"/>
          <w:noProof w:val="0"/>
          <w:rtl/>
        </w:rPr>
        <w:t>.</w:t>
      </w:r>
      <w:r>
        <w:rPr>
          <w:rFonts w:ascii="Arial" w:hAnsi="Arial" w:hint="cs"/>
          <w:noProof w:val="0"/>
          <w:rtl/>
        </w:rPr>
        <w:tab/>
        <w:t>כפי שפורט לעיל, כתב התביעה מתבסס על שני פרסומים שפרסמה הנתבעת. כתב התביעה שכנגד מייחס לתובעת 7 פרסומים משלה, שיש בהם, על פי הנטען, לשון הרע.</w:t>
      </w:r>
    </w:p>
    <w:p w:rsidR="00E757CA" w:rsidRDefault="00E757CA" w:rsidP="00E757CA">
      <w:pPr>
        <w:spacing w:line="360" w:lineRule="auto"/>
        <w:ind w:left="720" w:hanging="720"/>
        <w:jc w:val="both"/>
        <w:rPr>
          <w:rFonts w:ascii="Arial" w:hAnsi="Arial"/>
          <w:noProof w:val="0"/>
          <w:rtl/>
        </w:rPr>
      </w:pPr>
    </w:p>
    <w:p w:rsidR="005266B5" w:rsidRPr="005266B5" w:rsidRDefault="00E757CA" w:rsidP="00286296">
      <w:pPr>
        <w:spacing w:line="360" w:lineRule="auto"/>
        <w:ind w:left="720" w:hanging="720"/>
        <w:rPr>
          <w:rFonts w:ascii="Arial" w:hAnsi="Arial"/>
          <w:noProof w:val="0"/>
          <w:rtl/>
        </w:rPr>
      </w:pPr>
      <w:r>
        <w:rPr>
          <w:rFonts w:ascii="Arial" w:hAnsi="Arial" w:hint="cs"/>
          <w:noProof w:val="0"/>
          <w:rtl/>
        </w:rPr>
        <w:t>2</w:t>
      </w:r>
      <w:r w:rsidR="00286296">
        <w:rPr>
          <w:rFonts w:ascii="Arial" w:hAnsi="Arial" w:hint="cs"/>
          <w:noProof w:val="0"/>
          <w:rtl/>
        </w:rPr>
        <w:t>9</w:t>
      </w:r>
      <w:r>
        <w:rPr>
          <w:rFonts w:ascii="Arial" w:hAnsi="Arial" w:hint="cs"/>
          <w:noProof w:val="0"/>
          <w:rtl/>
        </w:rPr>
        <w:t>.</w:t>
      </w:r>
      <w:r>
        <w:rPr>
          <w:rFonts w:ascii="Arial" w:hAnsi="Arial" w:hint="cs"/>
          <w:noProof w:val="0"/>
          <w:rtl/>
        </w:rPr>
        <w:tab/>
      </w:r>
      <w:r w:rsidR="005266B5" w:rsidRPr="005266B5">
        <w:rPr>
          <w:rFonts w:ascii="Arial" w:hAnsi="Arial"/>
          <w:noProof w:val="0"/>
          <w:rtl/>
        </w:rPr>
        <w:t>סעיף 1 לחוק איסור לשון הרע, תשכ"ה - 1965 (להלן: "חוק איסור לשון הרע"), שכותרתו "לשון הרע מהי", מגדיר כך:</w:t>
      </w:r>
    </w:p>
    <w:p w:rsidR="005266B5" w:rsidRPr="005266B5" w:rsidRDefault="005266B5" w:rsidP="005266B5">
      <w:pPr>
        <w:spacing w:line="360" w:lineRule="auto"/>
        <w:rPr>
          <w:rFonts w:ascii="Arial" w:hAnsi="Arial"/>
          <w:noProof w:val="0"/>
          <w:rtl/>
        </w:rPr>
      </w:pPr>
    </w:p>
    <w:p w:rsidR="005266B5" w:rsidRPr="00E757CA" w:rsidRDefault="005266B5" w:rsidP="00E757CA">
      <w:pPr>
        <w:spacing w:line="360" w:lineRule="auto"/>
        <w:ind w:left="720"/>
        <w:jc w:val="both"/>
        <w:rPr>
          <w:rFonts w:ascii="Arial" w:hAnsi="Arial"/>
          <w:b/>
          <w:bCs/>
          <w:noProof w:val="0"/>
          <w:rtl/>
        </w:rPr>
      </w:pPr>
      <w:r w:rsidRPr="00E757CA">
        <w:rPr>
          <w:rFonts w:ascii="Arial" w:hAnsi="Arial"/>
          <w:b/>
          <w:bCs/>
          <w:noProof w:val="0"/>
          <w:rtl/>
        </w:rPr>
        <w:t xml:space="preserve">"לשון הרע היא דבר שפרסומו עלול - </w:t>
      </w:r>
    </w:p>
    <w:p w:rsidR="005266B5" w:rsidRPr="00E757CA" w:rsidRDefault="005266B5" w:rsidP="00E757CA">
      <w:pPr>
        <w:spacing w:line="360" w:lineRule="auto"/>
        <w:ind w:left="720"/>
        <w:jc w:val="both"/>
        <w:rPr>
          <w:rFonts w:ascii="Arial" w:hAnsi="Arial"/>
          <w:b/>
          <w:bCs/>
          <w:noProof w:val="0"/>
          <w:rtl/>
        </w:rPr>
      </w:pPr>
      <w:r w:rsidRPr="00E757CA">
        <w:rPr>
          <w:rFonts w:ascii="Arial" w:hAnsi="Arial"/>
          <w:b/>
          <w:bCs/>
          <w:noProof w:val="0"/>
          <w:rtl/>
        </w:rPr>
        <w:t>(1)</w:t>
      </w:r>
      <w:r w:rsidR="00E757CA">
        <w:rPr>
          <w:rFonts w:ascii="Arial" w:hAnsi="Arial" w:hint="cs"/>
          <w:b/>
          <w:bCs/>
          <w:noProof w:val="0"/>
          <w:rtl/>
        </w:rPr>
        <w:t xml:space="preserve"> </w:t>
      </w:r>
      <w:r w:rsidRPr="00E757CA">
        <w:rPr>
          <w:rFonts w:ascii="Arial" w:hAnsi="Arial"/>
          <w:b/>
          <w:bCs/>
          <w:noProof w:val="0"/>
          <w:rtl/>
        </w:rPr>
        <w:t>להשפיל אדם בעיני הבריות או לעשותו מטרה לשנאה, לבוז או ללעג מצידם ;</w:t>
      </w:r>
    </w:p>
    <w:p w:rsidR="005266B5" w:rsidRPr="00E757CA" w:rsidRDefault="005266B5" w:rsidP="00E757CA">
      <w:pPr>
        <w:spacing w:line="360" w:lineRule="auto"/>
        <w:ind w:left="720"/>
        <w:jc w:val="both"/>
        <w:rPr>
          <w:rFonts w:ascii="Arial" w:hAnsi="Arial"/>
          <w:b/>
          <w:bCs/>
          <w:noProof w:val="0"/>
          <w:rtl/>
        </w:rPr>
      </w:pPr>
      <w:r w:rsidRPr="00E757CA">
        <w:rPr>
          <w:rFonts w:ascii="Arial" w:hAnsi="Arial"/>
          <w:b/>
          <w:bCs/>
          <w:noProof w:val="0"/>
          <w:rtl/>
        </w:rPr>
        <w:t>(2)</w:t>
      </w:r>
      <w:r w:rsidR="00E757CA">
        <w:rPr>
          <w:rFonts w:ascii="Arial" w:hAnsi="Arial" w:hint="cs"/>
          <w:b/>
          <w:bCs/>
          <w:noProof w:val="0"/>
          <w:rtl/>
        </w:rPr>
        <w:t xml:space="preserve"> </w:t>
      </w:r>
      <w:r w:rsidRPr="00E757CA">
        <w:rPr>
          <w:rFonts w:ascii="Arial" w:hAnsi="Arial"/>
          <w:b/>
          <w:bCs/>
          <w:noProof w:val="0"/>
          <w:rtl/>
        </w:rPr>
        <w:t>לבזות אדם בשל מעשים, התנהגות או תכונות המיוחסים לו ;</w:t>
      </w:r>
    </w:p>
    <w:p w:rsidR="005266B5" w:rsidRPr="00E757CA" w:rsidRDefault="005266B5" w:rsidP="00E757CA">
      <w:pPr>
        <w:spacing w:line="360" w:lineRule="auto"/>
        <w:ind w:left="720"/>
        <w:jc w:val="both"/>
        <w:rPr>
          <w:rFonts w:ascii="Arial" w:hAnsi="Arial"/>
          <w:b/>
          <w:bCs/>
          <w:noProof w:val="0"/>
          <w:rtl/>
        </w:rPr>
      </w:pPr>
      <w:r w:rsidRPr="00E757CA">
        <w:rPr>
          <w:rFonts w:ascii="Arial" w:hAnsi="Arial"/>
          <w:b/>
          <w:bCs/>
          <w:noProof w:val="0"/>
          <w:rtl/>
        </w:rPr>
        <w:t>(3)</w:t>
      </w:r>
      <w:r w:rsidR="00E757CA">
        <w:rPr>
          <w:rFonts w:ascii="Arial" w:hAnsi="Arial" w:hint="cs"/>
          <w:b/>
          <w:bCs/>
          <w:noProof w:val="0"/>
          <w:rtl/>
        </w:rPr>
        <w:t xml:space="preserve"> </w:t>
      </w:r>
      <w:r w:rsidRPr="00E757CA">
        <w:rPr>
          <w:rFonts w:ascii="Arial" w:hAnsi="Arial"/>
          <w:b/>
          <w:bCs/>
          <w:noProof w:val="0"/>
          <w:rtl/>
        </w:rPr>
        <w:t>לפגוע באדם במשרתו, אם משרה ציבורית ואם משרה אחרת, בעסקו, במשלח ידו או במקצועו".</w:t>
      </w:r>
    </w:p>
    <w:p w:rsidR="005266B5" w:rsidRDefault="005266B5" w:rsidP="005266B5">
      <w:pPr>
        <w:spacing w:line="360" w:lineRule="auto"/>
        <w:rPr>
          <w:rFonts w:ascii="Arial" w:hAnsi="Arial"/>
          <w:noProof w:val="0"/>
          <w:rtl/>
        </w:rPr>
      </w:pPr>
    </w:p>
    <w:p w:rsidR="001016FB" w:rsidRDefault="001016FB" w:rsidP="005266B5">
      <w:pPr>
        <w:spacing w:line="360" w:lineRule="auto"/>
        <w:rPr>
          <w:rFonts w:ascii="Arial" w:hAnsi="Arial"/>
          <w:noProof w:val="0"/>
          <w:rtl/>
        </w:rPr>
      </w:pPr>
    </w:p>
    <w:p w:rsidR="001016FB" w:rsidRDefault="001016FB" w:rsidP="005266B5">
      <w:pPr>
        <w:spacing w:line="360" w:lineRule="auto"/>
        <w:rPr>
          <w:rFonts w:ascii="Arial" w:hAnsi="Arial"/>
          <w:noProof w:val="0"/>
          <w:rtl/>
        </w:rPr>
      </w:pPr>
    </w:p>
    <w:p w:rsidR="001016FB" w:rsidRDefault="001016FB" w:rsidP="005266B5">
      <w:pPr>
        <w:spacing w:line="360" w:lineRule="auto"/>
        <w:rPr>
          <w:rFonts w:ascii="Arial" w:hAnsi="Arial"/>
          <w:noProof w:val="0"/>
          <w:rtl/>
        </w:rPr>
      </w:pPr>
    </w:p>
    <w:p w:rsidR="001D7DA3" w:rsidRDefault="001D7DA3" w:rsidP="005266B5">
      <w:pPr>
        <w:spacing w:line="360" w:lineRule="auto"/>
        <w:rPr>
          <w:rFonts w:ascii="Arial" w:hAnsi="Arial"/>
          <w:noProof w:val="0"/>
          <w:rtl/>
        </w:rPr>
      </w:pPr>
      <w:r>
        <w:rPr>
          <w:rFonts w:ascii="Arial" w:hAnsi="Arial"/>
          <w:noProof w:val="0"/>
          <w:rtl/>
        </w:rPr>
        <w:lastRenderedPageBreak/>
        <w:tab/>
      </w:r>
      <w:r w:rsidR="00342EF7">
        <w:rPr>
          <w:rFonts w:ascii="Arial" w:hAnsi="Arial" w:hint="cs"/>
          <w:noProof w:val="0"/>
          <w:rtl/>
        </w:rPr>
        <w:t>המונח "פרסום" מוגדר בסעיף 2 לחוק כך:</w:t>
      </w:r>
    </w:p>
    <w:p w:rsidR="00342EF7" w:rsidRDefault="00342EF7" w:rsidP="005266B5">
      <w:pPr>
        <w:spacing w:line="360" w:lineRule="auto"/>
        <w:rPr>
          <w:rFonts w:ascii="Arial" w:hAnsi="Arial"/>
          <w:noProof w:val="0"/>
          <w:rtl/>
        </w:rPr>
      </w:pPr>
    </w:p>
    <w:p w:rsidR="00342EF7" w:rsidRPr="00342EF7" w:rsidRDefault="00342EF7" w:rsidP="00342EF7">
      <w:pPr>
        <w:spacing w:line="360" w:lineRule="auto"/>
        <w:ind w:left="720"/>
        <w:jc w:val="both"/>
        <w:rPr>
          <w:rFonts w:ascii="Arial" w:hAnsi="Arial"/>
          <w:b/>
          <w:bCs/>
          <w:noProof w:val="0"/>
          <w:rtl/>
        </w:rPr>
      </w:pPr>
      <w:r>
        <w:rPr>
          <w:rFonts w:ascii="Arial" w:hAnsi="Arial" w:hint="cs"/>
          <w:b/>
          <w:bCs/>
          <w:noProof w:val="0"/>
          <w:rtl/>
        </w:rPr>
        <w:t>"</w:t>
      </w:r>
      <w:r w:rsidRPr="00342EF7">
        <w:rPr>
          <w:rFonts w:ascii="Arial" w:hAnsi="Arial"/>
          <w:b/>
          <w:bCs/>
          <w:noProof w:val="0"/>
          <w:rtl/>
        </w:rPr>
        <w:t>(א)</w:t>
      </w:r>
      <w:r>
        <w:rPr>
          <w:rFonts w:ascii="Arial" w:hAnsi="Arial" w:hint="cs"/>
          <w:b/>
          <w:bCs/>
          <w:noProof w:val="0"/>
          <w:rtl/>
        </w:rPr>
        <w:t xml:space="preserve"> </w:t>
      </w:r>
      <w:r w:rsidRPr="00342EF7">
        <w:rPr>
          <w:rFonts w:ascii="Arial" w:hAnsi="Arial"/>
          <w:b/>
          <w:bCs/>
          <w:noProof w:val="0"/>
          <w:rtl/>
        </w:rPr>
        <w:t>פרסום, לענ</w:t>
      </w:r>
      <w:r>
        <w:rPr>
          <w:rFonts w:ascii="Arial" w:hAnsi="Arial" w:hint="cs"/>
          <w:b/>
          <w:bCs/>
          <w:noProof w:val="0"/>
          <w:rtl/>
        </w:rPr>
        <w:t>י</w:t>
      </w:r>
      <w:r w:rsidRPr="00342EF7">
        <w:rPr>
          <w:rFonts w:ascii="Arial" w:hAnsi="Arial"/>
          <w:b/>
          <w:bCs/>
          <w:noProof w:val="0"/>
          <w:rtl/>
        </w:rPr>
        <w:t xml:space="preserve">ין לשון הרע </w:t>
      </w:r>
      <w:r>
        <w:rPr>
          <w:rFonts w:ascii="Arial" w:hAnsi="Arial" w:hint="cs"/>
          <w:b/>
          <w:bCs/>
          <w:noProof w:val="0"/>
          <w:rtl/>
        </w:rPr>
        <w:t>-</w:t>
      </w:r>
      <w:r w:rsidRPr="00342EF7">
        <w:rPr>
          <w:rFonts w:ascii="Arial" w:hAnsi="Arial"/>
          <w:b/>
          <w:bCs/>
          <w:noProof w:val="0"/>
          <w:rtl/>
        </w:rPr>
        <w:t xml:space="preserve"> בין בעל פה ובין בכתב או בדפוס, לרבות ציור, דמות, תנועה, צליל וכל אמצעי אחר.</w:t>
      </w:r>
    </w:p>
    <w:p w:rsidR="00342EF7" w:rsidRDefault="00342EF7" w:rsidP="00342EF7">
      <w:pPr>
        <w:spacing w:line="360" w:lineRule="auto"/>
        <w:ind w:left="720"/>
        <w:jc w:val="both"/>
        <w:rPr>
          <w:rFonts w:ascii="Arial" w:hAnsi="Arial"/>
          <w:b/>
          <w:bCs/>
          <w:noProof w:val="0"/>
          <w:rtl/>
        </w:rPr>
      </w:pPr>
      <w:r w:rsidRPr="00342EF7">
        <w:rPr>
          <w:rFonts w:ascii="Arial" w:hAnsi="Arial"/>
          <w:b/>
          <w:bCs/>
          <w:noProof w:val="0"/>
          <w:rtl/>
        </w:rPr>
        <w:t>(ב)</w:t>
      </w:r>
      <w:r>
        <w:rPr>
          <w:rFonts w:ascii="Arial" w:hAnsi="Arial" w:hint="cs"/>
          <w:b/>
          <w:bCs/>
          <w:noProof w:val="0"/>
          <w:rtl/>
        </w:rPr>
        <w:t xml:space="preserve"> </w:t>
      </w:r>
      <w:r w:rsidRPr="00342EF7">
        <w:rPr>
          <w:rFonts w:ascii="Arial" w:hAnsi="Arial"/>
          <w:b/>
          <w:bCs/>
          <w:noProof w:val="0"/>
          <w:rtl/>
        </w:rPr>
        <w:t xml:space="preserve">רואים כפרסום לשון הרע, בלי למעט מדרכי פרסום אחרות </w:t>
      </w:r>
      <w:r>
        <w:rPr>
          <w:rFonts w:ascii="Arial" w:hAnsi="Arial" w:hint="cs"/>
          <w:b/>
          <w:bCs/>
          <w:noProof w:val="0"/>
          <w:rtl/>
        </w:rPr>
        <w:t>-</w:t>
      </w:r>
    </w:p>
    <w:p w:rsidR="00342EF7" w:rsidRDefault="00342EF7" w:rsidP="00342EF7">
      <w:pPr>
        <w:spacing w:line="360" w:lineRule="auto"/>
        <w:ind w:left="720"/>
        <w:jc w:val="both"/>
        <w:rPr>
          <w:rFonts w:ascii="Arial" w:hAnsi="Arial"/>
          <w:b/>
          <w:bCs/>
          <w:noProof w:val="0"/>
          <w:rtl/>
        </w:rPr>
      </w:pPr>
      <w:r>
        <w:rPr>
          <w:rFonts w:ascii="Arial" w:hAnsi="Arial" w:hint="cs"/>
          <w:b/>
          <w:bCs/>
          <w:noProof w:val="0"/>
          <w:rtl/>
        </w:rPr>
        <w:t xml:space="preserve">    </w:t>
      </w:r>
      <w:r w:rsidRPr="00342EF7">
        <w:rPr>
          <w:rFonts w:ascii="Arial" w:hAnsi="Arial"/>
          <w:b/>
          <w:bCs/>
          <w:noProof w:val="0"/>
          <w:rtl/>
        </w:rPr>
        <w:t>(1)</w:t>
      </w:r>
      <w:r>
        <w:rPr>
          <w:rFonts w:ascii="Arial" w:hAnsi="Arial" w:hint="cs"/>
          <w:b/>
          <w:bCs/>
          <w:noProof w:val="0"/>
          <w:rtl/>
        </w:rPr>
        <w:t xml:space="preserve"> </w:t>
      </w:r>
      <w:r w:rsidRPr="00342EF7">
        <w:rPr>
          <w:rFonts w:ascii="Arial" w:hAnsi="Arial"/>
          <w:b/>
          <w:bCs/>
          <w:noProof w:val="0"/>
          <w:rtl/>
        </w:rPr>
        <w:t>אם ה</w:t>
      </w:r>
      <w:r>
        <w:rPr>
          <w:rFonts w:ascii="Arial" w:hAnsi="Arial" w:hint="cs"/>
          <w:b/>
          <w:bCs/>
          <w:noProof w:val="0"/>
          <w:rtl/>
        </w:rPr>
        <w:t>י</w:t>
      </w:r>
      <w:r w:rsidRPr="00342EF7">
        <w:rPr>
          <w:rFonts w:ascii="Arial" w:hAnsi="Arial"/>
          <w:b/>
          <w:bCs/>
          <w:noProof w:val="0"/>
          <w:rtl/>
        </w:rPr>
        <w:t>יתה מיועדת לאדם זולת הנפגע והגיעה לאותו אדם או לאדם אחר זולת הנפגע;</w:t>
      </w:r>
      <w:r>
        <w:rPr>
          <w:rFonts w:ascii="Arial" w:hAnsi="Arial" w:hint="cs"/>
          <w:b/>
          <w:bCs/>
          <w:noProof w:val="0"/>
          <w:rtl/>
        </w:rPr>
        <w:t xml:space="preserve">      </w:t>
      </w:r>
    </w:p>
    <w:p w:rsidR="00342EF7" w:rsidRPr="00342EF7" w:rsidRDefault="00342EF7" w:rsidP="00342EF7">
      <w:pPr>
        <w:spacing w:line="360" w:lineRule="auto"/>
        <w:ind w:left="720"/>
        <w:jc w:val="both"/>
        <w:rPr>
          <w:rFonts w:ascii="Arial" w:hAnsi="Arial"/>
          <w:b/>
          <w:bCs/>
          <w:noProof w:val="0"/>
          <w:rtl/>
        </w:rPr>
      </w:pPr>
      <w:r>
        <w:rPr>
          <w:rFonts w:ascii="Arial" w:hAnsi="Arial" w:hint="cs"/>
          <w:b/>
          <w:bCs/>
          <w:noProof w:val="0"/>
          <w:rtl/>
        </w:rPr>
        <w:t xml:space="preserve">    </w:t>
      </w:r>
      <w:r w:rsidRPr="00342EF7">
        <w:rPr>
          <w:rFonts w:ascii="Arial" w:hAnsi="Arial"/>
          <w:b/>
          <w:bCs/>
          <w:noProof w:val="0"/>
          <w:rtl/>
        </w:rPr>
        <w:t>(2)</w:t>
      </w:r>
      <w:r>
        <w:rPr>
          <w:rFonts w:ascii="Arial" w:hAnsi="Arial" w:hint="cs"/>
          <w:b/>
          <w:bCs/>
          <w:noProof w:val="0"/>
          <w:rtl/>
        </w:rPr>
        <w:t xml:space="preserve"> </w:t>
      </w:r>
      <w:r w:rsidRPr="00342EF7">
        <w:rPr>
          <w:rFonts w:ascii="Arial" w:hAnsi="Arial"/>
          <w:b/>
          <w:bCs/>
          <w:noProof w:val="0"/>
          <w:rtl/>
        </w:rPr>
        <w:t>אם ה</w:t>
      </w:r>
      <w:r>
        <w:rPr>
          <w:rFonts w:ascii="Arial" w:hAnsi="Arial" w:hint="cs"/>
          <w:b/>
          <w:bCs/>
          <w:noProof w:val="0"/>
          <w:rtl/>
        </w:rPr>
        <w:t>י</w:t>
      </w:r>
      <w:r w:rsidRPr="00342EF7">
        <w:rPr>
          <w:rFonts w:ascii="Arial" w:hAnsi="Arial"/>
          <w:b/>
          <w:bCs/>
          <w:noProof w:val="0"/>
          <w:rtl/>
        </w:rPr>
        <w:t>יתה בכתב והכתב עשוי היה, לפי הנסיבות, להגיע לאדם זולת הנפגע</w:t>
      </w:r>
      <w:r>
        <w:rPr>
          <w:rFonts w:ascii="Arial" w:hAnsi="Arial" w:hint="cs"/>
          <w:b/>
          <w:bCs/>
          <w:noProof w:val="0"/>
          <w:rtl/>
        </w:rPr>
        <w:t>"</w:t>
      </w:r>
      <w:r w:rsidRPr="00342EF7">
        <w:rPr>
          <w:rFonts w:ascii="Arial" w:hAnsi="Arial"/>
          <w:b/>
          <w:bCs/>
          <w:noProof w:val="0"/>
          <w:rtl/>
        </w:rPr>
        <w:t>.</w:t>
      </w:r>
    </w:p>
    <w:p w:rsidR="001D7DA3" w:rsidRPr="005266B5" w:rsidRDefault="001D7DA3" w:rsidP="005266B5">
      <w:pPr>
        <w:spacing w:line="360" w:lineRule="auto"/>
        <w:rPr>
          <w:rFonts w:ascii="Arial" w:hAnsi="Arial"/>
          <w:noProof w:val="0"/>
          <w:rtl/>
        </w:rPr>
      </w:pPr>
    </w:p>
    <w:p w:rsidR="005266B5" w:rsidRPr="005266B5" w:rsidRDefault="00286296" w:rsidP="00286296">
      <w:pPr>
        <w:spacing w:line="360" w:lineRule="auto"/>
        <w:ind w:left="720" w:hanging="720"/>
        <w:jc w:val="both"/>
        <w:rPr>
          <w:rFonts w:ascii="Arial" w:hAnsi="Arial"/>
          <w:noProof w:val="0"/>
          <w:rtl/>
        </w:rPr>
      </w:pPr>
      <w:r>
        <w:rPr>
          <w:rFonts w:ascii="Arial" w:hAnsi="Arial" w:hint="cs"/>
          <w:noProof w:val="0"/>
          <w:rtl/>
        </w:rPr>
        <w:t>30</w:t>
      </w:r>
      <w:r w:rsidR="00E757CA">
        <w:rPr>
          <w:rFonts w:ascii="Arial" w:hAnsi="Arial" w:hint="cs"/>
          <w:noProof w:val="0"/>
          <w:rtl/>
        </w:rPr>
        <w:t>.</w:t>
      </w:r>
      <w:r w:rsidR="00E757CA">
        <w:rPr>
          <w:rFonts w:ascii="Arial" w:hAnsi="Arial" w:hint="cs"/>
          <w:noProof w:val="0"/>
          <w:rtl/>
        </w:rPr>
        <w:tab/>
      </w:r>
      <w:r w:rsidR="005266B5" w:rsidRPr="005266B5">
        <w:rPr>
          <w:rFonts w:ascii="Arial" w:hAnsi="Arial"/>
          <w:noProof w:val="0"/>
          <w:rtl/>
        </w:rPr>
        <w:t>בהתאם לפסיקת בית המשפט העליון לאורך השנים, המבחן לקביעה האם פרסום מהווה לשון הרע הוא מבחן אובייקטיבי, שלפיו יש לבחון כיצד נתפש תוכנו של הפרסום בעיני האדם הסביר (</w:t>
      </w:r>
      <w:r w:rsidR="00E757CA">
        <w:rPr>
          <w:rFonts w:ascii="Arial" w:hAnsi="Arial" w:hint="cs"/>
          <w:noProof w:val="0"/>
          <w:rtl/>
        </w:rPr>
        <w:t xml:space="preserve">כך לדוגמה </w:t>
      </w:r>
      <w:r w:rsidR="00342EF7">
        <w:rPr>
          <w:rFonts w:ascii="Arial" w:hAnsi="Arial" w:hint="cs"/>
          <w:noProof w:val="0"/>
          <w:rtl/>
        </w:rPr>
        <w:t>ב</w:t>
      </w:r>
      <w:r w:rsidR="005266B5" w:rsidRPr="005266B5">
        <w:rPr>
          <w:rFonts w:ascii="Arial" w:hAnsi="Arial"/>
          <w:noProof w:val="0"/>
          <w:rtl/>
        </w:rPr>
        <w:t xml:space="preserve">רע"א 817/23 </w:t>
      </w:r>
      <w:r w:rsidR="005266B5" w:rsidRPr="00253EDC">
        <w:rPr>
          <w:rFonts w:ascii="Arial" w:hAnsi="Arial"/>
          <w:b/>
          <w:bCs/>
          <w:noProof w:val="0"/>
          <w:rtl/>
        </w:rPr>
        <w:t>עמותת חוזה חדש נ' ח"כ מיקי זוהר</w:t>
      </w:r>
      <w:r w:rsidR="005266B5" w:rsidRPr="005266B5">
        <w:rPr>
          <w:rFonts w:ascii="Arial" w:hAnsi="Arial"/>
          <w:noProof w:val="0"/>
          <w:rtl/>
        </w:rPr>
        <w:t xml:space="preserve"> (פורסם במאגרים - 30/5/23</w:t>
      </w:r>
      <w:r w:rsidR="00253EDC">
        <w:rPr>
          <w:rFonts w:ascii="Arial" w:hAnsi="Arial" w:hint="cs"/>
          <w:noProof w:val="0"/>
          <w:rtl/>
        </w:rPr>
        <w:t>)</w:t>
      </w:r>
      <w:r w:rsidR="005266B5" w:rsidRPr="005266B5">
        <w:rPr>
          <w:rFonts w:ascii="Arial" w:hAnsi="Arial"/>
          <w:noProof w:val="0"/>
          <w:rtl/>
        </w:rPr>
        <w:t>, בפסקאות 16 ו- 22).</w:t>
      </w:r>
    </w:p>
    <w:p w:rsidR="005266B5" w:rsidRPr="005266B5" w:rsidRDefault="005266B5" w:rsidP="005266B5">
      <w:pPr>
        <w:spacing w:line="360" w:lineRule="auto"/>
        <w:rPr>
          <w:rFonts w:ascii="Arial" w:hAnsi="Arial"/>
          <w:noProof w:val="0"/>
          <w:rtl/>
        </w:rPr>
      </w:pPr>
    </w:p>
    <w:p w:rsidR="005266B5" w:rsidRDefault="00253EDC" w:rsidP="00286296">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1</w:t>
      </w:r>
      <w:r>
        <w:rPr>
          <w:rFonts w:ascii="Arial" w:hAnsi="Arial" w:hint="cs"/>
          <w:noProof w:val="0"/>
          <w:rtl/>
        </w:rPr>
        <w:t>.</w:t>
      </w:r>
      <w:r>
        <w:rPr>
          <w:rFonts w:ascii="Arial" w:hAnsi="Arial" w:hint="cs"/>
          <w:noProof w:val="0"/>
          <w:rtl/>
        </w:rPr>
        <w:tab/>
      </w:r>
      <w:r w:rsidR="00281126">
        <w:rPr>
          <w:rFonts w:ascii="Arial" w:hAnsi="Arial" w:hint="cs"/>
          <w:noProof w:val="0"/>
          <w:rtl/>
        </w:rPr>
        <w:t xml:space="preserve">לאחר שבית המשפט קובע כי פרסום מסוים מהווה לשון הרע, עליו לבחון האם </w:t>
      </w:r>
      <w:r w:rsidR="001016FB">
        <w:rPr>
          <w:rFonts w:ascii="Arial" w:hAnsi="Arial" w:hint="cs"/>
          <w:noProof w:val="0"/>
          <w:rtl/>
        </w:rPr>
        <w:t xml:space="preserve">חלה עליו ולו אחת מן </w:t>
      </w:r>
      <w:r w:rsidR="00281126">
        <w:rPr>
          <w:rFonts w:ascii="Arial" w:hAnsi="Arial" w:hint="cs"/>
          <w:noProof w:val="0"/>
          <w:rtl/>
        </w:rPr>
        <w:t>ההגנות המפורטות בחוק איסור לשון הרע.</w:t>
      </w:r>
      <w:r w:rsidR="001D7DA3">
        <w:rPr>
          <w:rFonts w:ascii="Arial" w:hAnsi="Arial" w:hint="cs"/>
          <w:noProof w:val="0"/>
          <w:rtl/>
        </w:rPr>
        <w:t xml:space="preserve"> בהיעדר הגנה, על בית המשפט לפסוק את גובה הנזק שנגרם כתוצאה מהפרסום.</w:t>
      </w:r>
    </w:p>
    <w:p w:rsidR="001D7DA3" w:rsidRDefault="001D7DA3" w:rsidP="00281126">
      <w:pPr>
        <w:spacing w:line="360" w:lineRule="auto"/>
        <w:ind w:left="720" w:hanging="720"/>
        <w:jc w:val="both"/>
        <w:rPr>
          <w:rFonts w:ascii="Arial" w:hAnsi="Arial"/>
          <w:noProof w:val="0"/>
          <w:rtl/>
        </w:rPr>
      </w:pPr>
    </w:p>
    <w:p w:rsidR="001D7DA3" w:rsidRDefault="001D7DA3" w:rsidP="00286296">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2</w:t>
      </w:r>
      <w:r>
        <w:rPr>
          <w:rFonts w:ascii="Arial" w:hAnsi="Arial" w:hint="cs"/>
          <w:noProof w:val="0"/>
          <w:rtl/>
        </w:rPr>
        <w:t>.</w:t>
      </w:r>
      <w:r>
        <w:rPr>
          <w:rFonts w:ascii="Arial" w:hAnsi="Arial" w:hint="cs"/>
          <w:noProof w:val="0"/>
          <w:rtl/>
        </w:rPr>
        <w:tab/>
        <w:t xml:space="preserve">תהליך זה נדרש </w:t>
      </w:r>
      <w:r w:rsidR="00342EF7">
        <w:rPr>
          <w:rFonts w:ascii="Arial" w:hAnsi="Arial" w:hint="cs"/>
          <w:noProof w:val="0"/>
          <w:rtl/>
        </w:rPr>
        <w:t>ביחס לכל אחד מהפרסומים נושאי התביעה והתביעה שכנגד. להלן אבחן את הפרסומים לפי סדרם הכרונולוגי.</w:t>
      </w:r>
    </w:p>
    <w:p w:rsidR="001D7DA3" w:rsidRDefault="001D7DA3" w:rsidP="00281126">
      <w:pPr>
        <w:spacing w:line="360" w:lineRule="auto"/>
        <w:ind w:left="720" w:hanging="720"/>
        <w:jc w:val="both"/>
        <w:rPr>
          <w:rFonts w:ascii="Arial" w:hAnsi="Arial"/>
          <w:noProof w:val="0"/>
          <w:rtl/>
        </w:rPr>
      </w:pPr>
    </w:p>
    <w:p w:rsidR="00342EF7" w:rsidRPr="00342EF7" w:rsidRDefault="00342EF7" w:rsidP="00597D16">
      <w:pPr>
        <w:spacing w:line="360" w:lineRule="auto"/>
        <w:ind w:left="720" w:hanging="720"/>
        <w:jc w:val="both"/>
        <w:rPr>
          <w:rFonts w:ascii="Arial" w:hAnsi="Arial"/>
          <w:b/>
          <w:bCs/>
          <w:noProof w:val="0"/>
          <w:u w:val="single"/>
          <w:rtl/>
        </w:rPr>
      </w:pPr>
      <w:r>
        <w:rPr>
          <w:rFonts w:ascii="Arial" w:hAnsi="Arial" w:hint="cs"/>
          <w:b/>
          <w:bCs/>
          <w:noProof w:val="0"/>
          <w:u w:val="single"/>
          <w:rtl/>
        </w:rPr>
        <w:t xml:space="preserve">פרק ג' </w:t>
      </w:r>
      <w:r w:rsidR="003E3C63">
        <w:rPr>
          <w:rFonts w:ascii="Arial" w:hAnsi="Arial" w:hint="cs"/>
          <w:b/>
          <w:bCs/>
          <w:noProof w:val="0"/>
          <w:u w:val="single"/>
          <w:rtl/>
        </w:rPr>
        <w:t xml:space="preserve">- </w:t>
      </w:r>
      <w:r w:rsidR="008D2B4E">
        <w:rPr>
          <w:rFonts w:ascii="Arial" w:hAnsi="Arial" w:hint="cs"/>
          <w:b/>
          <w:bCs/>
          <w:noProof w:val="0"/>
          <w:u w:val="single"/>
          <w:rtl/>
        </w:rPr>
        <w:t>פרסו</w:t>
      </w:r>
      <w:r w:rsidR="00597D16">
        <w:rPr>
          <w:rFonts w:ascii="Arial" w:hAnsi="Arial" w:hint="cs"/>
          <w:b/>
          <w:bCs/>
          <w:noProof w:val="0"/>
          <w:u w:val="single"/>
          <w:rtl/>
        </w:rPr>
        <w:t>מי</w:t>
      </w:r>
      <w:r w:rsidR="008D2B4E">
        <w:rPr>
          <w:rFonts w:ascii="Arial" w:hAnsi="Arial" w:hint="cs"/>
          <w:b/>
          <w:bCs/>
          <w:noProof w:val="0"/>
          <w:u w:val="single"/>
          <w:rtl/>
        </w:rPr>
        <w:t xml:space="preserve">ם </w:t>
      </w:r>
      <w:r w:rsidR="00597D16">
        <w:rPr>
          <w:rFonts w:ascii="Arial" w:hAnsi="Arial" w:hint="cs"/>
          <w:b/>
          <w:bCs/>
          <w:noProof w:val="0"/>
          <w:u w:val="single"/>
          <w:rtl/>
        </w:rPr>
        <w:t>2-1</w:t>
      </w:r>
      <w:r w:rsidR="008D2B4E">
        <w:rPr>
          <w:rFonts w:ascii="Arial" w:hAnsi="Arial" w:hint="cs"/>
          <w:b/>
          <w:bCs/>
          <w:noProof w:val="0"/>
          <w:u w:val="single"/>
          <w:rtl/>
        </w:rPr>
        <w:t xml:space="preserve"> בתביעה שכנגד</w:t>
      </w:r>
    </w:p>
    <w:p w:rsidR="00342EF7" w:rsidRDefault="00342EF7" w:rsidP="00281126">
      <w:pPr>
        <w:spacing w:line="360" w:lineRule="auto"/>
        <w:ind w:left="720" w:hanging="720"/>
        <w:jc w:val="both"/>
        <w:rPr>
          <w:rFonts w:ascii="Arial" w:hAnsi="Arial"/>
          <w:noProof w:val="0"/>
          <w:rtl/>
        </w:rPr>
      </w:pPr>
    </w:p>
    <w:p w:rsidR="009E62FA" w:rsidRDefault="003E3C63" w:rsidP="00286296">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3</w:t>
      </w:r>
      <w:r>
        <w:rPr>
          <w:rFonts w:ascii="Arial" w:hAnsi="Arial" w:hint="cs"/>
          <w:noProof w:val="0"/>
          <w:rtl/>
        </w:rPr>
        <w:t>.</w:t>
      </w:r>
      <w:r>
        <w:rPr>
          <w:rFonts w:ascii="Arial" w:hAnsi="Arial" w:hint="cs"/>
          <w:noProof w:val="0"/>
          <w:rtl/>
        </w:rPr>
        <w:tab/>
      </w:r>
      <w:r w:rsidR="00272AD0">
        <w:rPr>
          <w:rFonts w:ascii="Arial" w:hAnsi="Arial" w:hint="cs"/>
          <w:noProof w:val="0"/>
          <w:rtl/>
        </w:rPr>
        <w:t>בתארי</w:t>
      </w:r>
      <w:r w:rsidR="008D2B4E">
        <w:rPr>
          <w:rFonts w:ascii="Arial" w:hAnsi="Arial" w:hint="cs"/>
          <w:noProof w:val="0"/>
          <w:rtl/>
        </w:rPr>
        <w:t xml:space="preserve">ך </w:t>
      </w:r>
      <w:r w:rsidR="00272AD0">
        <w:rPr>
          <w:rFonts w:ascii="Arial" w:hAnsi="Arial" w:hint="cs"/>
          <w:noProof w:val="0"/>
          <w:rtl/>
        </w:rPr>
        <w:t xml:space="preserve">6/6/17 התובעת פרסמה </w:t>
      </w:r>
      <w:r w:rsidR="008D2B4E">
        <w:rPr>
          <w:rFonts w:ascii="Arial" w:hAnsi="Arial" w:hint="cs"/>
          <w:noProof w:val="0"/>
          <w:rtl/>
        </w:rPr>
        <w:t xml:space="preserve">פוסט </w:t>
      </w:r>
      <w:r w:rsidR="00272AD0">
        <w:rPr>
          <w:rFonts w:ascii="Arial" w:hAnsi="Arial" w:hint="cs"/>
          <w:noProof w:val="0"/>
          <w:rtl/>
        </w:rPr>
        <w:t>בדף הפייסבוק הפרטי שלה (נספח</w:t>
      </w:r>
      <w:r w:rsidR="008D2B4E">
        <w:rPr>
          <w:rFonts w:ascii="Arial" w:hAnsi="Arial" w:hint="cs"/>
          <w:noProof w:val="0"/>
          <w:rtl/>
        </w:rPr>
        <w:t xml:space="preserve"> 1 </w:t>
      </w:r>
      <w:r w:rsidR="00272AD0">
        <w:rPr>
          <w:rFonts w:ascii="Arial" w:hAnsi="Arial" w:hint="cs"/>
          <w:noProof w:val="0"/>
          <w:rtl/>
        </w:rPr>
        <w:t>ל</w:t>
      </w:r>
      <w:r w:rsidR="00F427CB">
        <w:rPr>
          <w:rFonts w:ascii="Arial" w:hAnsi="Arial" w:hint="cs"/>
          <w:noProof w:val="0"/>
          <w:rtl/>
        </w:rPr>
        <w:t>תצהיר התובעת שכנגד</w:t>
      </w:r>
      <w:r w:rsidR="00272AD0">
        <w:rPr>
          <w:rFonts w:ascii="Arial" w:hAnsi="Arial" w:hint="cs"/>
          <w:noProof w:val="0"/>
          <w:rtl/>
        </w:rPr>
        <w:t>)</w:t>
      </w:r>
      <w:r w:rsidR="008D2B4E">
        <w:rPr>
          <w:rFonts w:ascii="Arial" w:hAnsi="Arial" w:hint="cs"/>
          <w:noProof w:val="0"/>
          <w:rtl/>
        </w:rPr>
        <w:t xml:space="preserve">, שאליו </w:t>
      </w:r>
      <w:r w:rsidR="00CF5675">
        <w:rPr>
          <w:rFonts w:ascii="Arial" w:hAnsi="Arial" w:hint="cs"/>
          <w:noProof w:val="0"/>
          <w:rtl/>
        </w:rPr>
        <w:t xml:space="preserve">צורף </w:t>
      </w:r>
      <w:r w:rsidR="00261127">
        <w:rPr>
          <w:rFonts w:ascii="Arial" w:hAnsi="Arial" w:hint="cs"/>
          <w:noProof w:val="0"/>
          <w:rtl/>
        </w:rPr>
        <w:t xml:space="preserve">סרטון </w:t>
      </w:r>
      <w:r w:rsidR="008D2B4E">
        <w:rPr>
          <w:rFonts w:ascii="Arial" w:hAnsi="Arial" w:hint="cs"/>
          <w:noProof w:val="0"/>
          <w:rtl/>
        </w:rPr>
        <w:t>קצר מתוך דבריה של הנתבעת ב</w:t>
      </w:r>
      <w:r w:rsidR="00261127">
        <w:rPr>
          <w:rFonts w:ascii="Arial" w:hAnsi="Arial" w:hint="cs"/>
          <w:noProof w:val="0"/>
          <w:rtl/>
        </w:rPr>
        <w:t xml:space="preserve">תכנית </w:t>
      </w:r>
      <w:r w:rsidR="008D2B4E">
        <w:rPr>
          <w:rFonts w:ascii="Arial" w:hAnsi="Arial" w:hint="cs"/>
          <w:noProof w:val="0"/>
          <w:rtl/>
        </w:rPr>
        <w:t xml:space="preserve">הטלוויזיה </w:t>
      </w:r>
      <w:r w:rsidR="00261127">
        <w:rPr>
          <w:rFonts w:ascii="Arial" w:hAnsi="Arial" w:hint="cs"/>
          <w:noProof w:val="0"/>
          <w:rtl/>
        </w:rPr>
        <w:t>"באת כוחו".</w:t>
      </w:r>
      <w:r w:rsidR="008D2B4E">
        <w:rPr>
          <w:rFonts w:ascii="Arial" w:hAnsi="Arial" w:hint="cs"/>
          <w:noProof w:val="0"/>
          <w:rtl/>
        </w:rPr>
        <w:t xml:space="preserve"> בפוסט נכתב כך</w:t>
      </w:r>
      <w:r w:rsidR="00272AD0">
        <w:rPr>
          <w:rFonts w:ascii="Arial" w:hAnsi="Arial" w:hint="cs"/>
          <w:noProof w:val="0"/>
          <w:rtl/>
        </w:rPr>
        <w:t>:</w:t>
      </w:r>
    </w:p>
    <w:p w:rsidR="00272AD0" w:rsidRDefault="00272AD0" w:rsidP="00272AD0">
      <w:pPr>
        <w:spacing w:line="360" w:lineRule="auto"/>
        <w:ind w:left="720" w:hanging="720"/>
        <w:jc w:val="both"/>
        <w:rPr>
          <w:rFonts w:ascii="Arial" w:hAnsi="Arial"/>
          <w:noProof w:val="0"/>
          <w:rtl/>
        </w:rPr>
      </w:pPr>
    </w:p>
    <w:p w:rsidR="00261127" w:rsidRDefault="00261127" w:rsidP="00261127">
      <w:pPr>
        <w:spacing w:line="360" w:lineRule="auto"/>
        <w:ind w:left="720" w:hanging="720"/>
        <w:jc w:val="both"/>
        <w:rPr>
          <w:rFonts w:ascii="Arial" w:hAnsi="Arial"/>
          <w:b/>
          <w:bCs/>
          <w:noProof w:val="0"/>
          <w:rtl/>
        </w:rPr>
      </w:pPr>
      <w:r>
        <w:rPr>
          <w:rFonts w:ascii="Arial" w:hAnsi="Arial"/>
          <w:noProof w:val="0"/>
          <w:rtl/>
        </w:rPr>
        <w:tab/>
      </w:r>
      <w:r w:rsidRPr="00261127">
        <w:rPr>
          <w:rFonts w:ascii="Arial" w:hAnsi="Arial" w:hint="cs"/>
          <w:b/>
          <w:bCs/>
          <w:noProof w:val="0"/>
          <w:rtl/>
        </w:rPr>
        <w:t>"</w:t>
      </w:r>
      <w:r w:rsidRPr="00261127">
        <w:rPr>
          <w:rFonts w:ascii="Arial" w:hAnsi="Arial"/>
          <w:b/>
          <w:bCs/>
          <w:noProof w:val="0"/>
          <w:rtl/>
        </w:rPr>
        <w:t xml:space="preserve">את הנפגעת של האונס בחצרים אני מלווה לא מעט זמן. האמת, מתחילת הדרך. האנסים שלה קיבלו - 11 שנות מאסר ו 6 שנות מאסר. מתחילת דרכה הפתלתלה והמסובכת. והבחורה הצעירה הזו, עמדה בגאון ובאומץ בכל ההשתלחויות של עורכי הדין של אנסיה, למרות הקושי בעימותים, בעדויות. גיבורת על. היא שלחה לי את מה שאמרה עליה עורכת הדין של אחד האנסים. עורכת הדין נוגה ויזל - שאומרת פה - אוי, באמת, אי אפשר היה לדבר איתה, היא כל הזמן התבכיינה. אפילו כשביקשתי ממנה את מספר הטלפון שלה היא בכתה. זה נראה לך הגיוני שמישהי תתבכיין כשהיא מוסרת את מספר הטלפון שלה? </w:t>
      </w:r>
    </w:p>
    <w:p w:rsidR="00272AD0" w:rsidRPr="00261127" w:rsidRDefault="00261127" w:rsidP="00261127">
      <w:pPr>
        <w:spacing w:line="360" w:lineRule="auto"/>
        <w:ind w:left="720" w:hanging="720"/>
        <w:jc w:val="both"/>
        <w:rPr>
          <w:rFonts w:ascii="Arial" w:hAnsi="Arial"/>
          <w:b/>
          <w:bCs/>
          <w:noProof w:val="0"/>
          <w:rtl/>
        </w:rPr>
      </w:pPr>
      <w:r>
        <w:rPr>
          <w:rFonts w:ascii="Arial" w:hAnsi="Arial"/>
          <w:b/>
          <w:bCs/>
          <w:noProof w:val="0"/>
          <w:rtl/>
        </w:rPr>
        <w:tab/>
      </w:r>
      <w:r w:rsidRPr="00261127">
        <w:rPr>
          <w:rFonts w:ascii="Arial" w:hAnsi="Arial"/>
          <w:b/>
          <w:bCs/>
          <w:noProof w:val="0"/>
          <w:rtl/>
        </w:rPr>
        <w:t>נוגה ויזל - את אדם חסר רגישות בצורה מחפירה. התבטאויות דוחות של אדם חשוך. צר לי עלייך</w:t>
      </w:r>
      <w:r>
        <w:rPr>
          <w:rFonts w:ascii="Arial" w:hAnsi="Arial" w:hint="cs"/>
          <w:b/>
          <w:bCs/>
          <w:noProof w:val="0"/>
          <w:rtl/>
        </w:rPr>
        <w:t>".</w:t>
      </w:r>
    </w:p>
    <w:p w:rsidR="00CF5675" w:rsidRDefault="00CF5675" w:rsidP="00BF2DB0">
      <w:pPr>
        <w:spacing w:line="360" w:lineRule="auto"/>
        <w:ind w:left="720" w:hanging="720"/>
        <w:jc w:val="both"/>
        <w:rPr>
          <w:rFonts w:ascii="Arial" w:hAnsi="Arial"/>
          <w:noProof w:val="0"/>
          <w:rtl/>
        </w:rPr>
      </w:pPr>
      <w:r>
        <w:rPr>
          <w:rFonts w:ascii="Arial" w:hAnsi="Arial" w:hint="cs"/>
          <w:noProof w:val="0"/>
          <w:rtl/>
        </w:rPr>
        <w:lastRenderedPageBreak/>
        <w:t>3</w:t>
      </w:r>
      <w:r w:rsidR="00286296">
        <w:rPr>
          <w:rFonts w:ascii="Arial" w:hAnsi="Arial" w:hint="cs"/>
          <w:noProof w:val="0"/>
          <w:rtl/>
        </w:rPr>
        <w:t>4</w:t>
      </w:r>
      <w:r>
        <w:rPr>
          <w:rFonts w:ascii="Arial" w:hAnsi="Arial" w:hint="cs"/>
          <w:noProof w:val="0"/>
          <w:rtl/>
        </w:rPr>
        <w:t>.</w:t>
      </w:r>
      <w:r>
        <w:rPr>
          <w:rFonts w:ascii="Arial" w:hAnsi="Arial" w:hint="cs"/>
          <w:noProof w:val="0"/>
          <w:rtl/>
        </w:rPr>
        <w:tab/>
        <w:t>בתאריך 7/6/17 התובעת פרסמה פוסט בדף הפייסבוק הפרטי שלה (נספח 2 ל</w:t>
      </w:r>
      <w:r w:rsidR="00F427CB">
        <w:rPr>
          <w:rFonts w:ascii="Arial" w:hAnsi="Arial" w:hint="cs"/>
          <w:noProof w:val="0"/>
          <w:rtl/>
        </w:rPr>
        <w:t>תצהיר התובעת שכנגד</w:t>
      </w:r>
      <w:r>
        <w:rPr>
          <w:rFonts w:ascii="Arial" w:hAnsi="Arial" w:hint="cs"/>
          <w:noProof w:val="0"/>
          <w:rtl/>
        </w:rPr>
        <w:t>), שאליו צורף צילום פוסט מתוף דף הפייסבוק של "נוגה ויזל - משרד עורכי דין פלילי". בפוסט של הנתבעת נ</w:t>
      </w:r>
      <w:r w:rsidR="00BF2DB0">
        <w:rPr>
          <w:rFonts w:ascii="Arial" w:hAnsi="Arial" w:hint="cs"/>
          <w:noProof w:val="0"/>
          <w:rtl/>
        </w:rPr>
        <w:t>כתב</w:t>
      </w:r>
      <w:r>
        <w:rPr>
          <w:rFonts w:ascii="Arial" w:hAnsi="Arial" w:hint="cs"/>
          <w:noProof w:val="0"/>
          <w:rtl/>
        </w:rPr>
        <w:t xml:space="preserve"> כך:</w:t>
      </w:r>
    </w:p>
    <w:p w:rsidR="00CF5675" w:rsidRDefault="00CF5675" w:rsidP="00CF5675">
      <w:pPr>
        <w:spacing w:line="360" w:lineRule="auto"/>
        <w:ind w:left="720" w:hanging="720"/>
        <w:jc w:val="both"/>
        <w:rPr>
          <w:rFonts w:ascii="Arial" w:hAnsi="Arial"/>
          <w:noProof w:val="0"/>
          <w:rtl/>
        </w:rPr>
      </w:pPr>
    </w:p>
    <w:p w:rsidR="00CF5675" w:rsidRPr="00CF5675" w:rsidRDefault="00CF5675" w:rsidP="00152F4A">
      <w:pPr>
        <w:spacing w:line="360" w:lineRule="auto"/>
        <w:ind w:left="720" w:hanging="720"/>
        <w:jc w:val="both"/>
        <w:rPr>
          <w:rFonts w:ascii="Arial" w:hAnsi="Arial"/>
          <w:b/>
          <w:bCs/>
          <w:noProof w:val="0"/>
          <w:rtl/>
        </w:rPr>
      </w:pPr>
      <w:r>
        <w:rPr>
          <w:rFonts w:ascii="Arial" w:hAnsi="Arial"/>
          <w:noProof w:val="0"/>
          <w:rtl/>
        </w:rPr>
        <w:tab/>
      </w:r>
      <w:r w:rsidRPr="00CF5675">
        <w:rPr>
          <w:rFonts w:ascii="Arial" w:hAnsi="Arial" w:hint="cs"/>
          <w:b/>
          <w:bCs/>
          <w:noProof w:val="0"/>
          <w:rtl/>
        </w:rPr>
        <w:t>"סנגורית, לא אמא תרזה. בחקירתי אני מנטרלת את הרגש שלי ולא הולכת שבי אחרי תגובתן הרגשית החריפה והמועצמת של המתלוננות. התפקיד שלי הוא לא להיות אמ</w:t>
      </w:r>
      <w:r w:rsidR="00152F4A">
        <w:rPr>
          <w:rFonts w:ascii="Arial" w:hAnsi="Arial" w:hint="cs"/>
          <w:b/>
          <w:bCs/>
          <w:noProof w:val="0"/>
          <w:rtl/>
        </w:rPr>
        <w:t>א</w:t>
      </w:r>
      <w:r w:rsidRPr="00CF5675">
        <w:rPr>
          <w:rFonts w:ascii="Arial" w:hAnsi="Arial" w:hint="cs"/>
          <w:b/>
          <w:bCs/>
          <w:noProof w:val="0"/>
          <w:rtl/>
        </w:rPr>
        <w:t xml:space="preserve"> תרזה רחומה וחומלת. התפקיד שלי הוא להוציא את האמת לאור, למנוע גרימת עוול משווע, בלתי נסלח, לגברים חפים מפשע".</w:t>
      </w:r>
    </w:p>
    <w:p w:rsidR="008D2B4E" w:rsidRDefault="008D2B4E">
      <w:pPr>
        <w:spacing w:line="360" w:lineRule="auto"/>
        <w:jc w:val="both"/>
        <w:rPr>
          <w:rFonts w:ascii="Arial" w:hAnsi="Arial"/>
          <w:noProof w:val="0"/>
          <w:rtl/>
        </w:rPr>
      </w:pPr>
    </w:p>
    <w:p w:rsidR="008D2B4E" w:rsidRDefault="00CF5675">
      <w:pPr>
        <w:spacing w:line="360" w:lineRule="auto"/>
        <w:jc w:val="both"/>
        <w:rPr>
          <w:rFonts w:ascii="Arial" w:hAnsi="Arial"/>
          <w:noProof w:val="0"/>
          <w:rtl/>
        </w:rPr>
      </w:pPr>
      <w:r>
        <w:rPr>
          <w:rFonts w:ascii="Arial" w:hAnsi="Arial"/>
          <w:noProof w:val="0"/>
          <w:rtl/>
        </w:rPr>
        <w:tab/>
      </w:r>
      <w:r>
        <w:rPr>
          <w:rFonts w:ascii="Arial" w:hAnsi="Arial" w:hint="cs"/>
          <w:noProof w:val="0"/>
          <w:rtl/>
        </w:rPr>
        <w:t>בפוסט של התובעת נכתב כ</w:t>
      </w:r>
      <w:r w:rsidR="00597D16">
        <w:rPr>
          <w:rFonts w:ascii="Arial" w:hAnsi="Arial" w:hint="cs"/>
          <w:noProof w:val="0"/>
          <w:rtl/>
        </w:rPr>
        <w:t>ך:</w:t>
      </w:r>
    </w:p>
    <w:p w:rsidR="008D2B4E" w:rsidRDefault="008D2B4E">
      <w:pPr>
        <w:spacing w:line="360" w:lineRule="auto"/>
        <w:jc w:val="both"/>
        <w:rPr>
          <w:rFonts w:ascii="Arial" w:hAnsi="Arial"/>
          <w:noProof w:val="0"/>
          <w:rtl/>
        </w:rPr>
      </w:pPr>
    </w:p>
    <w:p w:rsidR="003E3C63" w:rsidRPr="00597D16" w:rsidRDefault="00597D16" w:rsidP="00597D16">
      <w:pPr>
        <w:spacing w:line="360" w:lineRule="auto"/>
        <w:ind w:left="720" w:hanging="720"/>
        <w:jc w:val="both"/>
        <w:rPr>
          <w:rFonts w:ascii="Arial" w:hAnsi="Arial"/>
          <w:b/>
          <w:bCs/>
          <w:noProof w:val="0"/>
          <w:rtl/>
        </w:rPr>
      </w:pPr>
      <w:r>
        <w:rPr>
          <w:rFonts w:ascii="Arial" w:hAnsi="Arial"/>
          <w:noProof w:val="0"/>
          <w:rtl/>
        </w:rPr>
        <w:tab/>
      </w:r>
      <w:r w:rsidRPr="00597D16">
        <w:rPr>
          <w:rFonts w:ascii="Arial" w:hAnsi="Arial" w:hint="cs"/>
          <w:b/>
          <w:bCs/>
          <w:noProof w:val="0"/>
          <w:rtl/>
        </w:rPr>
        <w:t>"</w:t>
      </w:r>
      <w:r w:rsidR="008D2B4E" w:rsidRPr="00597D16">
        <w:rPr>
          <w:rFonts w:ascii="Arial" w:hAnsi="Arial"/>
          <w:b/>
          <w:bCs/>
          <w:noProof w:val="0"/>
          <w:rtl/>
        </w:rPr>
        <w:t>הייתי אמורה להצטלם לכתבה על עורכות הדין שמייצגות נאשמים באונס. הייתי אמורה להתעמת עם נוגה ויזל. עשו לי ראיון מקדים, אמרתי כל מה שיש לי להגיד לנוגה.</w:t>
      </w:r>
      <w:r>
        <w:rPr>
          <w:rFonts w:ascii="Arial" w:hAnsi="Arial" w:hint="cs"/>
          <w:b/>
          <w:bCs/>
          <w:noProof w:val="0"/>
          <w:rtl/>
        </w:rPr>
        <w:t xml:space="preserve">  </w:t>
      </w:r>
      <w:r w:rsidR="008D2B4E" w:rsidRPr="00597D16">
        <w:rPr>
          <w:rFonts w:ascii="Arial" w:hAnsi="Arial"/>
          <w:b/>
          <w:bCs/>
          <w:noProof w:val="0"/>
          <w:rtl/>
        </w:rPr>
        <w:t>שבוע לפני, הודיעו לי שמבטלים את החלק הזה בכתבה. מעניין למה</w:t>
      </w:r>
      <w:r>
        <w:rPr>
          <w:rFonts w:ascii="Arial" w:hAnsi="Arial" w:hint="cs"/>
          <w:b/>
          <w:bCs/>
          <w:noProof w:val="0"/>
          <w:rtl/>
        </w:rPr>
        <w:t xml:space="preserve"> </w:t>
      </w:r>
      <w:r w:rsidR="008D2B4E" w:rsidRPr="00597D16">
        <w:rPr>
          <w:rFonts w:ascii="Arial" w:hAnsi="Arial"/>
          <w:b/>
          <w:bCs/>
          <w:noProof w:val="0"/>
          <w:rtl/>
        </w:rPr>
        <w:t>...</w:t>
      </w:r>
      <w:r>
        <w:rPr>
          <w:rFonts w:ascii="Arial" w:hAnsi="Arial" w:hint="cs"/>
          <w:b/>
          <w:bCs/>
          <w:noProof w:val="0"/>
          <w:rtl/>
        </w:rPr>
        <w:t xml:space="preserve"> </w:t>
      </w:r>
      <w:r w:rsidR="008D2B4E" w:rsidRPr="00597D16">
        <w:rPr>
          <w:rFonts w:ascii="Arial" w:hAnsi="Arial"/>
          <w:b/>
          <w:bCs/>
          <w:noProof w:val="0"/>
          <w:rtl/>
        </w:rPr>
        <w:t>את ויזל פגשתי בבית הדין ביפו. בהקראת גזר הדין של האונס בחצרים. אני מלווה את הנאנסת לא מעט זמן. שמעתי על מעלליה של ויזל. מחוץ ובין כתלי בית המשפט. שמעתי על ההערות הארסיות שהיא מוציאה מפיה כלפי מתלוננות באמצע הליך שקשה להן כל</w:t>
      </w:r>
      <w:r w:rsidR="008D2B4E" w:rsidRPr="00597D16">
        <w:rPr>
          <w:rFonts w:ascii="Arial" w:hAnsi="Arial" w:hint="cs"/>
          <w:b/>
          <w:bCs/>
          <w:noProof w:val="0"/>
          <w:rtl/>
        </w:rPr>
        <w:t xml:space="preserve"> </w:t>
      </w:r>
      <w:r w:rsidR="008D2B4E" w:rsidRPr="00597D16">
        <w:rPr>
          <w:rFonts w:ascii="Arial" w:hAnsi="Arial"/>
          <w:b/>
          <w:bCs/>
          <w:noProof w:val="0"/>
          <w:rtl/>
        </w:rPr>
        <w:t>כך גם ללא הנ</w:t>
      </w:r>
      <w:r w:rsidR="008D2B4E" w:rsidRPr="00597D16">
        <w:rPr>
          <w:rFonts w:ascii="Arial" w:hAnsi="Arial" w:hint="cs"/>
          <w:b/>
          <w:bCs/>
          <w:noProof w:val="0"/>
          <w:rtl/>
        </w:rPr>
        <w:t>י</w:t>
      </w:r>
      <w:r w:rsidR="008D2B4E" w:rsidRPr="00597D16">
        <w:rPr>
          <w:rFonts w:ascii="Arial" w:hAnsi="Arial"/>
          <w:b/>
          <w:bCs/>
          <w:noProof w:val="0"/>
          <w:rtl/>
        </w:rPr>
        <w:t xml:space="preserve">סיונות הנלוזים שלה לקעקע את נשמתן. שמעתי על יחס משפיל ואמירות דוחות. ויזל שלחה לי הודעה פרטית כמה ימים לאחר שנפגשנו בבית הדין. </w:t>
      </w:r>
      <w:r>
        <w:rPr>
          <w:rFonts w:ascii="Arial" w:hAnsi="Arial" w:hint="cs"/>
          <w:b/>
          <w:bCs/>
          <w:noProof w:val="0"/>
          <w:rtl/>
        </w:rPr>
        <w:t>'</w:t>
      </w:r>
      <w:r w:rsidR="008D2B4E" w:rsidRPr="00597D16">
        <w:rPr>
          <w:rFonts w:ascii="Arial" w:hAnsi="Arial"/>
          <w:b/>
          <w:bCs/>
          <w:noProof w:val="0"/>
          <w:rtl/>
        </w:rPr>
        <w:t>עכשיו הבנתי מאיפה את מוכרת לי</w:t>
      </w:r>
      <w:r>
        <w:rPr>
          <w:rFonts w:ascii="Arial" w:hAnsi="Arial" w:hint="cs"/>
          <w:b/>
          <w:bCs/>
          <w:noProof w:val="0"/>
          <w:rtl/>
        </w:rPr>
        <w:t>'</w:t>
      </w:r>
      <w:r w:rsidR="008D2B4E" w:rsidRPr="00597D16">
        <w:rPr>
          <w:rFonts w:ascii="Arial" w:hAnsi="Arial"/>
          <w:b/>
          <w:bCs/>
          <w:noProof w:val="0"/>
          <w:rtl/>
        </w:rPr>
        <w:t xml:space="preserve">, היא כתבה. עניתי לקונית בצורה שאי אפשר ממש לפספס את סלידתי והיא זרקה איזושהי הערה מקניטה כמו - </w:t>
      </w:r>
      <w:r>
        <w:rPr>
          <w:rFonts w:ascii="Arial" w:hAnsi="Arial" w:hint="cs"/>
          <w:b/>
          <w:bCs/>
          <w:noProof w:val="0"/>
          <w:rtl/>
        </w:rPr>
        <w:t>'</w:t>
      </w:r>
      <w:r w:rsidR="008D2B4E" w:rsidRPr="00597D16">
        <w:rPr>
          <w:rFonts w:ascii="Arial" w:hAnsi="Arial"/>
          <w:b/>
          <w:bCs/>
          <w:noProof w:val="0"/>
          <w:rtl/>
        </w:rPr>
        <w:t>ניפגש בערעור</w:t>
      </w:r>
      <w:r>
        <w:rPr>
          <w:rFonts w:ascii="Arial" w:hAnsi="Arial" w:hint="cs"/>
          <w:b/>
          <w:bCs/>
          <w:noProof w:val="0"/>
          <w:rtl/>
        </w:rPr>
        <w:t>'</w:t>
      </w:r>
      <w:r w:rsidR="008D2B4E" w:rsidRPr="00597D16">
        <w:rPr>
          <w:rFonts w:ascii="Arial" w:hAnsi="Arial"/>
          <w:b/>
          <w:bCs/>
          <w:noProof w:val="0"/>
          <w:rtl/>
        </w:rPr>
        <w:t xml:space="preserve"> - כאילו מדובר במשחק גוגואים בחצר בית הספר ולא בנשמתה הפצועה של בחורה צעירה, ולא מדובר במשפט קשה. ויזל מעידה על עצמה שהיא אינה יצור </w:t>
      </w:r>
      <w:r>
        <w:rPr>
          <w:rFonts w:ascii="Arial" w:hAnsi="Arial" w:hint="cs"/>
          <w:b/>
          <w:bCs/>
          <w:noProof w:val="0"/>
          <w:rtl/>
        </w:rPr>
        <w:t>'</w:t>
      </w:r>
      <w:r w:rsidR="008D2B4E" w:rsidRPr="00597D16">
        <w:rPr>
          <w:rFonts w:ascii="Arial" w:hAnsi="Arial"/>
          <w:b/>
          <w:bCs/>
          <w:noProof w:val="0"/>
          <w:rtl/>
        </w:rPr>
        <w:t>חברתי או חברותי</w:t>
      </w:r>
      <w:r>
        <w:rPr>
          <w:rFonts w:ascii="Arial" w:hAnsi="Arial" w:hint="cs"/>
          <w:b/>
          <w:bCs/>
          <w:noProof w:val="0"/>
          <w:rtl/>
        </w:rPr>
        <w:t>'</w:t>
      </w:r>
      <w:r w:rsidR="008D2B4E" w:rsidRPr="00597D16">
        <w:rPr>
          <w:rFonts w:ascii="Arial" w:hAnsi="Arial"/>
          <w:b/>
          <w:bCs/>
          <w:noProof w:val="0"/>
          <w:rtl/>
        </w:rPr>
        <w:t xml:space="preserve">. שזו בעיניי צורה </w:t>
      </w:r>
      <w:r>
        <w:rPr>
          <w:rFonts w:ascii="Arial" w:hAnsi="Arial" w:hint="cs"/>
          <w:b/>
          <w:bCs/>
          <w:noProof w:val="0"/>
          <w:rtl/>
        </w:rPr>
        <w:t>'</w:t>
      </w:r>
      <w:r w:rsidR="008D2B4E" w:rsidRPr="00597D16">
        <w:rPr>
          <w:rFonts w:ascii="Arial" w:hAnsi="Arial"/>
          <w:b/>
          <w:bCs/>
          <w:noProof w:val="0"/>
          <w:rtl/>
        </w:rPr>
        <w:t>קשוחה</w:t>
      </w:r>
      <w:r>
        <w:rPr>
          <w:rFonts w:ascii="Arial" w:hAnsi="Arial" w:hint="cs"/>
          <w:b/>
          <w:bCs/>
          <w:noProof w:val="0"/>
          <w:rtl/>
        </w:rPr>
        <w:t>'</w:t>
      </w:r>
      <w:r w:rsidR="008D2B4E" w:rsidRPr="00597D16">
        <w:rPr>
          <w:rFonts w:ascii="Arial" w:hAnsi="Arial"/>
          <w:b/>
          <w:bCs/>
          <w:noProof w:val="0"/>
          <w:rtl/>
        </w:rPr>
        <w:t xml:space="preserve"> להגיד - אין לי חברים. זה כמו הילדים שלא משחקים איתם - והם משחקים אותה כאילו לא רצו לשחק מלכתחילה.</w:t>
      </w:r>
      <w:r>
        <w:rPr>
          <w:rFonts w:ascii="Arial" w:hAnsi="Arial" w:hint="cs"/>
          <w:b/>
          <w:bCs/>
          <w:noProof w:val="0"/>
          <w:rtl/>
        </w:rPr>
        <w:t xml:space="preserve"> </w:t>
      </w:r>
      <w:r w:rsidR="008D2B4E" w:rsidRPr="00597D16">
        <w:rPr>
          <w:rFonts w:ascii="Arial" w:hAnsi="Arial"/>
          <w:b/>
          <w:bCs/>
          <w:noProof w:val="0"/>
          <w:rtl/>
        </w:rPr>
        <w:t>אז נוגה - שתדעי. בחיים לא הייתי מאחלת לך שיקרו לך דברים רעים. זו לא אני. ושלא כמוך, אני לא משחקת בנשמות ובחיים של אנשים. בחיים לא הייתי כותבת מילה על ההתנהלות שלך, לו ה</w:t>
      </w:r>
      <w:r>
        <w:rPr>
          <w:rFonts w:ascii="Arial" w:hAnsi="Arial" w:hint="cs"/>
          <w:b/>
          <w:bCs/>
          <w:noProof w:val="0"/>
          <w:rtl/>
        </w:rPr>
        <w:t>י</w:t>
      </w:r>
      <w:r w:rsidR="008D2B4E" w:rsidRPr="00597D16">
        <w:rPr>
          <w:rFonts w:ascii="Arial" w:hAnsi="Arial"/>
          <w:b/>
          <w:bCs/>
          <w:noProof w:val="0"/>
          <w:rtl/>
        </w:rPr>
        <w:t xml:space="preserve">יתה מקצועית נטו, כפי שאת מנסה להציג. אבל היא לא. היא מלאה בארס, בהשתלחות בקורבנות, בניצול מצבן הקשה להחלשתן. וזה - דוחה בעיניי. למרות שאת חוגגת אצלך בעמוד, אני יודעת שבסופו של דבר, מתחת לפני השטח, את צמאה לחברה, אולי אפילו צמאה לחברה נשית. לחברות נשים. אז הנה - 2 טיפים - ממני - אלייך - 1. חשבתי על סלוגן חדש למשרד שלך - </w:t>
      </w:r>
      <w:r>
        <w:rPr>
          <w:rFonts w:ascii="Arial" w:hAnsi="Arial" w:hint="cs"/>
          <w:b/>
          <w:bCs/>
          <w:noProof w:val="0"/>
          <w:rtl/>
        </w:rPr>
        <w:t>'</w:t>
      </w:r>
      <w:r w:rsidR="008D2B4E" w:rsidRPr="00597D16">
        <w:rPr>
          <w:rFonts w:ascii="Arial" w:hAnsi="Arial"/>
          <w:b/>
          <w:bCs/>
          <w:noProof w:val="0"/>
          <w:rtl/>
        </w:rPr>
        <w:t>נוגה ויזל - שירות לקוחות על חשבון נשמות</w:t>
      </w:r>
      <w:r>
        <w:rPr>
          <w:rFonts w:ascii="Arial" w:hAnsi="Arial" w:hint="cs"/>
          <w:b/>
          <w:bCs/>
          <w:noProof w:val="0"/>
          <w:rtl/>
        </w:rPr>
        <w:t>'</w:t>
      </w:r>
      <w:r w:rsidR="008D2B4E" w:rsidRPr="00597D16">
        <w:rPr>
          <w:rFonts w:ascii="Arial" w:hAnsi="Arial"/>
          <w:b/>
          <w:bCs/>
          <w:noProof w:val="0"/>
          <w:rtl/>
        </w:rPr>
        <w:t>. 2. אם תפסיקי להגן על עברייני מין - מבטיחה שאקבע איתך לקפה, נעשה סלפי ונעמיד פנים כאילו אנחנו חברות ובעיקר - תקבלי את החיבוק שאת כל</w:t>
      </w:r>
      <w:r>
        <w:rPr>
          <w:rFonts w:ascii="Arial" w:hAnsi="Arial" w:hint="cs"/>
          <w:b/>
          <w:bCs/>
          <w:noProof w:val="0"/>
          <w:rtl/>
        </w:rPr>
        <w:t xml:space="preserve"> </w:t>
      </w:r>
      <w:r w:rsidR="008D2B4E" w:rsidRPr="00597D16">
        <w:rPr>
          <w:rFonts w:ascii="Arial" w:hAnsi="Arial"/>
          <w:b/>
          <w:bCs/>
          <w:noProof w:val="0"/>
          <w:rtl/>
        </w:rPr>
        <w:t>כך זקוקה לו. עצוב לי עלייך.</w:t>
      </w:r>
      <w:r>
        <w:rPr>
          <w:rFonts w:ascii="Arial" w:hAnsi="Arial" w:hint="cs"/>
          <w:b/>
          <w:bCs/>
          <w:noProof w:val="0"/>
          <w:rtl/>
        </w:rPr>
        <w:t xml:space="preserve"> </w:t>
      </w:r>
      <w:r>
        <w:rPr>
          <w:rFonts w:ascii="Arial" w:hAnsi="Arial"/>
          <w:b/>
          <w:bCs/>
          <w:noProof w:val="0"/>
          <w:rtl/>
        </w:rPr>
        <w:t>עצוב לי בגללך</w:t>
      </w:r>
      <w:r>
        <w:rPr>
          <w:rFonts w:ascii="Arial" w:hAnsi="Arial" w:hint="cs"/>
          <w:b/>
          <w:bCs/>
          <w:noProof w:val="0"/>
          <w:rtl/>
        </w:rPr>
        <w:t>".</w:t>
      </w:r>
    </w:p>
    <w:p w:rsidR="003E3C63" w:rsidRDefault="003E3C63">
      <w:pPr>
        <w:spacing w:line="360" w:lineRule="auto"/>
        <w:jc w:val="both"/>
        <w:rPr>
          <w:rFonts w:ascii="Arial" w:hAnsi="Arial"/>
          <w:noProof w:val="0"/>
          <w:rtl/>
        </w:rPr>
      </w:pPr>
    </w:p>
    <w:p w:rsidR="00597D16" w:rsidRDefault="00597D16" w:rsidP="00286296">
      <w:pPr>
        <w:spacing w:line="360" w:lineRule="auto"/>
        <w:ind w:left="720" w:hanging="720"/>
        <w:jc w:val="both"/>
        <w:rPr>
          <w:rFonts w:ascii="Arial" w:hAnsi="Arial"/>
          <w:noProof w:val="0"/>
          <w:rtl/>
        </w:rPr>
      </w:pPr>
      <w:r>
        <w:rPr>
          <w:rFonts w:ascii="Arial" w:hAnsi="Arial" w:hint="cs"/>
          <w:noProof w:val="0"/>
          <w:rtl/>
        </w:rPr>
        <w:lastRenderedPageBreak/>
        <w:t>3</w:t>
      </w:r>
      <w:r w:rsidR="00286296">
        <w:rPr>
          <w:rFonts w:ascii="Arial" w:hAnsi="Arial" w:hint="cs"/>
          <w:noProof w:val="0"/>
          <w:rtl/>
        </w:rPr>
        <w:t>5</w:t>
      </w:r>
      <w:r>
        <w:rPr>
          <w:rFonts w:ascii="Arial" w:hAnsi="Arial" w:hint="cs"/>
          <w:noProof w:val="0"/>
          <w:rtl/>
        </w:rPr>
        <w:t>.</w:t>
      </w:r>
      <w:r>
        <w:rPr>
          <w:rFonts w:ascii="Arial" w:hAnsi="Arial" w:hint="cs"/>
          <w:noProof w:val="0"/>
          <w:rtl/>
        </w:rPr>
        <w:tab/>
      </w:r>
      <w:r w:rsidR="00BF3783">
        <w:rPr>
          <w:rFonts w:ascii="Arial" w:hAnsi="Arial" w:hint="cs"/>
          <w:noProof w:val="0"/>
          <w:rtl/>
        </w:rPr>
        <w:t>לפי ה</w:t>
      </w:r>
      <w:r w:rsidR="00E068CB">
        <w:rPr>
          <w:rFonts w:ascii="Arial" w:hAnsi="Arial" w:hint="cs"/>
          <w:noProof w:val="0"/>
          <w:rtl/>
        </w:rPr>
        <w:t>נתבעת, התובעת פרסמה בחודש אפריל 2015 ידיעה שגויה בקשר למשפט האונס ולירון יצרה עמה קשר כדי להתריע בדבר הטעות. בעקבות זאת נוצר הקשר בין השתיים, והתובעת החלה ללוות את לירון. התובעת אף התראיינה לתכנית "באת כוחו", אלא שהר</w:t>
      </w:r>
      <w:r w:rsidR="00BF3783">
        <w:rPr>
          <w:rFonts w:ascii="Arial" w:hAnsi="Arial" w:hint="cs"/>
          <w:noProof w:val="0"/>
          <w:rtl/>
        </w:rPr>
        <w:t>י</w:t>
      </w:r>
      <w:r w:rsidR="00E068CB">
        <w:rPr>
          <w:rFonts w:ascii="Arial" w:hAnsi="Arial" w:hint="cs"/>
          <w:noProof w:val="0"/>
          <w:rtl/>
        </w:rPr>
        <w:t xml:space="preserve">איון עמה </w:t>
      </w:r>
      <w:r w:rsidR="00BF3783">
        <w:rPr>
          <w:rFonts w:ascii="Arial" w:hAnsi="Arial" w:hint="cs"/>
          <w:noProof w:val="0"/>
          <w:rtl/>
        </w:rPr>
        <w:t xml:space="preserve">לא נכלל בתכנית משיקולי עריכה. לטענת הנתבעת, התובעת ייחסה לה אשמה בביטול חלקה בתכנית, וכנקמה החלה לרדוף אותה </w:t>
      </w:r>
      <w:r w:rsidR="00CC1264">
        <w:rPr>
          <w:rFonts w:ascii="Arial" w:hAnsi="Arial" w:hint="cs"/>
          <w:noProof w:val="0"/>
          <w:rtl/>
        </w:rPr>
        <w:t xml:space="preserve">באופן אובססיבי </w:t>
      </w:r>
      <w:r w:rsidR="00BF3783">
        <w:rPr>
          <w:rFonts w:ascii="Arial" w:hAnsi="Arial" w:hint="cs"/>
          <w:noProof w:val="0"/>
          <w:rtl/>
        </w:rPr>
        <w:t xml:space="preserve">ולגייס למרדף גורמים נוספים (ס' 10-7, 14 ו- </w:t>
      </w:r>
      <w:r w:rsidR="00CC1264">
        <w:rPr>
          <w:rFonts w:ascii="Arial" w:hAnsi="Arial" w:hint="cs"/>
          <w:noProof w:val="0"/>
          <w:rtl/>
        </w:rPr>
        <w:t>42-37 לתצהיר</w:t>
      </w:r>
      <w:r w:rsidR="00F427CB">
        <w:rPr>
          <w:rFonts w:ascii="Arial" w:hAnsi="Arial" w:hint="cs"/>
          <w:noProof w:val="0"/>
          <w:rtl/>
        </w:rPr>
        <w:t xml:space="preserve"> התובעת שכנגד</w:t>
      </w:r>
      <w:r w:rsidR="00CC1264">
        <w:rPr>
          <w:rFonts w:ascii="Arial" w:hAnsi="Arial" w:hint="cs"/>
          <w:noProof w:val="0"/>
          <w:rtl/>
        </w:rPr>
        <w:t>).</w:t>
      </w:r>
    </w:p>
    <w:p w:rsidR="00CC1264" w:rsidRDefault="00CC1264" w:rsidP="00BF3783">
      <w:pPr>
        <w:spacing w:line="360" w:lineRule="auto"/>
        <w:ind w:left="720" w:hanging="720"/>
        <w:jc w:val="both"/>
        <w:rPr>
          <w:rFonts w:ascii="Arial" w:hAnsi="Arial"/>
          <w:noProof w:val="0"/>
          <w:rtl/>
        </w:rPr>
      </w:pPr>
    </w:p>
    <w:p w:rsidR="00597D16" w:rsidRDefault="00CC1264" w:rsidP="00F427C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שני הפרסומים שפורסמו בימים שלאחר שידור התכנית "באת כוחו"</w:t>
      </w:r>
      <w:r w:rsidR="001754DC">
        <w:rPr>
          <w:rFonts w:ascii="Arial" w:hAnsi="Arial" w:hint="cs"/>
          <w:noProof w:val="0"/>
          <w:rtl/>
        </w:rPr>
        <w:t>,</w:t>
      </w:r>
      <w:r>
        <w:rPr>
          <w:rFonts w:ascii="Arial" w:hAnsi="Arial" w:hint="cs"/>
          <w:noProof w:val="0"/>
          <w:rtl/>
        </w:rPr>
        <w:t xml:space="preserve"> כוללים להבנת הנתבעת לשון הרע. בפרסום הראשון האמירה "</w:t>
      </w:r>
      <w:r w:rsidRPr="00261127">
        <w:rPr>
          <w:rFonts w:ascii="Arial" w:hAnsi="Arial"/>
          <w:b/>
          <w:bCs/>
          <w:noProof w:val="0"/>
          <w:rtl/>
        </w:rPr>
        <w:t>נוגה ויזל - את אדם חסר רגישות בצורה מחפירה. התבטאויות דוחות של אדם חשוך. צר לי עלייך</w:t>
      </w:r>
      <w:r>
        <w:rPr>
          <w:rFonts w:ascii="Arial" w:hAnsi="Arial" w:hint="cs"/>
          <w:noProof w:val="0"/>
          <w:rtl/>
        </w:rPr>
        <w:t xml:space="preserve">". בפרסום השני </w:t>
      </w:r>
      <w:r w:rsidR="008A6C0D">
        <w:rPr>
          <w:rFonts w:ascii="Arial" w:hAnsi="Arial" w:hint="cs"/>
          <w:noProof w:val="0"/>
          <w:rtl/>
        </w:rPr>
        <w:t xml:space="preserve">האמירה </w:t>
      </w:r>
      <w:r w:rsidR="008A6C0D" w:rsidRPr="008A6C0D">
        <w:rPr>
          <w:rFonts w:ascii="Arial" w:hAnsi="Arial" w:hint="cs"/>
          <w:b/>
          <w:bCs/>
          <w:noProof w:val="0"/>
          <w:rtl/>
        </w:rPr>
        <w:t>"</w:t>
      </w:r>
      <w:r w:rsidR="008A6C0D" w:rsidRPr="00597D16">
        <w:rPr>
          <w:rFonts w:ascii="Arial" w:hAnsi="Arial"/>
          <w:b/>
          <w:bCs/>
          <w:noProof w:val="0"/>
          <w:rtl/>
        </w:rPr>
        <w:t>משחקת בנשמות ובחיים של אנשים</w:t>
      </w:r>
      <w:r w:rsidR="008A6C0D">
        <w:rPr>
          <w:rFonts w:ascii="Arial" w:hAnsi="Arial" w:hint="cs"/>
          <w:b/>
          <w:bCs/>
          <w:noProof w:val="0"/>
          <w:rtl/>
        </w:rPr>
        <w:t xml:space="preserve">" </w:t>
      </w:r>
      <w:r w:rsidR="008A6C0D">
        <w:rPr>
          <w:rFonts w:ascii="Arial" w:hAnsi="Arial" w:hint="cs"/>
          <w:noProof w:val="0"/>
          <w:rtl/>
        </w:rPr>
        <w:t>בחוסר מקצועי</w:t>
      </w:r>
      <w:r w:rsidR="00152F4A">
        <w:rPr>
          <w:rFonts w:ascii="Arial" w:hAnsi="Arial" w:hint="cs"/>
          <w:noProof w:val="0"/>
          <w:rtl/>
        </w:rPr>
        <w:t>ו</w:t>
      </w:r>
      <w:r w:rsidR="008A6C0D">
        <w:rPr>
          <w:rFonts w:ascii="Arial" w:hAnsi="Arial" w:hint="cs"/>
          <w:noProof w:val="0"/>
          <w:rtl/>
        </w:rPr>
        <w:t>ת וההבטחה / איום "</w:t>
      </w:r>
      <w:r w:rsidR="008A6C0D" w:rsidRPr="00597D16">
        <w:rPr>
          <w:rFonts w:ascii="Arial" w:hAnsi="Arial"/>
          <w:b/>
          <w:bCs/>
          <w:noProof w:val="0"/>
          <w:rtl/>
        </w:rPr>
        <w:t>אם תפסיקי להגן על עברייני מין</w:t>
      </w:r>
      <w:r w:rsidR="008A6C0D">
        <w:rPr>
          <w:rFonts w:ascii="Arial" w:hAnsi="Arial" w:hint="cs"/>
          <w:noProof w:val="0"/>
          <w:rtl/>
        </w:rPr>
        <w:t xml:space="preserve"> </w:t>
      </w:r>
      <w:r w:rsidR="008A6C0D" w:rsidRPr="00152F4A">
        <w:rPr>
          <w:rFonts w:ascii="Arial" w:hAnsi="Arial" w:hint="cs"/>
          <w:b/>
          <w:bCs/>
          <w:noProof w:val="0"/>
          <w:rtl/>
        </w:rPr>
        <w:t>...</w:t>
      </w:r>
      <w:r w:rsidR="008A6C0D">
        <w:rPr>
          <w:rFonts w:ascii="Arial" w:hAnsi="Arial" w:hint="cs"/>
          <w:noProof w:val="0"/>
          <w:rtl/>
        </w:rPr>
        <w:t xml:space="preserve">" (ס' 16-15 לתצהיר </w:t>
      </w:r>
      <w:r w:rsidR="00F427CB">
        <w:rPr>
          <w:rFonts w:ascii="Arial" w:hAnsi="Arial" w:hint="cs"/>
          <w:noProof w:val="0"/>
          <w:rtl/>
        </w:rPr>
        <w:t>התובעת שכנגד</w:t>
      </w:r>
      <w:r w:rsidR="008A6C0D">
        <w:rPr>
          <w:rFonts w:ascii="Arial" w:hAnsi="Arial" w:hint="cs"/>
          <w:noProof w:val="0"/>
          <w:rtl/>
        </w:rPr>
        <w:t>).</w:t>
      </w:r>
    </w:p>
    <w:p w:rsidR="008A6C0D" w:rsidRDefault="008A6C0D" w:rsidP="008A6C0D">
      <w:pPr>
        <w:spacing w:line="360" w:lineRule="auto"/>
        <w:ind w:left="720" w:hanging="720"/>
        <w:jc w:val="both"/>
        <w:rPr>
          <w:rFonts w:ascii="Arial" w:hAnsi="Arial"/>
          <w:noProof w:val="0"/>
          <w:rtl/>
        </w:rPr>
      </w:pPr>
    </w:p>
    <w:p w:rsidR="00E223EB" w:rsidRDefault="008A6C0D" w:rsidP="004619D9">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6</w:t>
      </w:r>
      <w:r>
        <w:rPr>
          <w:rFonts w:ascii="Arial" w:hAnsi="Arial" w:hint="cs"/>
          <w:noProof w:val="0"/>
          <w:rtl/>
        </w:rPr>
        <w:t>.</w:t>
      </w:r>
      <w:r>
        <w:rPr>
          <w:rFonts w:ascii="Arial" w:hAnsi="Arial" w:hint="cs"/>
          <w:noProof w:val="0"/>
          <w:rtl/>
        </w:rPr>
        <w:tab/>
      </w:r>
      <w:r w:rsidR="00B17D32">
        <w:rPr>
          <w:rFonts w:ascii="Arial" w:hAnsi="Arial" w:hint="cs"/>
          <w:noProof w:val="0"/>
          <w:rtl/>
        </w:rPr>
        <w:t xml:space="preserve">התובעת </w:t>
      </w:r>
      <w:r w:rsidR="008D2226">
        <w:rPr>
          <w:rFonts w:ascii="Arial" w:hAnsi="Arial" w:hint="cs"/>
          <w:noProof w:val="0"/>
          <w:rtl/>
        </w:rPr>
        <w:t xml:space="preserve">שללה </w:t>
      </w:r>
      <w:r w:rsidR="00261C33">
        <w:rPr>
          <w:rFonts w:ascii="Arial" w:hAnsi="Arial" w:hint="cs"/>
          <w:noProof w:val="0"/>
          <w:rtl/>
        </w:rPr>
        <w:t>איום</w:t>
      </w:r>
      <w:r w:rsidR="008D2226">
        <w:rPr>
          <w:rFonts w:ascii="Arial" w:hAnsi="Arial" w:hint="cs"/>
          <w:noProof w:val="0"/>
          <w:rtl/>
        </w:rPr>
        <w:t xml:space="preserve"> כלשהוא. </w:t>
      </w:r>
      <w:r w:rsidR="00C24DD8">
        <w:rPr>
          <w:rFonts w:ascii="Arial" w:hAnsi="Arial" w:hint="cs"/>
          <w:noProof w:val="0"/>
          <w:rtl/>
        </w:rPr>
        <w:t>לדבריה</w:t>
      </w:r>
      <w:r w:rsidR="004619D9">
        <w:rPr>
          <w:rFonts w:ascii="Arial" w:hAnsi="Arial" w:hint="cs"/>
          <w:noProof w:val="0"/>
          <w:rtl/>
        </w:rPr>
        <w:t>,</w:t>
      </w:r>
      <w:r w:rsidR="008D2226">
        <w:rPr>
          <w:rFonts w:ascii="Arial" w:hAnsi="Arial" w:hint="cs"/>
          <w:noProof w:val="0"/>
          <w:rtl/>
        </w:rPr>
        <w:t xml:space="preserve"> </w:t>
      </w:r>
      <w:r w:rsidR="00B17D32">
        <w:rPr>
          <w:rFonts w:ascii="Arial" w:hAnsi="Arial" w:hint="cs"/>
          <w:noProof w:val="0"/>
          <w:rtl/>
        </w:rPr>
        <w:t xml:space="preserve">שני הפרסומים תיארו את התנהגותה של הנתבעת, כפי שהשתקפה בדבריה שלה בתכנית הטלוויזיה ובדיוני בית הדין בפרשת האונס, </w:t>
      </w:r>
      <w:r w:rsidR="008D2226">
        <w:rPr>
          <w:rFonts w:ascii="Arial" w:hAnsi="Arial" w:hint="cs"/>
          <w:noProof w:val="0"/>
          <w:rtl/>
        </w:rPr>
        <w:t xml:space="preserve">ואת דעתה על התנהגות זו (ס' 19-13 לתצהיר </w:t>
      </w:r>
      <w:r w:rsidR="004619D9">
        <w:rPr>
          <w:rFonts w:ascii="Arial" w:hAnsi="Arial" w:hint="cs"/>
          <w:noProof w:val="0"/>
          <w:rtl/>
        </w:rPr>
        <w:t>הנתבעת שכנגד</w:t>
      </w:r>
      <w:r w:rsidR="008D2226">
        <w:rPr>
          <w:rFonts w:ascii="Arial" w:hAnsi="Arial" w:hint="cs"/>
          <w:noProof w:val="0"/>
          <w:rtl/>
        </w:rPr>
        <w:t xml:space="preserve">). </w:t>
      </w:r>
      <w:r w:rsidR="00C24DD8">
        <w:rPr>
          <w:rFonts w:ascii="Arial" w:hAnsi="Arial" w:hint="cs"/>
          <w:noProof w:val="0"/>
          <w:rtl/>
        </w:rPr>
        <w:t>הפוסטים כללו את חוות ד</w:t>
      </w:r>
      <w:r w:rsidR="00241DC9">
        <w:rPr>
          <w:rFonts w:ascii="Arial" w:hAnsi="Arial" w:hint="cs"/>
          <w:noProof w:val="0"/>
          <w:rtl/>
        </w:rPr>
        <w:t>עתה של התובעת ופורסמו כדי לחזק את לירון וכדי להעביר ביקורת לגיטימית ומסר בסוגיה ציבורית חשובה (עמ' 98 לפרוטוקול, שורות 10-4; ס' 6-5 ו- 10-8 לתצהיר הנתבעת שכנגד).</w:t>
      </w:r>
    </w:p>
    <w:p w:rsidR="001754DC" w:rsidRDefault="001754DC" w:rsidP="001754DC">
      <w:pPr>
        <w:spacing w:line="360" w:lineRule="auto"/>
        <w:ind w:left="720" w:hanging="720"/>
        <w:jc w:val="both"/>
        <w:rPr>
          <w:rFonts w:ascii="Arial" w:hAnsi="Arial"/>
          <w:noProof w:val="0"/>
          <w:rtl/>
        </w:rPr>
      </w:pPr>
    </w:p>
    <w:p w:rsidR="00C24DD8" w:rsidRDefault="00E223EB" w:rsidP="001754D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דעתה של התובעת התבססה על סיפוריה של לירון באזניה, על דברים שהנתבעת אמרה בתכנית הטלוויזיה ועל התרשמותה של התובעת במהלך דיוני הערעור</w:t>
      </w:r>
      <w:r w:rsidR="00152F4A">
        <w:rPr>
          <w:rFonts w:ascii="Arial" w:hAnsi="Arial" w:hint="cs"/>
          <w:noProof w:val="0"/>
          <w:rtl/>
        </w:rPr>
        <w:t>,</w:t>
      </w:r>
      <w:r>
        <w:rPr>
          <w:rFonts w:ascii="Arial" w:hAnsi="Arial" w:hint="cs"/>
          <w:noProof w:val="0"/>
          <w:rtl/>
        </w:rPr>
        <w:t xml:space="preserve"> שבהם היא נכחה ואף "חטפה" בעצמה התב</w:t>
      </w:r>
      <w:r w:rsidR="00261C33">
        <w:rPr>
          <w:rFonts w:ascii="Arial" w:hAnsi="Arial" w:hint="cs"/>
          <w:noProof w:val="0"/>
          <w:rtl/>
        </w:rPr>
        <w:t>ט</w:t>
      </w:r>
      <w:r>
        <w:rPr>
          <w:rFonts w:ascii="Arial" w:hAnsi="Arial" w:hint="cs"/>
          <w:noProof w:val="0"/>
          <w:rtl/>
        </w:rPr>
        <w:t xml:space="preserve">אויות </w:t>
      </w:r>
      <w:r w:rsidR="00261C33">
        <w:rPr>
          <w:rFonts w:ascii="Arial" w:hAnsi="Arial" w:hint="cs"/>
          <w:noProof w:val="0"/>
          <w:rtl/>
        </w:rPr>
        <w:t>של הנתבעת (</w:t>
      </w:r>
      <w:r w:rsidR="007F2368">
        <w:rPr>
          <w:rFonts w:ascii="Arial" w:hAnsi="Arial" w:hint="cs"/>
          <w:noProof w:val="0"/>
          <w:rtl/>
        </w:rPr>
        <w:t xml:space="preserve">ס' 11 לתצהיר הנתבעת שכנגד; </w:t>
      </w:r>
      <w:r w:rsidR="00261C33">
        <w:rPr>
          <w:rFonts w:ascii="Arial" w:hAnsi="Arial" w:hint="cs"/>
          <w:noProof w:val="0"/>
          <w:rtl/>
        </w:rPr>
        <w:t>עמ' 121, ש' 24 - עמ' 123, ש' 23).</w:t>
      </w:r>
    </w:p>
    <w:p w:rsidR="00C24DD8" w:rsidRDefault="00C24DD8" w:rsidP="00C24DD8">
      <w:pPr>
        <w:spacing w:line="360" w:lineRule="auto"/>
        <w:ind w:left="720" w:hanging="720"/>
        <w:jc w:val="both"/>
        <w:rPr>
          <w:rFonts w:ascii="Arial" w:hAnsi="Arial"/>
          <w:noProof w:val="0"/>
          <w:rtl/>
        </w:rPr>
      </w:pPr>
    </w:p>
    <w:p w:rsidR="008A6C0D" w:rsidRDefault="00261C33" w:rsidP="00286296">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7</w:t>
      </w:r>
      <w:r>
        <w:rPr>
          <w:rFonts w:ascii="Arial" w:hAnsi="Arial" w:hint="cs"/>
          <w:noProof w:val="0"/>
          <w:rtl/>
        </w:rPr>
        <w:t>.</w:t>
      </w:r>
      <w:r>
        <w:rPr>
          <w:rFonts w:ascii="Arial" w:hAnsi="Arial" w:hint="cs"/>
          <w:noProof w:val="0"/>
          <w:rtl/>
        </w:rPr>
        <w:tab/>
      </w:r>
      <w:r w:rsidR="008D2226">
        <w:rPr>
          <w:rFonts w:ascii="Arial" w:hAnsi="Arial" w:hint="cs"/>
          <w:noProof w:val="0"/>
          <w:rtl/>
        </w:rPr>
        <w:t xml:space="preserve">התובעת שללה את הטענה שהיא כעסה </w:t>
      </w:r>
      <w:r w:rsidR="00152F4A">
        <w:rPr>
          <w:rFonts w:ascii="Arial" w:hAnsi="Arial" w:hint="cs"/>
          <w:noProof w:val="0"/>
          <w:rtl/>
        </w:rPr>
        <w:t>ע</w:t>
      </w:r>
      <w:r w:rsidR="008D2226">
        <w:rPr>
          <w:rFonts w:ascii="Arial" w:hAnsi="Arial" w:hint="cs"/>
          <w:noProof w:val="0"/>
          <w:rtl/>
        </w:rPr>
        <w:t xml:space="preserve">ל השמטת הריאיון עמה מתכנית הטלוויזיה ועל כן פרסמה את שני הפוסטים. </w:t>
      </w:r>
      <w:r w:rsidR="00C24DD8">
        <w:rPr>
          <w:rFonts w:ascii="Arial" w:hAnsi="Arial" w:hint="cs"/>
          <w:noProof w:val="0"/>
          <w:rtl/>
        </w:rPr>
        <w:t xml:space="preserve">לדבריה היא הוזמנה להרבה תכניות וכלל לא שאפה לפרסום, והראיה שהיא התבטאה בנושאים רבים אחרים הקשורים לפרשות אחרות של עבירות מין (עמ' </w:t>
      </w:r>
      <w:r w:rsidR="00757443">
        <w:rPr>
          <w:rFonts w:ascii="Arial" w:hAnsi="Arial" w:hint="cs"/>
          <w:noProof w:val="0"/>
          <w:rtl/>
        </w:rPr>
        <w:t>94, ש'</w:t>
      </w:r>
      <w:r w:rsidR="00C24DD8">
        <w:rPr>
          <w:rFonts w:ascii="Arial" w:hAnsi="Arial" w:hint="cs"/>
          <w:noProof w:val="0"/>
          <w:rtl/>
        </w:rPr>
        <w:t xml:space="preserve"> 28 - עמ' 95, </w:t>
      </w:r>
      <w:r w:rsidR="00757443">
        <w:rPr>
          <w:rFonts w:ascii="Arial" w:hAnsi="Arial" w:hint="cs"/>
          <w:noProof w:val="0"/>
          <w:rtl/>
        </w:rPr>
        <w:t>ש'</w:t>
      </w:r>
      <w:r w:rsidR="00C24DD8">
        <w:rPr>
          <w:rFonts w:ascii="Arial" w:hAnsi="Arial" w:hint="cs"/>
          <w:noProof w:val="0"/>
          <w:rtl/>
        </w:rPr>
        <w:t xml:space="preserve"> 23).</w:t>
      </w:r>
    </w:p>
    <w:p w:rsidR="00757443" w:rsidRDefault="00757443" w:rsidP="00757443">
      <w:pPr>
        <w:spacing w:line="360" w:lineRule="auto"/>
        <w:ind w:left="720" w:hanging="720"/>
        <w:jc w:val="both"/>
        <w:rPr>
          <w:rFonts w:ascii="Arial" w:hAnsi="Arial"/>
          <w:noProof w:val="0"/>
          <w:rtl/>
        </w:rPr>
      </w:pPr>
    </w:p>
    <w:p w:rsidR="00757443" w:rsidRDefault="00757443" w:rsidP="00286296">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8</w:t>
      </w:r>
      <w:r>
        <w:rPr>
          <w:rFonts w:ascii="Arial" w:hAnsi="Arial" w:hint="cs"/>
          <w:noProof w:val="0"/>
          <w:rtl/>
        </w:rPr>
        <w:t>.</w:t>
      </w:r>
      <w:r>
        <w:rPr>
          <w:rFonts w:ascii="Arial" w:hAnsi="Arial" w:hint="cs"/>
          <w:noProof w:val="0"/>
          <w:rtl/>
        </w:rPr>
        <w:tab/>
        <w:t>במענה לשאלות ב"כ הנתבעת, התובעת הסבירה שהיא כתבה "מתלוננות" מכיוון שבנוסף ללירון יצרה עמה קשר אמה של מתלוננת בתיק אונס אחר שבו ייצגה הנתבעת</w:t>
      </w:r>
      <w:r w:rsidR="00072B18">
        <w:rPr>
          <w:rFonts w:ascii="Arial" w:hAnsi="Arial" w:hint="cs"/>
          <w:noProof w:val="0"/>
          <w:rtl/>
        </w:rPr>
        <w:t>,</w:t>
      </w:r>
      <w:r>
        <w:rPr>
          <w:rFonts w:ascii="Arial" w:hAnsi="Arial" w:hint="cs"/>
          <w:noProof w:val="0"/>
          <w:rtl/>
        </w:rPr>
        <w:t xml:space="preserve"> וסיפרה לה </w:t>
      </w:r>
      <w:r w:rsidR="00072B18">
        <w:rPr>
          <w:rFonts w:ascii="Arial" w:hAnsi="Arial" w:hint="cs"/>
          <w:noProof w:val="0"/>
          <w:rtl/>
        </w:rPr>
        <w:t>ע</w:t>
      </w:r>
      <w:r>
        <w:rPr>
          <w:rFonts w:ascii="Arial" w:hAnsi="Arial" w:hint="cs"/>
          <w:noProof w:val="0"/>
          <w:rtl/>
        </w:rPr>
        <w:t>ל הפחד והמורא ממנה, שאף גרמ</w:t>
      </w:r>
      <w:r w:rsidR="00072B18">
        <w:rPr>
          <w:rFonts w:ascii="Arial" w:hAnsi="Arial" w:hint="cs"/>
          <w:noProof w:val="0"/>
          <w:rtl/>
        </w:rPr>
        <w:t>ו</w:t>
      </w:r>
      <w:r>
        <w:rPr>
          <w:rFonts w:ascii="Arial" w:hAnsi="Arial" w:hint="cs"/>
          <w:noProof w:val="0"/>
          <w:rtl/>
        </w:rPr>
        <w:t xml:space="preserve"> למתלוננת לוותר על תלונתה. בנושא זה לא סופקו מידע ופרטים של ממש (עמ' 120, ש' 18 - עמ' 121</w:t>
      </w:r>
      <w:r w:rsidR="00E223EB">
        <w:rPr>
          <w:rFonts w:ascii="Arial" w:hAnsi="Arial" w:hint="cs"/>
          <w:noProof w:val="0"/>
          <w:rtl/>
        </w:rPr>
        <w:t>, ש' 17).</w:t>
      </w:r>
    </w:p>
    <w:p w:rsidR="00E223EB" w:rsidRDefault="00E223EB" w:rsidP="00757443">
      <w:pPr>
        <w:spacing w:line="360" w:lineRule="auto"/>
        <w:ind w:left="720" w:hanging="720"/>
        <w:jc w:val="both"/>
        <w:rPr>
          <w:rFonts w:ascii="Arial" w:hAnsi="Arial"/>
          <w:noProof w:val="0"/>
          <w:rtl/>
        </w:rPr>
      </w:pPr>
    </w:p>
    <w:p w:rsidR="008E0903" w:rsidRDefault="007D7467" w:rsidP="00286296">
      <w:pPr>
        <w:spacing w:line="360" w:lineRule="auto"/>
        <w:ind w:left="720" w:hanging="720"/>
        <w:jc w:val="both"/>
        <w:rPr>
          <w:rFonts w:ascii="Arial" w:hAnsi="Arial"/>
          <w:noProof w:val="0"/>
          <w:rtl/>
        </w:rPr>
      </w:pPr>
      <w:r>
        <w:rPr>
          <w:rFonts w:ascii="Arial" w:hAnsi="Arial" w:hint="cs"/>
          <w:noProof w:val="0"/>
          <w:rtl/>
        </w:rPr>
        <w:lastRenderedPageBreak/>
        <w:t>3</w:t>
      </w:r>
      <w:r w:rsidR="00286296">
        <w:rPr>
          <w:rFonts w:ascii="Arial" w:hAnsi="Arial" w:hint="cs"/>
          <w:noProof w:val="0"/>
          <w:rtl/>
        </w:rPr>
        <w:t>9</w:t>
      </w:r>
      <w:r>
        <w:rPr>
          <w:rFonts w:ascii="Arial" w:hAnsi="Arial" w:hint="cs"/>
          <w:noProof w:val="0"/>
          <w:rtl/>
        </w:rPr>
        <w:t>.</w:t>
      </w:r>
      <w:r>
        <w:rPr>
          <w:rFonts w:ascii="Arial" w:hAnsi="Arial" w:hint="cs"/>
          <w:noProof w:val="0"/>
          <w:rtl/>
        </w:rPr>
        <w:tab/>
      </w:r>
      <w:r w:rsidR="00E342D2">
        <w:rPr>
          <w:rFonts w:ascii="Arial" w:hAnsi="Arial" w:hint="cs"/>
          <w:noProof w:val="0"/>
          <w:rtl/>
        </w:rPr>
        <w:t>ה</w:t>
      </w:r>
      <w:r w:rsidR="0084264A">
        <w:rPr>
          <w:rFonts w:ascii="Arial" w:hAnsi="Arial" w:hint="cs"/>
          <w:noProof w:val="0"/>
          <w:rtl/>
        </w:rPr>
        <w:t>נתבעת</w:t>
      </w:r>
      <w:r w:rsidR="00E342D2">
        <w:rPr>
          <w:rFonts w:ascii="Arial" w:hAnsi="Arial" w:hint="cs"/>
          <w:noProof w:val="0"/>
          <w:rtl/>
        </w:rPr>
        <w:t xml:space="preserve"> אישרה בעדותה</w:t>
      </w:r>
      <w:r w:rsidR="0084264A">
        <w:rPr>
          <w:rFonts w:ascii="Arial" w:hAnsi="Arial" w:hint="cs"/>
          <w:noProof w:val="0"/>
          <w:rtl/>
        </w:rPr>
        <w:t>,</w:t>
      </w:r>
      <w:r w:rsidR="00E342D2">
        <w:rPr>
          <w:rFonts w:ascii="Arial" w:hAnsi="Arial" w:hint="cs"/>
          <w:noProof w:val="0"/>
          <w:rtl/>
        </w:rPr>
        <w:t xml:space="preserve"> שבתכנית הטלוויזיה "באת כוחו" היא אמרה בין היתר שהמתלוננת לא קיימת בעיניה</w:t>
      </w:r>
      <w:r w:rsidR="008E0903">
        <w:rPr>
          <w:rFonts w:ascii="Arial" w:hAnsi="Arial" w:hint="cs"/>
          <w:noProof w:val="0"/>
          <w:rtl/>
        </w:rPr>
        <w:t xml:space="preserve">, לא </w:t>
      </w:r>
      <w:r w:rsidR="00E342D2">
        <w:rPr>
          <w:rFonts w:ascii="Arial" w:hAnsi="Arial" w:hint="cs"/>
          <w:noProof w:val="0"/>
          <w:rtl/>
        </w:rPr>
        <w:t>מעניינת אותה ולא חשובה לה, שהבכי של המתלוננת לא מקשה עליה</w:t>
      </w:r>
      <w:r w:rsidR="008E0903">
        <w:rPr>
          <w:rFonts w:ascii="Arial" w:hAnsi="Arial" w:hint="cs"/>
          <w:noProof w:val="0"/>
          <w:rtl/>
        </w:rPr>
        <w:t xml:space="preserve"> ו</w:t>
      </w:r>
      <w:r w:rsidR="00E342D2">
        <w:rPr>
          <w:rFonts w:ascii="Arial" w:hAnsi="Arial" w:hint="cs"/>
          <w:noProof w:val="0"/>
          <w:rtl/>
        </w:rPr>
        <w:t xml:space="preserve">שהיא תעשה הכל כדי שהנאשם לא יישב בכלא (עמ' 153, ש' 33 - עמ' 154, ש' </w:t>
      </w:r>
      <w:r w:rsidR="008E0903">
        <w:rPr>
          <w:rFonts w:ascii="Arial" w:hAnsi="Arial" w:hint="cs"/>
          <w:noProof w:val="0"/>
          <w:rtl/>
        </w:rPr>
        <w:t>31).</w:t>
      </w:r>
    </w:p>
    <w:p w:rsidR="008E0903" w:rsidRDefault="008E0903" w:rsidP="008E0903">
      <w:pPr>
        <w:spacing w:line="360" w:lineRule="auto"/>
        <w:ind w:left="720" w:hanging="720"/>
        <w:jc w:val="both"/>
        <w:rPr>
          <w:rFonts w:ascii="Arial" w:hAnsi="Arial"/>
          <w:noProof w:val="0"/>
          <w:rtl/>
        </w:rPr>
      </w:pPr>
    </w:p>
    <w:p w:rsidR="008A6C0D" w:rsidRDefault="00286296" w:rsidP="00286296">
      <w:pPr>
        <w:spacing w:line="360" w:lineRule="auto"/>
        <w:ind w:left="720" w:hanging="720"/>
        <w:jc w:val="both"/>
        <w:rPr>
          <w:rFonts w:ascii="Arial" w:hAnsi="Arial"/>
          <w:noProof w:val="0"/>
          <w:rtl/>
        </w:rPr>
      </w:pPr>
      <w:r>
        <w:rPr>
          <w:rFonts w:ascii="Arial" w:hAnsi="Arial" w:hint="cs"/>
          <w:noProof w:val="0"/>
          <w:rtl/>
        </w:rPr>
        <w:t>40</w:t>
      </w:r>
      <w:r w:rsidR="008E0903">
        <w:rPr>
          <w:rFonts w:ascii="Arial" w:hAnsi="Arial" w:hint="cs"/>
          <w:noProof w:val="0"/>
          <w:rtl/>
        </w:rPr>
        <w:t>.</w:t>
      </w:r>
      <w:r w:rsidR="008E0903">
        <w:rPr>
          <w:rFonts w:ascii="Arial" w:hAnsi="Arial"/>
          <w:noProof w:val="0"/>
          <w:rtl/>
        </w:rPr>
        <w:tab/>
      </w:r>
      <w:r w:rsidR="008C69F8">
        <w:rPr>
          <w:rFonts w:ascii="Arial" w:hAnsi="Arial" w:hint="cs"/>
          <w:noProof w:val="0"/>
          <w:rtl/>
        </w:rPr>
        <w:t>בעת בחינת השאלה האם יש בפרסום לשון הרע, יש חשיבות להבחנה ה</w:t>
      </w:r>
      <w:r w:rsidR="0041536A">
        <w:rPr>
          <w:rFonts w:ascii="Arial" w:hAnsi="Arial" w:hint="cs"/>
          <w:noProof w:val="0"/>
          <w:rtl/>
        </w:rPr>
        <w:t>א</w:t>
      </w:r>
      <w:r w:rsidR="008C69F8">
        <w:rPr>
          <w:rFonts w:ascii="Arial" w:hAnsi="Arial" w:hint="cs"/>
          <w:noProof w:val="0"/>
          <w:rtl/>
        </w:rPr>
        <w:t xml:space="preserve">ם הדברים שנאמרו מהווים הבעת עמדה או קביעת עובדה. כך בעניין </w:t>
      </w:r>
      <w:r w:rsidR="008C69F8" w:rsidRPr="008C69F8">
        <w:rPr>
          <w:rFonts w:ascii="Arial" w:hAnsi="Arial"/>
          <w:b/>
          <w:bCs/>
          <w:noProof w:val="0"/>
          <w:rtl/>
        </w:rPr>
        <w:t>רע"א 817/23</w:t>
      </w:r>
      <w:r w:rsidR="008C69F8" w:rsidRPr="008C69F8">
        <w:rPr>
          <w:rFonts w:ascii="Arial" w:hAnsi="Arial"/>
          <w:noProof w:val="0"/>
          <w:rtl/>
        </w:rPr>
        <w:t xml:space="preserve"> </w:t>
      </w:r>
      <w:r w:rsidR="008C69F8">
        <w:rPr>
          <w:rFonts w:ascii="Arial" w:hAnsi="Arial" w:hint="cs"/>
          <w:noProof w:val="0"/>
          <w:rtl/>
        </w:rPr>
        <w:t>שנזכר לעיל, בפסקה 19</w:t>
      </w:r>
      <w:r w:rsidR="006F4EFC">
        <w:rPr>
          <w:rFonts w:ascii="Arial" w:hAnsi="Arial" w:hint="cs"/>
          <w:noProof w:val="0"/>
          <w:rtl/>
        </w:rPr>
        <w:t xml:space="preserve">, תחת הכותרת </w:t>
      </w:r>
      <w:r w:rsidR="006F4EFC" w:rsidRPr="006F4EFC">
        <w:rPr>
          <w:rFonts w:ascii="Arial" w:hAnsi="Arial" w:hint="cs"/>
          <w:b/>
          <w:bCs/>
          <w:noProof w:val="0"/>
          <w:rtl/>
        </w:rPr>
        <w:t>"</w:t>
      </w:r>
      <w:r w:rsidR="006F4EFC" w:rsidRPr="006F4EFC">
        <w:rPr>
          <w:rFonts w:ascii="Arial" w:hAnsi="Arial"/>
          <w:b/>
          <w:bCs/>
          <w:noProof w:val="0"/>
          <w:rtl/>
        </w:rPr>
        <w:t>פרשנות פרסום בדיני לשון הרע וסיווגו כדעה או כעובדה</w:t>
      </w:r>
      <w:r w:rsidR="006F4EFC" w:rsidRPr="006F4EFC">
        <w:rPr>
          <w:rFonts w:ascii="Arial" w:hAnsi="Arial" w:hint="cs"/>
          <w:b/>
          <w:bCs/>
          <w:noProof w:val="0"/>
          <w:rtl/>
        </w:rPr>
        <w:t>"</w:t>
      </w:r>
      <w:r w:rsidR="006F4EFC">
        <w:rPr>
          <w:rFonts w:ascii="Arial" w:hAnsi="Arial" w:hint="cs"/>
          <w:noProof w:val="0"/>
          <w:rtl/>
        </w:rPr>
        <w:t>:</w:t>
      </w:r>
    </w:p>
    <w:p w:rsidR="006F4EFC" w:rsidRDefault="006F4EFC" w:rsidP="008C69F8">
      <w:pPr>
        <w:spacing w:line="360" w:lineRule="auto"/>
        <w:ind w:left="720" w:hanging="720"/>
        <w:jc w:val="both"/>
        <w:rPr>
          <w:rFonts w:ascii="Arial" w:hAnsi="Arial"/>
          <w:noProof w:val="0"/>
          <w:rtl/>
        </w:rPr>
      </w:pPr>
    </w:p>
    <w:p w:rsidR="006F4EFC" w:rsidRPr="006F4EFC" w:rsidRDefault="006F4EFC" w:rsidP="008D5E34">
      <w:pPr>
        <w:spacing w:line="360" w:lineRule="auto"/>
        <w:ind w:left="720" w:hanging="720"/>
        <w:jc w:val="both"/>
        <w:rPr>
          <w:rFonts w:ascii="Arial" w:hAnsi="Arial"/>
          <w:b/>
          <w:bCs/>
          <w:noProof w:val="0"/>
          <w:rtl/>
        </w:rPr>
      </w:pPr>
      <w:r>
        <w:rPr>
          <w:rFonts w:ascii="Arial" w:hAnsi="Arial"/>
          <w:noProof w:val="0"/>
          <w:rtl/>
        </w:rPr>
        <w:tab/>
      </w:r>
      <w:r w:rsidRPr="006F4EFC">
        <w:rPr>
          <w:rFonts w:ascii="Arial" w:hAnsi="Arial" w:hint="cs"/>
          <w:b/>
          <w:bCs/>
          <w:noProof w:val="0"/>
          <w:rtl/>
        </w:rPr>
        <w:t>"</w:t>
      </w:r>
      <w:r w:rsidRPr="006F4EFC">
        <w:rPr>
          <w:rFonts w:ascii="Arial" w:hAnsi="Arial"/>
          <w:b/>
          <w:bCs/>
          <w:noProof w:val="0"/>
          <w:rtl/>
        </w:rPr>
        <w:t>כמתואר, הצדדים חלוקים בשאלה אם יש לראות במשפט</w:t>
      </w:r>
      <w:r w:rsidRPr="006F4EFC">
        <w:rPr>
          <w:rFonts w:ascii="Arial" w:hAnsi="Arial" w:hint="cs"/>
          <w:b/>
          <w:bCs/>
          <w:noProof w:val="0"/>
          <w:rtl/>
        </w:rPr>
        <w:t xml:space="preserve"> ... </w:t>
      </w:r>
      <w:r w:rsidRPr="006F4EFC">
        <w:rPr>
          <w:rFonts w:ascii="Arial" w:hAnsi="Arial"/>
          <w:b/>
          <w:bCs/>
          <w:noProof w:val="0"/>
          <w:rtl/>
        </w:rPr>
        <w:t>משום קביעה עובדתית, או שמא הבעת דעה</w:t>
      </w:r>
      <w:r w:rsidRPr="006F4EFC">
        <w:rPr>
          <w:rFonts w:ascii="Arial" w:hAnsi="Arial" w:hint="cs"/>
          <w:b/>
          <w:bCs/>
          <w:noProof w:val="0"/>
          <w:rtl/>
        </w:rPr>
        <w:t xml:space="preserve"> ...</w:t>
      </w:r>
      <w:r w:rsidRPr="006F4EFC">
        <w:rPr>
          <w:rFonts w:ascii="Arial" w:hAnsi="Arial"/>
          <w:b/>
          <w:bCs/>
          <w:noProof w:val="0"/>
          <w:rtl/>
        </w:rPr>
        <w:t xml:space="preserve">, להכרעה בשאלה זו, תיתכן השפעה ניכרת גם על הקביעה אם הפרסום עולה כדי 'לשון הרע', כהגדרתה בחוק, אם לאו. ודוק: הן הבעת עמדה, הן קביעת עובדה, עשויות לבוא בקהל הביטויים העולים כדי 'לשון הרע', כהגדרתו בסעיף 1 לחוק </w:t>
      </w:r>
      <w:r w:rsidRPr="006F4EFC">
        <w:rPr>
          <w:rFonts w:ascii="Arial" w:hAnsi="Arial" w:hint="cs"/>
          <w:b/>
          <w:bCs/>
          <w:noProof w:val="0"/>
          <w:rtl/>
        </w:rPr>
        <w:t xml:space="preserve">... </w:t>
      </w:r>
      <w:r w:rsidRPr="006F4EFC">
        <w:rPr>
          <w:rFonts w:ascii="Arial" w:hAnsi="Arial"/>
          <w:b/>
          <w:bCs/>
          <w:noProof w:val="0"/>
          <w:rtl/>
        </w:rPr>
        <w:t>ואולם, על הספקטרום שבין הביטויים המהווים לשון הרע, לבין אלו שאינם כאלה, ברי כי פרסומים שיאופיינו כהבעת עמדה, ככלל, יהיו קרובים יותר לקוטב השני מאשר לזה הראשון</w:t>
      </w:r>
      <w:r w:rsidRPr="006F4EFC">
        <w:rPr>
          <w:rFonts w:ascii="Arial" w:hAnsi="Arial" w:hint="cs"/>
          <w:b/>
          <w:bCs/>
          <w:noProof w:val="0"/>
          <w:rtl/>
        </w:rPr>
        <w:t xml:space="preserve">". </w:t>
      </w:r>
    </w:p>
    <w:p w:rsidR="008C69F8" w:rsidRDefault="008C69F8" w:rsidP="008C69F8">
      <w:pPr>
        <w:spacing w:line="360" w:lineRule="auto"/>
        <w:ind w:left="720" w:hanging="720"/>
        <w:jc w:val="both"/>
        <w:rPr>
          <w:rFonts w:ascii="Arial" w:hAnsi="Arial"/>
          <w:noProof w:val="0"/>
          <w:rtl/>
        </w:rPr>
      </w:pPr>
    </w:p>
    <w:p w:rsidR="0041536A" w:rsidRDefault="0041536A" w:rsidP="0041536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בע"א 334/89 </w:t>
      </w:r>
      <w:r>
        <w:rPr>
          <w:rFonts w:ascii="Arial" w:hAnsi="Arial" w:hint="cs"/>
          <w:b/>
          <w:bCs/>
          <w:noProof w:val="0"/>
          <w:rtl/>
        </w:rPr>
        <w:t>מיכאלי ואח' נ' אלמוג</w:t>
      </w:r>
      <w:r>
        <w:rPr>
          <w:rFonts w:ascii="Arial" w:hAnsi="Arial" w:hint="cs"/>
          <w:noProof w:val="0"/>
          <w:rtl/>
        </w:rPr>
        <w:t>, פ"ד מו(5), 555), בית המשפט העליון הסביר את ההיגיון שבבסיס ההבחנה בין דעה ועובדה (בעמ' 567):</w:t>
      </w:r>
    </w:p>
    <w:p w:rsidR="0041536A" w:rsidRDefault="0041536A" w:rsidP="008C69F8">
      <w:pPr>
        <w:spacing w:line="360" w:lineRule="auto"/>
        <w:ind w:left="720" w:hanging="720"/>
        <w:jc w:val="both"/>
        <w:rPr>
          <w:rFonts w:ascii="Arial" w:hAnsi="Arial"/>
          <w:noProof w:val="0"/>
          <w:rtl/>
        </w:rPr>
      </w:pPr>
      <w:r>
        <w:rPr>
          <w:rFonts w:ascii="Arial" w:hAnsi="Arial"/>
          <w:noProof w:val="0"/>
          <w:rtl/>
        </w:rPr>
        <w:tab/>
      </w:r>
    </w:p>
    <w:p w:rsidR="0041536A" w:rsidRPr="0041536A" w:rsidRDefault="0041536A" w:rsidP="0041536A">
      <w:pPr>
        <w:spacing w:line="360" w:lineRule="auto"/>
        <w:ind w:left="720" w:hanging="720"/>
        <w:jc w:val="both"/>
        <w:rPr>
          <w:rFonts w:ascii="Arial" w:hAnsi="Arial"/>
          <w:b/>
          <w:bCs/>
          <w:noProof w:val="0"/>
          <w:rtl/>
        </w:rPr>
      </w:pPr>
      <w:r w:rsidRPr="0041536A">
        <w:rPr>
          <w:rFonts w:ascii="Arial" w:hAnsi="Arial"/>
          <w:b/>
          <w:bCs/>
          <w:noProof w:val="0"/>
          <w:rtl/>
        </w:rPr>
        <w:tab/>
      </w:r>
      <w:r>
        <w:rPr>
          <w:rFonts w:ascii="Arial" w:hAnsi="Arial" w:hint="cs"/>
          <w:b/>
          <w:bCs/>
          <w:noProof w:val="0"/>
          <w:rtl/>
        </w:rPr>
        <w:t>"</w:t>
      </w:r>
      <w:r w:rsidRPr="0041536A">
        <w:rPr>
          <w:rFonts w:ascii="Arial" w:hAnsi="Arial"/>
          <w:b/>
          <w:bCs/>
          <w:noProof w:val="0"/>
          <w:rtl/>
        </w:rPr>
        <w:t>הרציונל להפרדה בין עובדה לדעה, ולהגנה המוגברת על הבעת הדעה, הוא, שהקורא נוהג לרוב להסתמך על העובדות כנכונות, ואילו בהתייחסותו לדעות, המתיימרות להיות דעותיו של המפרסם ותו לא, גישתו היא מן הסתם ספקנית יותר, וישתדל הוא ליצור לעצמו דעה עצמית משלו אודות העובדות האמורות.</w:t>
      </w:r>
    </w:p>
    <w:p w:rsidR="0041536A" w:rsidRDefault="0041536A" w:rsidP="0041536A">
      <w:pPr>
        <w:spacing w:line="360" w:lineRule="auto"/>
        <w:ind w:left="720" w:hanging="720"/>
        <w:jc w:val="both"/>
        <w:rPr>
          <w:rFonts w:ascii="Arial" w:hAnsi="Arial"/>
          <w:b/>
          <w:bCs/>
          <w:noProof w:val="0"/>
          <w:rtl/>
        </w:rPr>
      </w:pPr>
      <w:r w:rsidRPr="0041536A">
        <w:rPr>
          <w:rFonts w:ascii="Arial" w:hAnsi="Arial"/>
          <w:b/>
          <w:bCs/>
          <w:noProof w:val="0"/>
          <w:rtl/>
        </w:rPr>
        <w:t xml:space="preserve"> </w:t>
      </w:r>
      <w:r>
        <w:rPr>
          <w:rFonts w:ascii="Arial" w:hAnsi="Arial"/>
          <w:b/>
          <w:bCs/>
          <w:noProof w:val="0"/>
          <w:rtl/>
        </w:rPr>
        <w:tab/>
      </w:r>
    </w:p>
    <w:p w:rsidR="0041536A" w:rsidRPr="0041536A" w:rsidRDefault="0041536A" w:rsidP="0041536A">
      <w:pPr>
        <w:spacing w:line="360" w:lineRule="auto"/>
        <w:ind w:left="720" w:hanging="720"/>
        <w:jc w:val="both"/>
        <w:rPr>
          <w:rFonts w:ascii="Arial" w:hAnsi="Arial"/>
          <w:b/>
          <w:bCs/>
          <w:noProof w:val="0"/>
          <w:rtl/>
        </w:rPr>
      </w:pPr>
      <w:r>
        <w:rPr>
          <w:rFonts w:ascii="Arial" w:hAnsi="Arial"/>
          <w:b/>
          <w:bCs/>
          <w:noProof w:val="0"/>
          <w:rtl/>
        </w:rPr>
        <w:tab/>
      </w:r>
      <w:r w:rsidRPr="0041536A">
        <w:rPr>
          <w:rFonts w:ascii="Arial" w:hAnsi="Arial"/>
          <w:b/>
          <w:bCs/>
          <w:noProof w:val="0"/>
          <w:rtl/>
        </w:rPr>
        <w:t>במציאת נקודת האיזון בין המגמה להבטחת חופש ההתבטאות מחד לבין ההגנה על שמו הטוב של הפרט מאידך גיסא ישנה אפוא הצדקה להקפיד עם המפרסם יותר בכל הנוגע לפרסום העובדות הנטענות, ולעומת זאת להעניק לו הגנה ליברלית יותר בכל הנוגע להבעת דעותיו</w:t>
      </w:r>
      <w:r>
        <w:rPr>
          <w:rFonts w:ascii="Arial" w:hAnsi="Arial" w:hint="cs"/>
          <w:b/>
          <w:bCs/>
          <w:noProof w:val="0"/>
          <w:rtl/>
        </w:rPr>
        <w:t>"</w:t>
      </w:r>
      <w:r w:rsidRPr="0041536A">
        <w:rPr>
          <w:rFonts w:ascii="Arial" w:hAnsi="Arial"/>
          <w:b/>
          <w:bCs/>
          <w:noProof w:val="0"/>
          <w:rtl/>
        </w:rPr>
        <w:t>.</w:t>
      </w:r>
    </w:p>
    <w:p w:rsidR="0041536A" w:rsidRPr="0041536A" w:rsidRDefault="0041536A" w:rsidP="0041536A">
      <w:pPr>
        <w:spacing w:line="360" w:lineRule="auto"/>
        <w:ind w:left="720" w:hanging="720"/>
        <w:jc w:val="both"/>
        <w:rPr>
          <w:rFonts w:ascii="Arial" w:hAnsi="Arial"/>
          <w:b/>
          <w:bCs/>
          <w:noProof w:val="0"/>
          <w:rtl/>
        </w:rPr>
      </w:pPr>
    </w:p>
    <w:p w:rsidR="008C69F8" w:rsidRDefault="006F4EFC"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1</w:t>
      </w:r>
      <w:r>
        <w:rPr>
          <w:rFonts w:ascii="Arial" w:hAnsi="Arial" w:hint="cs"/>
          <w:noProof w:val="0"/>
          <w:rtl/>
        </w:rPr>
        <w:t>.</w:t>
      </w:r>
      <w:r>
        <w:rPr>
          <w:rFonts w:ascii="Arial" w:hAnsi="Arial" w:hint="cs"/>
          <w:noProof w:val="0"/>
          <w:rtl/>
        </w:rPr>
        <w:tab/>
      </w:r>
      <w:r w:rsidR="007E0FAE">
        <w:rPr>
          <w:rFonts w:ascii="Arial" w:hAnsi="Arial" w:hint="cs"/>
          <w:noProof w:val="0"/>
          <w:rtl/>
        </w:rPr>
        <w:t xml:space="preserve">האמירות </w:t>
      </w:r>
      <w:r w:rsidR="00F94877">
        <w:rPr>
          <w:rFonts w:ascii="Arial" w:hAnsi="Arial" w:hint="cs"/>
          <w:noProof w:val="0"/>
          <w:rtl/>
        </w:rPr>
        <w:t>בשני הפרסומים</w:t>
      </w:r>
      <w:r w:rsidR="007E0FAE">
        <w:rPr>
          <w:rFonts w:ascii="Arial" w:hAnsi="Arial" w:hint="cs"/>
          <w:noProof w:val="0"/>
          <w:rtl/>
        </w:rPr>
        <w:t>, שלפיהן הנתבעת היא אדם חסר רגישות בצורה מחפירה</w:t>
      </w:r>
      <w:r w:rsidR="00F94877">
        <w:rPr>
          <w:rFonts w:ascii="Arial" w:hAnsi="Arial" w:hint="cs"/>
          <w:noProof w:val="0"/>
          <w:rtl/>
        </w:rPr>
        <w:t>, ש</w:t>
      </w:r>
      <w:r w:rsidR="007E0FAE">
        <w:rPr>
          <w:rFonts w:ascii="Arial" w:hAnsi="Arial" w:hint="cs"/>
          <w:noProof w:val="0"/>
          <w:rtl/>
        </w:rPr>
        <w:t>התבטאויותיה דוחות וחשוכות</w:t>
      </w:r>
      <w:r w:rsidR="00F94877">
        <w:rPr>
          <w:rFonts w:ascii="Arial" w:hAnsi="Arial" w:hint="cs"/>
          <w:noProof w:val="0"/>
          <w:rtl/>
        </w:rPr>
        <w:t xml:space="preserve"> ושהיא משחקת בנשמות ובחיים של אנשים</w:t>
      </w:r>
      <w:r w:rsidR="007E0FAE">
        <w:rPr>
          <w:rFonts w:ascii="Arial" w:hAnsi="Arial" w:hint="cs"/>
          <w:noProof w:val="0"/>
          <w:rtl/>
        </w:rPr>
        <w:t>, הן להבנתי בבחינת הבעת דעה בעקבות דבריה של הנתבעת עצמה בתכנית הטלוויזיה</w:t>
      </w:r>
      <w:r w:rsidR="0084264A">
        <w:rPr>
          <w:rFonts w:ascii="Arial" w:hAnsi="Arial" w:hint="cs"/>
          <w:noProof w:val="0"/>
          <w:rtl/>
        </w:rPr>
        <w:t xml:space="preserve"> "באת כוחו"</w:t>
      </w:r>
      <w:r w:rsidR="007E0FAE">
        <w:rPr>
          <w:rFonts w:ascii="Arial" w:hAnsi="Arial" w:hint="cs"/>
          <w:noProof w:val="0"/>
          <w:rtl/>
        </w:rPr>
        <w:t xml:space="preserve">. </w:t>
      </w:r>
    </w:p>
    <w:p w:rsidR="007E0FAE" w:rsidRDefault="007E0FAE" w:rsidP="007E0FAE">
      <w:pPr>
        <w:spacing w:line="360" w:lineRule="auto"/>
        <w:ind w:left="720" w:hanging="720"/>
        <w:jc w:val="both"/>
        <w:rPr>
          <w:rFonts w:ascii="Arial" w:hAnsi="Arial"/>
          <w:noProof w:val="0"/>
          <w:rtl/>
        </w:rPr>
      </w:pPr>
    </w:p>
    <w:p w:rsidR="00F94877" w:rsidRDefault="007E0FAE" w:rsidP="00072B18">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בפני עצמן, אמירות שכאלו יכולות להשפיל ולבזות, ובכך להוות לשון הרע, ואולם </w:t>
      </w:r>
      <w:r w:rsidR="00072B18">
        <w:rPr>
          <w:rFonts w:ascii="Arial" w:hAnsi="Arial" w:hint="cs"/>
          <w:noProof w:val="0"/>
          <w:rtl/>
        </w:rPr>
        <w:t>יש להביא בחשבון את ה</w:t>
      </w:r>
      <w:r>
        <w:rPr>
          <w:rFonts w:ascii="Arial" w:hAnsi="Arial" w:hint="cs"/>
          <w:noProof w:val="0"/>
          <w:rtl/>
        </w:rPr>
        <w:t>הקשר שבו הן נכתבו, לאור דבריה הבוטים של הנתבעת בתכנית הטלוויזיה "באת כוחו"</w:t>
      </w:r>
      <w:r w:rsidR="00F94877">
        <w:rPr>
          <w:rFonts w:ascii="Arial" w:hAnsi="Arial" w:hint="cs"/>
          <w:noProof w:val="0"/>
          <w:rtl/>
        </w:rPr>
        <w:t xml:space="preserve"> ועדותה שלה על עצמה</w:t>
      </w:r>
      <w:r w:rsidR="002552DD">
        <w:rPr>
          <w:rFonts w:ascii="Arial" w:hAnsi="Arial" w:hint="cs"/>
          <w:noProof w:val="0"/>
          <w:rtl/>
        </w:rPr>
        <w:t>.</w:t>
      </w:r>
    </w:p>
    <w:p w:rsidR="00F94877" w:rsidRDefault="00F94877" w:rsidP="00F94877">
      <w:pPr>
        <w:spacing w:line="360" w:lineRule="auto"/>
        <w:ind w:left="720" w:hanging="720"/>
        <w:jc w:val="both"/>
        <w:rPr>
          <w:rFonts w:ascii="Arial" w:hAnsi="Arial"/>
          <w:noProof w:val="0"/>
          <w:rtl/>
        </w:rPr>
      </w:pPr>
    </w:p>
    <w:p w:rsidR="0058599C" w:rsidRPr="002552DD" w:rsidRDefault="00F94877"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2</w:t>
      </w:r>
      <w:r>
        <w:rPr>
          <w:rFonts w:ascii="Arial" w:hAnsi="Arial" w:hint="cs"/>
          <w:noProof w:val="0"/>
          <w:rtl/>
        </w:rPr>
        <w:t>.</w:t>
      </w:r>
      <w:r>
        <w:rPr>
          <w:rFonts w:ascii="Arial" w:hAnsi="Arial" w:hint="cs"/>
          <w:noProof w:val="0"/>
          <w:rtl/>
        </w:rPr>
        <w:tab/>
      </w:r>
      <w:r w:rsidR="007E0FAE">
        <w:rPr>
          <w:rFonts w:ascii="Arial" w:hAnsi="Arial" w:hint="cs"/>
          <w:noProof w:val="0"/>
          <w:rtl/>
        </w:rPr>
        <w:t>מכל מקום,</w:t>
      </w:r>
      <w:r>
        <w:rPr>
          <w:rFonts w:ascii="Arial" w:hAnsi="Arial" w:hint="cs"/>
          <w:noProof w:val="0"/>
          <w:rtl/>
        </w:rPr>
        <w:t xml:space="preserve"> בין אם הדברים יכולים להוות לשון הרע ובין אם לאו, ממילא חלה עליהם </w:t>
      </w:r>
      <w:r w:rsidR="0058599C">
        <w:rPr>
          <w:rFonts w:ascii="Arial" w:hAnsi="Arial" w:hint="cs"/>
          <w:noProof w:val="0"/>
          <w:rtl/>
        </w:rPr>
        <w:t xml:space="preserve">הגנה מכוח הוראות החוק. </w:t>
      </w:r>
      <w:r w:rsidR="0058599C" w:rsidRPr="0058599C">
        <w:rPr>
          <w:rFonts w:ascii="Arial" w:hAnsi="Arial"/>
          <w:noProof w:val="0"/>
          <w:rtl/>
        </w:rPr>
        <w:t xml:space="preserve">הלכה פסוקה היא, כי בפרסום, אשר לגביו נטען שיש בו משום הבעת דעה, יש להפריד בין הדעה המובעת </w:t>
      </w:r>
      <w:r w:rsidR="00072B18">
        <w:rPr>
          <w:rFonts w:ascii="Arial" w:hAnsi="Arial" w:hint="cs"/>
          <w:noProof w:val="0"/>
          <w:rtl/>
        </w:rPr>
        <w:t>ו</w:t>
      </w:r>
      <w:r w:rsidR="0058599C" w:rsidRPr="0058599C">
        <w:rPr>
          <w:rFonts w:ascii="Arial" w:hAnsi="Arial"/>
          <w:noProof w:val="0"/>
          <w:rtl/>
        </w:rPr>
        <w:t xml:space="preserve">בין העובדות </w:t>
      </w:r>
      <w:r w:rsidR="008D5E34">
        <w:rPr>
          <w:rFonts w:ascii="Arial" w:hAnsi="Arial" w:hint="cs"/>
          <w:noProof w:val="0"/>
          <w:rtl/>
        </w:rPr>
        <w:t>ש</w:t>
      </w:r>
      <w:r w:rsidR="0058599C" w:rsidRPr="0058599C">
        <w:rPr>
          <w:rFonts w:ascii="Arial" w:hAnsi="Arial"/>
          <w:noProof w:val="0"/>
          <w:rtl/>
        </w:rPr>
        <w:t xml:space="preserve">עליהן מתבססת דעה זו. הגנת </w:t>
      </w:r>
      <w:r w:rsidR="0058599C">
        <w:rPr>
          <w:rFonts w:ascii="Arial" w:hAnsi="Arial" w:hint="cs"/>
          <w:noProof w:val="0"/>
          <w:rtl/>
        </w:rPr>
        <w:t>תום הלב יכולה לחול על הבעת דעה, בעוד שהעובדות שביסוד</w:t>
      </w:r>
      <w:r w:rsidR="00072B18">
        <w:rPr>
          <w:rFonts w:ascii="Arial" w:hAnsi="Arial" w:hint="cs"/>
          <w:noProof w:val="0"/>
          <w:rtl/>
        </w:rPr>
        <w:t>ה</w:t>
      </w:r>
      <w:r w:rsidR="0058599C">
        <w:rPr>
          <w:rFonts w:ascii="Arial" w:hAnsi="Arial" w:hint="cs"/>
          <w:noProof w:val="0"/>
          <w:rtl/>
        </w:rPr>
        <w:t xml:space="preserve"> </w:t>
      </w:r>
      <w:r w:rsidR="0058599C" w:rsidRPr="0058599C">
        <w:rPr>
          <w:rFonts w:ascii="Arial" w:hAnsi="Arial"/>
          <w:noProof w:val="0"/>
          <w:rtl/>
        </w:rPr>
        <w:t xml:space="preserve">עשויות להיות מוגנות על ידי הגנת </w:t>
      </w:r>
      <w:r w:rsidR="0058599C" w:rsidRPr="002552DD">
        <w:rPr>
          <w:rFonts w:ascii="Arial" w:hAnsi="Arial"/>
          <w:noProof w:val="0"/>
          <w:rtl/>
        </w:rPr>
        <w:t xml:space="preserve">"אמת הפרסום" </w:t>
      </w:r>
      <w:r w:rsidR="0058599C" w:rsidRPr="002552DD">
        <w:rPr>
          <w:rFonts w:ascii="Arial" w:hAnsi="Arial" w:hint="cs"/>
          <w:noProof w:val="0"/>
          <w:rtl/>
        </w:rPr>
        <w:t xml:space="preserve">(ע"א 334/89 </w:t>
      </w:r>
      <w:r w:rsidR="002552DD" w:rsidRPr="002552DD">
        <w:rPr>
          <w:rFonts w:ascii="Arial" w:hAnsi="Arial" w:hint="cs"/>
          <w:noProof w:val="0"/>
          <w:rtl/>
        </w:rPr>
        <w:t>הנ"ל</w:t>
      </w:r>
      <w:r w:rsidR="0058599C" w:rsidRPr="002552DD">
        <w:rPr>
          <w:rFonts w:ascii="Arial" w:hAnsi="Arial" w:hint="cs"/>
          <w:noProof w:val="0"/>
          <w:rtl/>
        </w:rPr>
        <w:t xml:space="preserve"> בעמ' </w:t>
      </w:r>
      <w:r w:rsidR="0041536A" w:rsidRPr="002552DD">
        <w:rPr>
          <w:rFonts w:ascii="Arial" w:hAnsi="Arial" w:hint="cs"/>
          <w:noProof w:val="0"/>
          <w:rtl/>
        </w:rPr>
        <w:t>566).</w:t>
      </w:r>
    </w:p>
    <w:p w:rsidR="0058599C" w:rsidRDefault="0058599C" w:rsidP="00F94877">
      <w:pPr>
        <w:spacing w:line="360" w:lineRule="auto"/>
        <w:ind w:left="720" w:hanging="720"/>
        <w:jc w:val="both"/>
        <w:rPr>
          <w:rFonts w:ascii="Arial" w:hAnsi="Arial"/>
          <w:noProof w:val="0"/>
          <w:rtl/>
        </w:rPr>
      </w:pPr>
    </w:p>
    <w:p w:rsidR="0058599C" w:rsidRDefault="002552DD"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3</w:t>
      </w:r>
      <w:r>
        <w:rPr>
          <w:rFonts w:ascii="Arial" w:hAnsi="Arial" w:hint="cs"/>
          <w:noProof w:val="0"/>
          <w:rtl/>
        </w:rPr>
        <w:t>.</w:t>
      </w:r>
      <w:r>
        <w:rPr>
          <w:rFonts w:ascii="Arial" w:hAnsi="Arial" w:hint="cs"/>
          <w:noProof w:val="0"/>
          <w:rtl/>
        </w:rPr>
        <w:tab/>
        <w:t xml:space="preserve">סעיף 15 לחוק איסור לשון הרע, תחת הכותרת "הגנת תום לב", </w:t>
      </w:r>
      <w:r w:rsidR="003912B1">
        <w:rPr>
          <w:rFonts w:ascii="Arial" w:hAnsi="Arial" w:hint="cs"/>
          <w:noProof w:val="0"/>
          <w:rtl/>
        </w:rPr>
        <w:t xml:space="preserve">מעניק הגנה לפרסום לשון הרע בנסיבות מסוימות. להלן </w:t>
      </w:r>
      <w:r w:rsidR="00FA1D06">
        <w:rPr>
          <w:rFonts w:ascii="Arial" w:hAnsi="Arial" w:hint="cs"/>
          <w:noProof w:val="0"/>
          <w:rtl/>
        </w:rPr>
        <w:t>הוראות הסעיף בדבר נסיבות הרלוונטיות</w:t>
      </w:r>
      <w:r w:rsidR="003912B1">
        <w:rPr>
          <w:rFonts w:ascii="Arial" w:hAnsi="Arial" w:hint="cs"/>
          <w:noProof w:val="0"/>
          <w:rtl/>
        </w:rPr>
        <w:t xml:space="preserve"> לענייננו:</w:t>
      </w:r>
    </w:p>
    <w:p w:rsidR="002552DD" w:rsidRDefault="002552DD" w:rsidP="002552DD">
      <w:pPr>
        <w:spacing w:line="360" w:lineRule="auto"/>
        <w:ind w:left="720" w:hanging="720"/>
        <w:jc w:val="both"/>
        <w:rPr>
          <w:rFonts w:ascii="Arial" w:hAnsi="Arial"/>
          <w:noProof w:val="0"/>
          <w:rtl/>
        </w:rPr>
      </w:pPr>
    </w:p>
    <w:p w:rsidR="007E0FAE" w:rsidRPr="00FA1D06" w:rsidRDefault="00F94877" w:rsidP="00F94877">
      <w:pPr>
        <w:spacing w:line="360" w:lineRule="auto"/>
        <w:ind w:left="720" w:hanging="720"/>
        <w:jc w:val="both"/>
        <w:rPr>
          <w:rFonts w:ascii="Arial" w:hAnsi="Arial"/>
          <w:b/>
          <w:bCs/>
          <w:noProof w:val="0"/>
          <w:rtl/>
        </w:rPr>
      </w:pPr>
      <w:r>
        <w:rPr>
          <w:rFonts w:ascii="Arial" w:hAnsi="Arial" w:hint="cs"/>
          <w:noProof w:val="0"/>
          <w:rtl/>
        </w:rPr>
        <w:t xml:space="preserve"> </w:t>
      </w:r>
      <w:r w:rsidR="0058599C">
        <w:rPr>
          <w:rFonts w:ascii="Arial" w:hAnsi="Arial"/>
          <w:noProof w:val="0"/>
          <w:rtl/>
        </w:rPr>
        <w:tab/>
      </w:r>
      <w:r w:rsidR="002552DD" w:rsidRPr="00FA1D06">
        <w:rPr>
          <w:rFonts w:ascii="Arial" w:hAnsi="Arial" w:hint="cs"/>
          <w:b/>
          <w:bCs/>
          <w:noProof w:val="0"/>
          <w:rtl/>
        </w:rPr>
        <w:t>"</w:t>
      </w:r>
      <w:r w:rsidR="0058599C" w:rsidRPr="00FA1D06">
        <w:rPr>
          <w:rFonts w:ascii="Arial" w:hAnsi="Arial"/>
          <w:b/>
          <w:bCs/>
          <w:noProof w:val="0"/>
          <w:rtl/>
        </w:rPr>
        <w:t>במשפט פלילי או אזרחי בשל לשון הרע תהא זאת הגנה טובה אם הנאשם או הנתבע עשה את הפרסום בתום לב באחת הנסיבות האלו:</w:t>
      </w:r>
    </w:p>
    <w:p w:rsidR="00FA1D06" w:rsidRPr="00FA1D06" w:rsidRDefault="00FA1D06" w:rsidP="00FA1D06">
      <w:pPr>
        <w:spacing w:line="360" w:lineRule="auto"/>
        <w:ind w:left="720" w:hanging="720"/>
        <w:jc w:val="both"/>
        <w:rPr>
          <w:rFonts w:ascii="Arial" w:hAnsi="Arial"/>
          <w:b/>
          <w:bCs/>
          <w:noProof w:val="0"/>
          <w:rtl/>
        </w:rPr>
      </w:pPr>
      <w:r w:rsidRPr="00FA1D06">
        <w:rPr>
          <w:rFonts w:ascii="Arial" w:hAnsi="Arial"/>
          <w:b/>
          <w:bCs/>
          <w:noProof w:val="0"/>
          <w:rtl/>
        </w:rPr>
        <w:tab/>
      </w:r>
      <w:r w:rsidRPr="00FA1D06">
        <w:rPr>
          <w:rFonts w:ascii="Arial" w:hAnsi="Arial" w:hint="cs"/>
          <w:b/>
          <w:bCs/>
          <w:noProof w:val="0"/>
          <w:rtl/>
        </w:rPr>
        <w:t>(1) ...</w:t>
      </w:r>
    </w:p>
    <w:p w:rsidR="008A6C0D" w:rsidRPr="00FA1D06" w:rsidRDefault="002552DD" w:rsidP="008A6C0D">
      <w:pPr>
        <w:spacing w:line="360" w:lineRule="auto"/>
        <w:ind w:left="720" w:hanging="720"/>
        <w:jc w:val="both"/>
        <w:rPr>
          <w:rFonts w:ascii="Arial" w:hAnsi="Arial"/>
          <w:b/>
          <w:bCs/>
          <w:noProof w:val="0"/>
          <w:rtl/>
        </w:rPr>
      </w:pPr>
      <w:r w:rsidRPr="00FA1D06">
        <w:rPr>
          <w:rFonts w:ascii="Arial" w:hAnsi="Arial"/>
          <w:b/>
          <w:bCs/>
          <w:noProof w:val="0"/>
          <w:rtl/>
        </w:rPr>
        <w:tab/>
      </w:r>
      <w:r w:rsidRPr="00FA1D06">
        <w:rPr>
          <w:rFonts w:ascii="Arial" w:hAnsi="Arial" w:hint="cs"/>
          <w:b/>
          <w:bCs/>
          <w:noProof w:val="0"/>
          <w:rtl/>
        </w:rPr>
        <w:t xml:space="preserve">(2) </w:t>
      </w:r>
      <w:r w:rsidRPr="00FA1D06">
        <w:rPr>
          <w:rFonts w:ascii="Arial" w:hAnsi="Arial"/>
          <w:b/>
          <w:bCs/>
          <w:noProof w:val="0"/>
          <w:rtl/>
        </w:rPr>
        <w:t>היחסים שבינו לבין האדם שאליו הופנה הפרסום הטילו עליו חובה חוקית, מוסרית או חברתית לעשות אותו פרסום;</w:t>
      </w:r>
    </w:p>
    <w:p w:rsidR="008A6C0D" w:rsidRPr="00FA1D06" w:rsidRDefault="002552DD" w:rsidP="008A6C0D">
      <w:pPr>
        <w:spacing w:line="360" w:lineRule="auto"/>
        <w:ind w:left="720" w:hanging="720"/>
        <w:jc w:val="both"/>
        <w:rPr>
          <w:rFonts w:ascii="Arial" w:hAnsi="Arial"/>
          <w:b/>
          <w:bCs/>
          <w:noProof w:val="0"/>
          <w:rtl/>
        </w:rPr>
      </w:pPr>
      <w:r w:rsidRPr="00FA1D06">
        <w:rPr>
          <w:rFonts w:ascii="Arial" w:hAnsi="Arial"/>
          <w:b/>
          <w:bCs/>
          <w:noProof w:val="0"/>
          <w:rtl/>
        </w:rPr>
        <w:tab/>
      </w:r>
      <w:r w:rsidRPr="00FA1D06">
        <w:rPr>
          <w:rFonts w:ascii="Arial" w:hAnsi="Arial" w:hint="cs"/>
          <w:b/>
          <w:bCs/>
          <w:noProof w:val="0"/>
          <w:rtl/>
        </w:rPr>
        <w:t>(3)</w:t>
      </w:r>
      <w:r w:rsidR="00FA1D06" w:rsidRPr="00FA1D06">
        <w:rPr>
          <w:rFonts w:ascii="Arial" w:hAnsi="Arial" w:hint="cs"/>
          <w:b/>
          <w:bCs/>
          <w:noProof w:val="0"/>
          <w:rtl/>
        </w:rPr>
        <w:t xml:space="preserve"> </w:t>
      </w:r>
      <w:r w:rsidRPr="00FA1D06">
        <w:rPr>
          <w:rFonts w:ascii="Arial" w:hAnsi="Arial"/>
          <w:b/>
          <w:bCs/>
          <w:noProof w:val="0"/>
          <w:rtl/>
        </w:rPr>
        <w:t>הפרסום נעשה לשם הגנה על ענין אישי כשר של הנאשם או הנתבע, של האדם שאליו הופנה הפרסום או של מי שאותו אדם מעונין בו ענין אישי כשר;</w:t>
      </w:r>
    </w:p>
    <w:p w:rsidR="003912B1" w:rsidRPr="00FA1D06" w:rsidRDefault="00FA1D06" w:rsidP="00FA1D06">
      <w:pPr>
        <w:spacing w:line="360" w:lineRule="auto"/>
        <w:ind w:left="720" w:hanging="720"/>
        <w:jc w:val="both"/>
        <w:rPr>
          <w:rFonts w:ascii="Arial" w:hAnsi="Arial"/>
          <w:b/>
          <w:bCs/>
          <w:noProof w:val="0"/>
          <w:rtl/>
        </w:rPr>
      </w:pPr>
      <w:r w:rsidRPr="00FA1D06">
        <w:rPr>
          <w:rFonts w:ascii="Arial" w:hAnsi="Arial"/>
          <w:b/>
          <w:bCs/>
          <w:noProof w:val="0"/>
          <w:rtl/>
        </w:rPr>
        <w:tab/>
      </w:r>
      <w:r w:rsidRPr="00FA1D06">
        <w:rPr>
          <w:rFonts w:ascii="Arial" w:hAnsi="Arial" w:hint="cs"/>
          <w:b/>
          <w:bCs/>
          <w:noProof w:val="0"/>
          <w:rtl/>
        </w:rPr>
        <w:t>(4) ...</w:t>
      </w:r>
    </w:p>
    <w:p w:rsidR="003912B1" w:rsidRPr="00FA1D06" w:rsidRDefault="00FA1D06" w:rsidP="00FA1D06">
      <w:pPr>
        <w:spacing w:line="360" w:lineRule="auto"/>
        <w:ind w:left="720" w:hanging="720"/>
        <w:jc w:val="both"/>
        <w:rPr>
          <w:rFonts w:ascii="Arial" w:hAnsi="Arial"/>
          <w:b/>
          <w:bCs/>
          <w:noProof w:val="0"/>
          <w:rtl/>
        </w:rPr>
      </w:pPr>
      <w:r w:rsidRPr="00FA1D06">
        <w:rPr>
          <w:rFonts w:ascii="Arial" w:hAnsi="Arial"/>
          <w:b/>
          <w:bCs/>
          <w:noProof w:val="0"/>
          <w:rtl/>
        </w:rPr>
        <w:tab/>
      </w:r>
      <w:r w:rsidR="003912B1" w:rsidRPr="00FA1D06">
        <w:rPr>
          <w:rFonts w:ascii="Arial" w:hAnsi="Arial" w:hint="cs"/>
          <w:b/>
          <w:bCs/>
          <w:noProof w:val="0"/>
          <w:rtl/>
        </w:rPr>
        <w:t xml:space="preserve">(5) </w:t>
      </w:r>
      <w:r w:rsidR="003912B1" w:rsidRPr="00FA1D06">
        <w:rPr>
          <w:rFonts w:ascii="Arial" w:hAnsi="Arial"/>
          <w:b/>
          <w:bCs/>
          <w:noProof w:val="0"/>
          <w:rtl/>
        </w:rPr>
        <w:t xml:space="preserve">הפרסום היה הבעת דעה על התנהגות הנפגע </w:t>
      </w:r>
      <w:r w:rsidR="003912B1" w:rsidRPr="00FA1D06">
        <w:rPr>
          <w:rFonts w:ascii="Arial" w:hAnsi="Arial" w:hint="cs"/>
          <w:b/>
          <w:bCs/>
          <w:noProof w:val="0"/>
          <w:rtl/>
        </w:rPr>
        <w:t xml:space="preserve">- </w:t>
      </w:r>
      <w:r w:rsidR="003912B1" w:rsidRPr="00FA1D06">
        <w:rPr>
          <w:rFonts w:ascii="Arial" w:hAnsi="Arial"/>
          <w:b/>
          <w:bCs/>
          <w:noProof w:val="0"/>
          <w:rtl/>
        </w:rPr>
        <w:t>(א)</w:t>
      </w:r>
      <w:r w:rsidR="003912B1" w:rsidRPr="00FA1D06">
        <w:rPr>
          <w:rFonts w:ascii="Arial" w:hAnsi="Arial" w:hint="cs"/>
          <w:b/>
          <w:bCs/>
          <w:noProof w:val="0"/>
          <w:rtl/>
        </w:rPr>
        <w:t xml:space="preserve"> </w:t>
      </w:r>
      <w:r w:rsidR="003912B1" w:rsidRPr="00FA1D06">
        <w:rPr>
          <w:rFonts w:ascii="Arial" w:hAnsi="Arial"/>
          <w:b/>
          <w:bCs/>
          <w:noProof w:val="0"/>
          <w:rtl/>
        </w:rPr>
        <w:t xml:space="preserve">כבעל דין, כבא כוחו של בעל-דין או </w:t>
      </w:r>
      <w:r w:rsidRPr="00FA1D06">
        <w:rPr>
          <w:rFonts w:ascii="Arial" w:hAnsi="Arial" w:hint="cs"/>
          <w:b/>
          <w:bCs/>
          <w:noProof w:val="0"/>
          <w:rtl/>
        </w:rPr>
        <w:t>כ</w:t>
      </w:r>
      <w:r w:rsidR="003912B1" w:rsidRPr="00FA1D06">
        <w:rPr>
          <w:rFonts w:ascii="Arial" w:hAnsi="Arial"/>
          <w:b/>
          <w:bCs/>
          <w:noProof w:val="0"/>
          <w:rtl/>
        </w:rPr>
        <w:t>עד בישיבה פומבית של דיון כאמור בסעיף 13(5), ובלבד שהפרסום לא נאסר לפי סעיף 21</w:t>
      </w:r>
      <w:r w:rsidRPr="00FA1D06">
        <w:rPr>
          <w:rFonts w:ascii="Arial" w:hAnsi="Arial" w:hint="cs"/>
          <w:b/>
          <w:bCs/>
          <w:noProof w:val="0"/>
          <w:rtl/>
        </w:rPr>
        <w:t xml:space="preserve"> ..."</w:t>
      </w:r>
      <w:r w:rsidR="0058371E">
        <w:rPr>
          <w:rFonts w:ascii="Arial" w:hAnsi="Arial" w:hint="cs"/>
          <w:b/>
          <w:bCs/>
          <w:noProof w:val="0"/>
          <w:rtl/>
        </w:rPr>
        <w:t>.</w:t>
      </w:r>
    </w:p>
    <w:p w:rsidR="00FA1D06" w:rsidRDefault="00FA1D06" w:rsidP="003912B1">
      <w:pPr>
        <w:spacing w:line="360" w:lineRule="auto"/>
        <w:ind w:left="720" w:hanging="720"/>
        <w:jc w:val="both"/>
        <w:rPr>
          <w:rFonts w:ascii="Arial" w:hAnsi="Arial"/>
          <w:noProof w:val="0"/>
          <w:rtl/>
        </w:rPr>
      </w:pPr>
    </w:p>
    <w:p w:rsidR="001B41BB" w:rsidRDefault="00A04358"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4</w:t>
      </w:r>
      <w:r w:rsidR="00FA1D06">
        <w:rPr>
          <w:rFonts w:ascii="Arial" w:hAnsi="Arial" w:hint="cs"/>
          <w:noProof w:val="0"/>
          <w:rtl/>
        </w:rPr>
        <w:t>.</w:t>
      </w:r>
      <w:r w:rsidR="00FA1D06">
        <w:rPr>
          <w:rFonts w:ascii="Arial" w:hAnsi="Arial" w:hint="cs"/>
          <w:noProof w:val="0"/>
          <w:rtl/>
        </w:rPr>
        <w:tab/>
      </w:r>
      <w:r w:rsidR="001B41BB">
        <w:rPr>
          <w:rFonts w:ascii="Arial" w:hAnsi="Arial" w:hint="cs"/>
          <w:noProof w:val="0"/>
          <w:rtl/>
        </w:rPr>
        <w:t>הנתבעת התבטאה באופן בוטה, קיצוני ויוצא דופן ביחס לתפקידו ולתפקו</w:t>
      </w:r>
      <w:r w:rsidR="00D041ED">
        <w:rPr>
          <w:rFonts w:ascii="Arial" w:hAnsi="Arial" w:hint="cs"/>
          <w:noProof w:val="0"/>
          <w:rtl/>
        </w:rPr>
        <w:t>דו של סנגור פלילי בעת הגנה על נ</w:t>
      </w:r>
      <w:r w:rsidR="001B41BB">
        <w:rPr>
          <w:rFonts w:ascii="Arial" w:hAnsi="Arial" w:hint="cs"/>
          <w:noProof w:val="0"/>
          <w:rtl/>
        </w:rPr>
        <w:t>א</w:t>
      </w:r>
      <w:r w:rsidR="00D041ED">
        <w:rPr>
          <w:rFonts w:ascii="Arial" w:hAnsi="Arial" w:hint="cs"/>
          <w:noProof w:val="0"/>
          <w:rtl/>
        </w:rPr>
        <w:t>ש</w:t>
      </w:r>
      <w:r w:rsidR="001B41BB">
        <w:rPr>
          <w:rFonts w:ascii="Arial" w:hAnsi="Arial" w:hint="cs"/>
          <w:noProof w:val="0"/>
          <w:rtl/>
        </w:rPr>
        <w:t>ם בע</w:t>
      </w:r>
      <w:r w:rsidR="00072B18">
        <w:rPr>
          <w:rFonts w:ascii="Arial" w:hAnsi="Arial" w:hint="cs"/>
          <w:noProof w:val="0"/>
          <w:rtl/>
        </w:rPr>
        <w:t>ב</w:t>
      </w:r>
      <w:r w:rsidR="001B41BB">
        <w:rPr>
          <w:rFonts w:ascii="Arial" w:hAnsi="Arial" w:hint="cs"/>
          <w:noProof w:val="0"/>
          <w:rtl/>
        </w:rPr>
        <w:t>ירות מין וחקירת המתלוננים.</w:t>
      </w:r>
    </w:p>
    <w:p w:rsidR="001B41BB" w:rsidRDefault="001B41BB" w:rsidP="001B41BB">
      <w:pPr>
        <w:spacing w:line="360" w:lineRule="auto"/>
        <w:ind w:left="720" w:hanging="720"/>
        <w:jc w:val="both"/>
        <w:rPr>
          <w:rFonts w:ascii="Arial" w:hAnsi="Arial"/>
          <w:noProof w:val="0"/>
          <w:rtl/>
        </w:rPr>
      </w:pPr>
    </w:p>
    <w:p w:rsidR="001B41BB" w:rsidRDefault="00D84C8D" w:rsidP="00072B1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מובן מאליו שנאשמים בעבירות מין, כמו נאשמים ב</w:t>
      </w:r>
      <w:r w:rsidR="00D041ED">
        <w:rPr>
          <w:rFonts w:ascii="Arial" w:hAnsi="Arial" w:hint="cs"/>
          <w:noProof w:val="0"/>
          <w:rtl/>
        </w:rPr>
        <w:t>כ</w:t>
      </w:r>
      <w:r>
        <w:rPr>
          <w:rFonts w:ascii="Arial" w:hAnsi="Arial" w:hint="cs"/>
          <w:noProof w:val="0"/>
          <w:rtl/>
        </w:rPr>
        <w:t>ל עבירה פלילית, זכאים להג</w:t>
      </w:r>
      <w:r w:rsidR="00072B18">
        <w:rPr>
          <w:rFonts w:ascii="Arial" w:hAnsi="Arial" w:hint="cs"/>
          <w:noProof w:val="0"/>
          <w:rtl/>
        </w:rPr>
        <w:t>נה מקצועית של עורכי דין מיומנים ו</w:t>
      </w:r>
      <w:r>
        <w:rPr>
          <w:rFonts w:ascii="Arial" w:hAnsi="Arial" w:hint="cs"/>
          <w:noProof w:val="0"/>
          <w:rtl/>
        </w:rPr>
        <w:t>מקצועיים, אשר יגנו על עניינם בכל אמצעי לגיטימי. מובן גם, שייצוג נאשמים בעבירות אונס, הכרוך בחקירת מתלוננות, מחייב רגישות</w:t>
      </w:r>
      <w:r w:rsidR="00072B18">
        <w:rPr>
          <w:rFonts w:ascii="Arial" w:hAnsi="Arial" w:hint="cs"/>
          <w:noProof w:val="0"/>
          <w:rtl/>
        </w:rPr>
        <w:t>,</w:t>
      </w:r>
      <w:r>
        <w:rPr>
          <w:rFonts w:ascii="Arial" w:hAnsi="Arial" w:hint="cs"/>
          <w:noProof w:val="0"/>
          <w:rtl/>
        </w:rPr>
        <w:t xml:space="preserve"> הבנה וחמלה אנושית בסיסית. כל אלו נעדרו ונסתרו בהתבטאויותיה הקשות של הנתבעת.</w:t>
      </w:r>
    </w:p>
    <w:p w:rsidR="001B41BB" w:rsidRDefault="001B41BB" w:rsidP="001B41BB">
      <w:pPr>
        <w:spacing w:line="360" w:lineRule="auto"/>
        <w:ind w:left="720" w:hanging="720"/>
        <w:jc w:val="both"/>
        <w:rPr>
          <w:rFonts w:ascii="Arial" w:hAnsi="Arial"/>
          <w:noProof w:val="0"/>
          <w:rtl/>
        </w:rPr>
      </w:pPr>
    </w:p>
    <w:p w:rsidR="0035483D" w:rsidRDefault="00D041ED" w:rsidP="00072B18">
      <w:pPr>
        <w:spacing w:line="360" w:lineRule="auto"/>
        <w:ind w:left="720" w:hanging="720"/>
        <w:jc w:val="both"/>
        <w:rPr>
          <w:rFonts w:ascii="Arial" w:hAnsi="Arial"/>
          <w:noProof w:val="0"/>
          <w:rtl/>
        </w:rPr>
      </w:pPr>
      <w:r>
        <w:rPr>
          <w:rFonts w:ascii="Arial" w:hAnsi="Arial"/>
          <w:noProof w:val="0"/>
          <w:rtl/>
        </w:rPr>
        <w:lastRenderedPageBreak/>
        <w:tab/>
      </w:r>
      <w:r w:rsidR="0035483D">
        <w:rPr>
          <w:rFonts w:ascii="Arial" w:hAnsi="Arial" w:hint="cs"/>
          <w:noProof w:val="0"/>
          <w:rtl/>
        </w:rPr>
        <w:t xml:space="preserve">בעת פרסומם של שני הפוסטים, התובעת ניהלה עמותה אשר סייעה לנפגעות של עבירות מין ואף ליוותה את המתלוננת לירון בחלק מדיוני פרשת האונס, שבה הנתבעת </w:t>
      </w:r>
      <w:r w:rsidR="0058371E">
        <w:rPr>
          <w:rFonts w:ascii="Arial" w:hAnsi="Arial" w:hint="cs"/>
          <w:noProof w:val="0"/>
          <w:rtl/>
        </w:rPr>
        <w:t>ייצגה את הנאשם אשר הורשע במעשה.</w:t>
      </w:r>
    </w:p>
    <w:p w:rsidR="0035483D" w:rsidRDefault="0035483D" w:rsidP="00072B18">
      <w:pPr>
        <w:spacing w:line="360" w:lineRule="auto"/>
        <w:ind w:left="720" w:hanging="720"/>
        <w:jc w:val="both"/>
        <w:rPr>
          <w:rFonts w:ascii="Arial" w:hAnsi="Arial"/>
          <w:noProof w:val="0"/>
          <w:rtl/>
        </w:rPr>
      </w:pPr>
    </w:p>
    <w:p w:rsidR="001B41BB" w:rsidRDefault="0035483D" w:rsidP="00E47581">
      <w:pPr>
        <w:spacing w:line="360" w:lineRule="auto"/>
        <w:ind w:left="720" w:hanging="720"/>
        <w:jc w:val="both"/>
        <w:rPr>
          <w:rFonts w:ascii="Arial" w:hAnsi="Arial"/>
          <w:noProof w:val="0"/>
          <w:rtl/>
        </w:rPr>
      </w:pPr>
      <w:r>
        <w:rPr>
          <w:rFonts w:ascii="Arial" w:hAnsi="Arial"/>
          <w:noProof w:val="0"/>
          <w:rtl/>
        </w:rPr>
        <w:tab/>
      </w:r>
      <w:r w:rsidR="001B41BB">
        <w:rPr>
          <w:rFonts w:ascii="Arial" w:hAnsi="Arial" w:hint="cs"/>
          <w:noProof w:val="0"/>
          <w:rtl/>
        </w:rPr>
        <w:t xml:space="preserve">הפרסומים </w:t>
      </w:r>
      <w:r w:rsidR="00D041ED">
        <w:rPr>
          <w:rFonts w:ascii="Arial" w:hAnsi="Arial" w:hint="cs"/>
          <w:noProof w:val="0"/>
          <w:rtl/>
        </w:rPr>
        <w:t xml:space="preserve">שפרסמה התובעת </w:t>
      </w:r>
      <w:r w:rsidR="001B41BB">
        <w:rPr>
          <w:rFonts w:ascii="Arial" w:hAnsi="Arial" w:hint="cs"/>
          <w:noProof w:val="0"/>
          <w:rtl/>
        </w:rPr>
        <w:t>נעשו לשם הגנה על עניינה של לירון, שלתובעת היה בה עניין אישי כשר</w:t>
      </w:r>
      <w:r w:rsidR="00D041ED">
        <w:rPr>
          <w:rFonts w:ascii="Arial" w:hAnsi="Arial" w:hint="cs"/>
          <w:noProof w:val="0"/>
          <w:rtl/>
        </w:rPr>
        <w:t xml:space="preserve"> </w:t>
      </w:r>
      <w:r>
        <w:rPr>
          <w:rFonts w:ascii="Arial" w:hAnsi="Arial" w:hint="cs"/>
          <w:noProof w:val="0"/>
          <w:rtl/>
        </w:rPr>
        <w:t xml:space="preserve">כראש העמותה וכמלווה </w:t>
      </w:r>
      <w:r w:rsidR="00D041ED">
        <w:rPr>
          <w:rFonts w:ascii="Arial" w:hAnsi="Arial" w:hint="cs"/>
          <w:noProof w:val="0"/>
          <w:rtl/>
        </w:rPr>
        <w:t>(הגנת ס' 15(3) לחוק)</w:t>
      </w:r>
      <w:r w:rsidR="001B41BB">
        <w:rPr>
          <w:rFonts w:ascii="Arial" w:hAnsi="Arial" w:hint="cs"/>
          <w:noProof w:val="0"/>
          <w:rtl/>
        </w:rPr>
        <w:t xml:space="preserve">. </w:t>
      </w:r>
      <w:r w:rsidR="00072B18">
        <w:rPr>
          <w:rFonts w:ascii="Arial" w:hAnsi="Arial" w:hint="cs"/>
          <w:noProof w:val="0"/>
          <w:rtl/>
        </w:rPr>
        <w:t xml:space="preserve">כמו כן, </w:t>
      </w:r>
      <w:r w:rsidR="001B41BB">
        <w:rPr>
          <w:rFonts w:ascii="Arial" w:hAnsi="Arial" w:hint="cs"/>
          <w:noProof w:val="0"/>
          <w:rtl/>
        </w:rPr>
        <w:t xml:space="preserve">בנסיבות העניין היה </w:t>
      </w:r>
      <w:r w:rsidR="00072B18">
        <w:rPr>
          <w:rFonts w:ascii="Arial" w:hAnsi="Arial" w:hint="cs"/>
          <w:noProof w:val="0"/>
          <w:rtl/>
        </w:rPr>
        <w:t xml:space="preserve">לתובעת </w:t>
      </w:r>
      <w:r w:rsidR="001B41BB">
        <w:rPr>
          <w:rFonts w:ascii="Arial" w:hAnsi="Arial" w:hint="cs"/>
          <w:noProof w:val="0"/>
          <w:rtl/>
        </w:rPr>
        <w:t xml:space="preserve">צורך </w:t>
      </w:r>
      <w:r>
        <w:rPr>
          <w:rFonts w:ascii="Arial" w:hAnsi="Arial" w:hint="cs"/>
          <w:noProof w:val="0"/>
          <w:rtl/>
        </w:rPr>
        <w:t xml:space="preserve">ואף חובה </w:t>
      </w:r>
      <w:r w:rsidR="001B41BB">
        <w:rPr>
          <w:rFonts w:ascii="Arial" w:hAnsi="Arial" w:hint="cs"/>
          <w:noProof w:val="0"/>
          <w:rtl/>
        </w:rPr>
        <w:t>מוסרי</w:t>
      </w:r>
      <w:r>
        <w:rPr>
          <w:rFonts w:ascii="Arial" w:hAnsi="Arial" w:hint="cs"/>
          <w:noProof w:val="0"/>
          <w:rtl/>
        </w:rPr>
        <w:t xml:space="preserve">ת וחברתית </w:t>
      </w:r>
      <w:r w:rsidR="00D041ED">
        <w:rPr>
          <w:rFonts w:ascii="Arial" w:hAnsi="Arial" w:hint="cs"/>
          <w:noProof w:val="0"/>
          <w:rtl/>
        </w:rPr>
        <w:t xml:space="preserve">לפרסם </w:t>
      </w:r>
      <w:r w:rsidR="00072B18">
        <w:rPr>
          <w:rFonts w:ascii="Arial" w:hAnsi="Arial" w:hint="cs"/>
          <w:noProof w:val="0"/>
          <w:rtl/>
        </w:rPr>
        <w:t xml:space="preserve">את דעתה </w:t>
      </w:r>
      <w:r>
        <w:rPr>
          <w:rFonts w:ascii="Arial" w:hAnsi="Arial" w:hint="cs"/>
          <w:noProof w:val="0"/>
          <w:rtl/>
        </w:rPr>
        <w:t xml:space="preserve">ולבקר את דבריה של הנתבעת </w:t>
      </w:r>
      <w:r w:rsidR="00D041ED">
        <w:rPr>
          <w:rFonts w:ascii="Arial" w:hAnsi="Arial" w:hint="cs"/>
          <w:noProof w:val="0"/>
          <w:rtl/>
        </w:rPr>
        <w:t xml:space="preserve">(הגנת סעיף 15(2) לחוק). הפרסום גם היה בבחינת הבעת דעה על התנהגותה של הנתבעת </w:t>
      </w:r>
      <w:r w:rsidR="00072B18">
        <w:rPr>
          <w:rFonts w:ascii="Arial" w:hAnsi="Arial" w:hint="cs"/>
          <w:noProof w:val="0"/>
          <w:rtl/>
        </w:rPr>
        <w:t>כ</w:t>
      </w:r>
      <w:r w:rsidR="00D041ED">
        <w:rPr>
          <w:rFonts w:ascii="Arial" w:hAnsi="Arial" w:hint="cs"/>
          <w:noProof w:val="0"/>
          <w:rtl/>
        </w:rPr>
        <w:t>מייצגת של נאשם בהליך שהתנהל בבית הדין הצבאי (הגנת סעיף 15(2)(א) לחוק).</w:t>
      </w:r>
      <w:r>
        <w:rPr>
          <w:rFonts w:ascii="Arial" w:hAnsi="Arial" w:hint="cs"/>
          <w:noProof w:val="0"/>
          <w:rtl/>
        </w:rPr>
        <w:t xml:space="preserve"> אמנם הה</w:t>
      </w:r>
      <w:r w:rsidR="00E47581">
        <w:rPr>
          <w:rFonts w:ascii="Arial" w:hAnsi="Arial" w:hint="cs"/>
          <w:noProof w:val="0"/>
          <w:rtl/>
        </w:rPr>
        <w:t>ליך המשפטי התנהל בדלתיים סגורות ולא בפומבי, ואולם הנתבעת עצמה פתחה את הפתח בהתייחסות אליו במסגרת תכנית הטלוויזיה "באת כוחו".</w:t>
      </w:r>
    </w:p>
    <w:p w:rsidR="001B41BB" w:rsidRDefault="001B41BB" w:rsidP="001B41BB">
      <w:pPr>
        <w:spacing w:line="360" w:lineRule="auto"/>
        <w:ind w:left="720" w:hanging="720"/>
        <w:jc w:val="both"/>
        <w:rPr>
          <w:rFonts w:ascii="Arial" w:hAnsi="Arial"/>
          <w:noProof w:val="0"/>
          <w:rtl/>
        </w:rPr>
      </w:pPr>
    </w:p>
    <w:p w:rsidR="001B41BB" w:rsidRDefault="00A04358"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5</w:t>
      </w:r>
      <w:r w:rsidR="00D041ED">
        <w:rPr>
          <w:rFonts w:ascii="Arial" w:hAnsi="Arial" w:hint="cs"/>
          <w:noProof w:val="0"/>
          <w:rtl/>
        </w:rPr>
        <w:t>.</w:t>
      </w:r>
      <w:r w:rsidR="00D041ED">
        <w:rPr>
          <w:rFonts w:ascii="Arial" w:hAnsi="Arial" w:hint="cs"/>
          <w:noProof w:val="0"/>
          <w:rtl/>
        </w:rPr>
        <w:tab/>
      </w:r>
      <w:r>
        <w:rPr>
          <w:rFonts w:ascii="Arial" w:hAnsi="Arial" w:hint="cs"/>
          <w:noProof w:val="0"/>
          <w:rtl/>
        </w:rPr>
        <w:t xml:space="preserve">סעיף 16 לחוק איסור לשון הרע קובע חזקה שהפרסום נעשה בתום לב, אם הוכח כי הוא </w:t>
      </w:r>
      <w:r w:rsidRPr="00A04358">
        <w:rPr>
          <w:rFonts w:ascii="Arial" w:hAnsi="Arial"/>
          <w:noProof w:val="0"/>
          <w:rtl/>
        </w:rPr>
        <w:t xml:space="preserve"> </w:t>
      </w:r>
      <w:r>
        <w:rPr>
          <w:rFonts w:ascii="Arial" w:hAnsi="Arial" w:hint="cs"/>
          <w:noProof w:val="0"/>
          <w:rtl/>
        </w:rPr>
        <w:t xml:space="preserve">נעשה </w:t>
      </w:r>
      <w:r w:rsidRPr="00A04358">
        <w:rPr>
          <w:rFonts w:ascii="Arial" w:hAnsi="Arial"/>
          <w:noProof w:val="0"/>
          <w:rtl/>
        </w:rPr>
        <w:t>באחת הנסיבות האמורות בסעיף 15 ו</w:t>
      </w:r>
      <w:r>
        <w:rPr>
          <w:rFonts w:ascii="Arial" w:hAnsi="Arial"/>
          <w:noProof w:val="0"/>
          <w:rtl/>
        </w:rPr>
        <w:t>לא חרג מתחום הסביר</w:t>
      </w:r>
      <w:r w:rsidR="009753FC">
        <w:rPr>
          <w:rFonts w:ascii="Arial" w:hAnsi="Arial" w:hint="cs"/>
          <w:noProof w:val="0"/>
          <w:rtl/>
        </w:rPr>
        <w:t>.</w:t>
      </w:r>
      <w:r w:rsidR="0014230B">
        <w:rPr>
          <w:rFonts w:ascii="Arial" w:hAnsi="Arial" w:hint="cs"/>
          <w:noProof w:val="0"/>
          <w:rtl/>
        </w:rPr>
        <w:t xml:space="preserve"> החזקה עומדת לתובעת, ולא מצאתי שהיא נסתרה על ידי הנתבעת.</w:t>
      </w:r>
    </w:p>
    <w:p w:rsidR="009753FC" w:rsidRDefault="009753FC" w:rsidP="00A04358">
      <w:pPr>
        <w:spacing w:line="360" w:lineRule="auto"/>
        <w:ind w:left="720" w:hanging="720"/>
        <w:jc w:val="both"/>
        <w:rPr>
          <w:rFonts w:ascii="Arial" w:hAnsi="Arial"/>
          <w:noProof w:val="0"/>
          <w:rtl/>
        </w:rPr>
      </w:pPr>
    </w:p>
    <w:p w:rsidR="009753FC" w:rsidRDefault="009753FC"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6</w:t>
      </w:r>
      <w:r>
        <w:rPr>
          <w:rFonts w:ascii="Arial" w:hAnsi="Arial" w:hint="cs"/>
          <w:noProof w:val="0"/>
          <w:rtl/>
        </w:rPr>
        <w:t>.</w:t>
      </w:r>
      <w:r>
        <w:rPr>
          <w:rFonts w:ascii="Arial" w:hAnsi="Arial" w:hint="cs"/>
          <w:noProof w:val="0"/>
          <w:rtl/>
        </w:rPr>
        <w:tab/>
        <w:t>בשולי הדברים, לא מצאתי איום באמירה, שאם הנתבעת תפסיק להגן על עברייני מין, התובעת תזמין אותה לקפה.</w:t>
      </w:r>
    </w:p>
    <w:p w:rsidR="00A04358" w:rsidRDefault="00A04358" w:rsidP="00A04358">
      <w:pPr>
        <w:spacing w:line="360" w:lineRule="auto"/>
        <w:ind w:left="720" w:hanging="720"/>
        <w:jc w:val="both"/>
        <w:rPr>
          <w:rFonts w:ascii="Arial" w:hAnsi="Arial"/>
          <w:noProof w:val="0"/>
          <w:rtl/>
        </w:rPr>
      </w:pPr>
    </w:p>
    <w:p w:rsidR="00A04358" w:rsidRDefault="009753FC"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7</w:t>
      </w:r>
      <w:r w:rsidR="00A04358">
        <w:rPr>
          <w:rFonts w:ascii="Arial" w:hAnsi="Arial" w:hint="cs"/>
          <w:noProof w:val="0"/>
          <w:rtl/>
        </w:rPr>
        <w:t>.</w:t>
      </w:r>
      <w:r w:rsidR="00A04358">
        <w:rPr>
          <w:rFonts w:ascii="Arial" w:hAnsi="Arial" w:hint="cs"/>
          <w:noProof w:val="0"/>
          <w:rtl/>
        </w:rPr>
        <w:tab/>
        <w:t>מסקנתי היא</w:t>
      </w:r>
      <w:r>
        <w:rPr>
          <w:rFonts w:ascii="Arial" w:hAnsi="Arial" w:hint="cs"/>
          <w:noProof w:val="0"/>
          <w:rtl/>
        </w:rPr>
        <w:t xml:space="preserve">, </w:t>
      </w:r>
      <w:r w:rsidR="00A04358">
        <w:rPr>
          <w:rFonts w:ascii="Arial" w:hAnsi="Arial" w:hint="cs"/>
          <w:noProof w:val="0"/>
          <w:rtl/>
        </w:rPr>
        <w:t>ששני הפרסומים שפורסמו של ידי התובעת בתאריכים 5/6/17 ו- 6/6/17</w:t>
      </w:r>
      <w:r>
        <w:rPr>
          <w:rFonts w:ascii="Arial" w:hAnsi="Arial" w:hint="cs"/>
          <w:noProof w:val="0"/>
          <w:rtl/>
        </w:rPr>
        <w:t xml:space="preserve">, ככל שיש בהם משום לשון הרע, </w:t>
      </w:r>
      <w:r w:rsidR="0014230B">
        <w:rPr>
          <w:rFonts w:ascii="Arial" w:hAnsi="Arial" w:hint="cs"/>
          <w:noProof w:val="0"/>
          <w:rtl/>
        </w:rPr>
        <w:t>פורסמו בתום לב ו</w:t>
      </w:r>
      <w:r w:rsidR="00A04358">
        <w:rPr>
          <w:rFonts w:ascii="Arial" w:hAnsi="Arial" w:hint="cs"/>
          <w:noProof w:val="0"/>
          <w:rtl/>
        </w:rPr>
        <w:t>מוגנים בהגנת תום הלב, ועל כן התביעה שכנגד שהוגשה בגינם נדחית.</w:t>
      </w:r>
    </w:p>
    <w:p w:rsidR="001B41BB" w:rsidRDefault="001B41BB" w:rsidP="001B41BB">
      <w:pPr>
        <w:spacing w:line="360" w:lineRule="auto"/>
        <w:ind w:left="720" w:hanging="720"/>
        <w:jc w:val="both"/>
        <w:rPr>
          <w:rFonts w:ascii="Arial" w:hAnsi="Arial"/>
          <w:noProof w:val="0"/>
          <w:rtl/>
        </w:rPr>
      </w:pPr>
    </w:p>
    <w:p w:rsidR="00E47581" w:rsidRPr="00342EF7" w:rsidRDefault="00E47581" w:rsidP="00E47581">
      <w:pPr>
        <w:spacing w:line="360" w:lineRule="auto"/>
        <w:ind w:left="720" w:hanging="720"/>
        <w:jc w:val="both"/>
        <w:rPr>
          <w:rFonts w:ascii="Arial" w:hAnsi="Arial"/>
          <w:b/>
          <w:bCs/>
          <w:noProof w:val="0"/>
          <w:u w:val="single"/>
          <w:rtl/>
        </w:rPr>
      </w:pPr>
      <w:r>
        <w:rPr>
          <w:rFonts w:ascii="Arial" w:hAnsi="Arial" w:hint="cs"/>
          <w:b/>
          <w:bCs/>
          <w:noProof w:val="0"/>
          <w:u w:val="single"/>
          <w:rtl/>
        </w:rPr>
        <w:t>פרק ד' - פ</w:t>
      </w:r>
      <w:r w:rsidR="00C922C7">
        <w:rPr>
          <w:rFonts w:ascii="Arial" w:hAnsi="Arial" w:hint="cs"/>
          <w:b/>
          <w:bCs/>
          <w:noProof w:val="0"/>
          <w:u w:val="single"/>
          <w:rtl/>
        </w:rPr>
        <w:t>רסום 1 בכתב התביעה</w:t>
      </w:r>
    </w:p>
    <w:p w:rsidR="00E47581" w:rsidRDefault="00E47581" w:rsidP="00E47581">
      <w:pPr>
        <w:spacing w:line="360" w:lineRule="auto"/>
        <w:ind w:left="720" w:hanging="720"/>
        <w:jc w:val="both"/>
        <w:rPr>
          <w:rFonts w:ascii="Arial" w:hAnsi="Arial"/>
          <w:noProof w:val="0"/>
          <w:rtl/>
        </w:rPr>
      </w:pPr>
    </w:p>
    <w:p w:rsidR="00C922C7" w:rsidRDefault="00815E94"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8</w:t>
      </w:r>
      <w:r w:rsidR="00E47581">
        <w:rPr>
          <w:rFonts w:ascii="Arial" w:hAnsi="Arial" w:hint="cs"/>
          <w:noProof w:val="0"/>
          <w:rtl/>
        </w:rPr>
        <w:t>.</w:t>
      </w:r>
      <w:r w:rsidR="00E47581">
        <w:rPr>
          <w:rFonts w:ascii="Arial" w:hAnsi="Arial" w:hint="cs"/>
          <w:noProof w:val="0"/>
          <w:rtl/>
        </w:rPr>
        <w:tab/>
        <w:t xml:space="preserve">בתאריך </w:t>
      </w:r>
      <w:r w:rsidR="00C922C7">
        <w:rPr>
          <w:rFonts w:ascii="Arial" w:hAnsi="Arial" w:hint="cs"/>
          <w:noProof w:val="0"/>
          <w:rtl/>
        </w:rPr>
        <w:t>9/6/17 הנתבעת פרסמה פוסט תשובה בדף הפייסבוק "נוגה ויזל - משרד עורכי דין פלילי" (נספח 3 ל</w:t>
      </w:r>
      <w:r w:rsidR="00F427CB">
        <w:rPr>
          <w:rFonts w:ascii="Arial" w:hAnsi="Arial" w:hint="cs"/>
          <w:noProof w:val="0"/>
          <w:rtl/>
        </w:rPr>
        <w:t>תצהיר התובעת שכנגד</w:t>
      </w:r>
      <w:r w:rsidR="00C922C7">
        <w:rPr>
          <w:rFonts w:ascii="Arial" w:hAnsi="Arial" w:hint="cs"/>
          <w:noProof w:val="0"/>
          <w:rtl/>
        </w:rPr>
        <w:t>), בנוסח הבא:</w:t>
      </w:r>
    </w:p>
    <w:p w:rsidR="00C922C7" w:rsidRDefault="00C922C7" w:rsidP="00C922C7">
      <w:pPr>
        <w:spacing w:line="360" w:lineRule="auto"/>
        <w:ind w:left="720" w:hanging="720"/>
        <w:jc w:val="both"/>
        <w:rPr>
          <w:rFonts w:ascii="Arial" w:hAnsi="Arial"/>
          <w:noProof w:val="0"/>
          <w:rtl/>
        </w:rPr>
      </w:pPr>
    </w:p>
    <w:p w:rsidR="00C922C7" w:rsidRPr="00BC7733" w:rsidRDefault="00D37F05" w:rsidP="00EE0E93">
      <w:pPr>
        <w:spacing w:line="360" w:lineRule="auto"/>
        <w:ind w:left="720" w:hanging="720"/>
        <w:jc w:val="both"/>
        <w:rPr>
          <w:rFonts w:ascii="Arial" w:hAnsi="Arial"/>
          <w:b/>
          <w:bCs/>
          <w:noProof w:val="0"/>
          <w:rtl/>
        </w:rPr>
      </w:pPr>
      <w:r w:rsidRPr="00BC7733">
        <w:rPr>
          <w:rFonts w:ascii="Arial" w:hAnsi="Arial"/>
          <w:b/>
          <w:bCs/>
          <w:noProof w:val="0"/>
          <w:rtl/>
        </w:rPr>
        <w:tab/>
      </w:r>
      <w:r w:rsidR="00764A8B" w:rsidRPr="00BC7733">
        <w:rPr>
          <w:rFonts w:ascii="Arial" w:hAnsi="Arial" w:hint="cs"/>
          <w:b/>
          <w:bCs/>
          <w:noProof w:val="0"/>
          <w:rtl/>
        </w:rPr>
        <w:t>"</w:t>
      </w:r>
      <w:r w:rsidR="00764A8B" w:rsidRPr="00BC7733">
        <w:rPr>
          <w:rFonts w:ascii="Arial" w:hAnsi="Arial"/>
          <w:b/>
          <w:bCs/>
          <w:noProof w:val="0"/>
          <w:rtl/>
        </w:rPr>
        <w:t>היא לא יודעת</w:t>
      </w:r>
      <w:r w:rsidR="00764A8B" w:rsidRPr="00BC7733">
        <w:rPr>
          <w:rFonts w:ascii="Arial" w:hAnsi="Arial" w:hint="cs"/>
          <w:b/>
          <w:bCs/>
          <w:noProof w:val="0"/>
          <w:rtl/>
        </w:rPr>
        <w:t xml:space="preserve">. </w:t>
      </w:r>
      <w:r w:rsidR="00764A8B" w:rsidRPr="00BC7733">
        <w:rPr>
          <w:rFonts w:ascii="Arial" w:hAnsi="Arial"/>
          <w:b/>
          <w:bCs/>
          <w:noProof w:val="0"/>
          <w:rtl/>
        </w:rPr>
        <w:t>גברת שני</w:t>
      </w:r>
      <w:r w:rsidR="00764A8B" w:rsidRPr="00BC7733">
        <w:rPr>
          <w:rFonts w:ascii="Arial" w:hAnsi="Arial" w:hint="cs"/>
          <w:b/>
          <w:bCs/>
          <w:noProof w:val="0"/>
          <w:rtl/>
        </w:rPr>
        <w:t xml:space="preserve"> </w:t>
      </w:r>
      <w:r w:rsidR="00764A8B" w:rsidRPr="00BC7733">
        <w:rPr>
          <w:rFonts w:ascii="Arial" w:hAnsi="Arial"/>
          <w:b/>
          <w:bCs/>
          <w:noProof w:val="0"/>
          <w:rtl/>
        </w:rPr>
        <w:t>שטלריד, מחמיא לי שהפכתי להיות מושא</w:t>
      </w:r>
      <w:r w:rsidR="00764A8B" w:rsidRPr="00BC7733">
        <w:rPr>
          <w:rFonts w:ascii="Arial" w:hAnsi="Arial" w:hint="cs"/>
          <w:b/>
          <w:bCs/>
          <w:noProof w:val="0"/>
          <w:rtl/>
        </w:rPr>
        <w:t xml:space="preserve"> </w:t>
      </w:r>
      <w:r w:rsidR="00764A8B" w:rsidRPr="00BC7733">
        <w:rPr>
          <w:rFonts w:ascii="Arial" w:hAnsi="Arial"/>
          <w:b/>
          <w:bCs/>
          <w:noProof w:val="0"/>
          <w:rtl/>
        </w:rPr>
        <w:t>עולמך, ושאת כותבת</w:t>
      </w:r>
      <w:r w:rsidR="00764A8B" w:rsidRPr="00BC7733">
        <w:rPr>
          <w:rFonts w:ascii="Arial" w:hAnsi="Arial" w:hint="cs"/>
          <w:b/>
          <w:bCs/>
          <w:noProof w:val="0"/>
          <w:rtl/>
        </w:rPr>
        <w:t xml:space="preserve"> </w:t>
      </w:r>
      <w:r w:rsidR="00764A8B" w:rsidRPr="00BC7733">
        <w:rPr>
          <w:rFonts w:ascii="Arial" w:hAnsi="Arial"/>
          <w:b/>
          <w:bCs/>
          <w:noProof w:val="0"/>
          <w:rtl/>
        </w:rPr>
        <w:t>עליי לא</w:t>
      </w:r>
      <w:r w:rsidR="00764A8B" w:rsidRPr="00BC7733">
        <w:rPr>
          <w:rFonts w:ascii="Arial" w:hAnsi="Arial" w:hint="cs"/>
          <w:b/>
          <w:bCs/>
          <w:noProof w:val="0"/>
          <w:rtl/>
        </w:rPr>
        <w:t xml:space="preserve"> </w:t>
      </w:r>
      <w:r w:rsidR="00764A8B" w:rsidRPr="00BC7733">
        <w:rPr>
          <w:rFonts w:ascii="Arial" w:hAnsi="Arial"/>
          <w:b/>
          <w:bCs/>
          <w:noProof w:val="0"/>
          <w:rtl/>
        </w:rPr>
        <w:t>מעט בפוסטים שאת</w:t>
      </w:r>
      <w:r w:rsidR="00764A8B" w:rsidRPr="00BC7733">
        <w:rPr>
          <w:rFonts w:ascii="Arial" w:hAnsi="Arial" w:hint="cs"/>
          <w:b/>
          <w:bCs/>
          <w:noProof w:val="0"/>
          <w:rtl/>
        </w:rPr>
        <w:t xml:space="preserve"> </w:t>
      </w:r>
      <w:r w:rsidR="00764A8B" w:rsidRPr="00BC7733">
        <w:rPr>
          <w:rFonts w:ascii="Arial" w:hAnsi="Arial"/>
          <w:b/>
          <w:bCs/>
          <w:noProof w:val="0"/>
          <w:rtl/>
        </w:rPr>
        <w:t>מעלה</w:t>
      </w:r>
      <w:r w:rsidR="00764A8B" w:rsidRPr="00BC7733">
        <w:rPr>
          <w:rFonts w:ascii="Arial" w:hAnsi="Arial" w:hint="cs"/>
          <w:b/>
          <w:bCs/>
          <w:noProof w:val="0"/>
          <w:rtl/>
        </w:rPr>
        <w:t xml:space="preserve"> </w:t>
      </w:r>
      <w:r w:rsidR="00764A8B" w:rsidRPr="00BC7733">
        <w:rPr>
          <w:rFonts w:ascii="Arial" w:hAnsi="Arial"/>
          <w:b/>
          <w:bCs/>
          <w:noProof w:val="0"/>
          <w:rtl/>
        </w:rPr>
        <w:t>בפרופיל האישי</w:t>
      </w:r>
      <w:r w:rsidR="00764A8B" w:rsidRPr="00BC7733">
        <w:rPr>
          <w:rFonts w:ascii="Arial" w:hAnsi="Arial" w:hint="cs"/>
          <w:b/>
          <w:bCs/>
          <w:noProof w:val="0"/>
          <w:rtl/>
        </w:rPr>
        <w:t xml:space="preserve"> </w:t>
      </w:r>
      <w:r w:rsidR="00764A8B" w:rsidRPr="00BC7733">
        <w:rPr>
          <w:rFonts w:ascii="Arial" w:hAnsi="Arial"/>
          <w:b/>
          <w:bCs/>
          <w:noProof w:val="0"/>
          <w:rtl/>
        </w:rPr>
        <w:t>שלך. מהמעט שראיתי,</w:t>
      </w:r>
      <w:r w:rsidR="00764A8B" w:rsidRPr="00BC7733">
        <w:rPr>
          <w:rFonts w:ascii="Arial" w:hAnsi="Arial" w:hint="cs"/>
          <w:b/>
          <w:bCs/>
          <w:noProof w:val="0"/>
          <w:rtl/>
        </w:rPr>
        <w:t xml:space="preserve"> </w:t>
      </w:r>
      <w:r w:rsidR="00764A8B" w:rsidRPr="00BC7733">
        <w:rPr>
          <w:rFonts w:ascii="Arial" w:hAnsi="Arial"/>
          <w:b/>
          <w:bCs/>
          <w:noProof w:val="0"/>
          <w:rtl/>
        </w:rPr>
        <w:t>לא היה</w:t>
      </w:r>
      <w:r w:rsidR="00764A8B" w:rsidRPr="00BC7733">
        <w:rPr>
          <w:rFonts w:ascii="Arial" w:hAnsi="Arial" w:hint="cs"/>
          <w:b/>
          <w:bCs/>
          <w:noProof w:val="0"/>
          <w:rtl/>
        </w:rPr>
        <w:t xml:space="preserve"> </w:t>
      </w:r>
      <w:r w:rsidR="00764A8B" w:rsidRPr="00BC7733">
        <w:rPr>
          <w:rFonts w:ascii="Arial" w:hAnsi="Arial"/>
          <w:b/>
          <w:bCs/>
          <w:noProof w:val="0"/>
          <w:rtl/>
        </w:rPr>
        <w:t>קשה</w:t>
      </w:r>
      <w:r w:rsidR="00764A8B" w:rsidRPr="00BC7733">
        <w:rPr>
          <w:rFonts w:ascii="Arial" w:hAnsi="Arial" w:hint="cs"/>
          <w:b/>
          <w:bCs/>
          <w:noProof w:val="0"/>
          <w:rtl/>
        </w:rPr>
        <w:t xml:space="preserve"> </w:t>
      </w:r>
      <w:r w:rsidR="00764A8B" w:rsidRPr="00BC7733">
        <w:rPr>
          <w:rFonts w:ascii="Arial" w:hAnsi="Arial"/>
          <w:b/>
          <w:bCs/>
          <w:noProof w:val="0"/>
          <w:rtl/>
        </w:rPr>
        <w:t>להבין שאת מנסה</w:t>
      </w:r>
      <w:r w:rsidR="00764A8B" w:rsidRPr="00BC7733">
        <w:rPr>
          <w:rFonts w:ascii="Arial" w:hAnsi="Arial" w:hint="cs"/>
          <w:b/>
          <w:bCs/>
          <w:noProof w:val="0"/>
          <w:rtl/>
        </w:rPr>
        <w:t xml:space="preserve"> </w:t>
      </w:r>
      <w:r w:rsidR="00764A8B" w:rsidRPr="00BC7733">
        <w:rPr>
          <w:rFonts w:ascii="Arial" w:hAnsi="Arial"/>
          <w:b/>
          <w:bCs/>
          <w:noProof w:val="0"/>
          <w:rtl/>
        </w:rPr>
        <w:t>להצטייר בפני עם</w:t>
      </w:r>
      <w:r w:rsidR="00764A8B" w:rsidRPr="00BC7733">
        <w:rPr>
          <w:rFonts w:ascii="Arial" w:hAnsi="Arial" w:hint="cs"/>
          <w:b/>
          <w:bCs/>
          <w:noProof w:val="0"/>
          <w:rtl/>
        </w:rPr>
        <w:t xml:space="preserve"> </w:t>
      </w:r>
      <w:r w:rsidR="00764A8B" w:rsidRPr="00BC7733">
        <w:rPr>
          <w:rFonts w:ascii="Arial" w:hAnsi="Arial"/>
          <w:b/>
          <w:bCs/>
          <w:noProof w:val="0"/>
          <w:rtl/>
        </w:rPr>
        <w:t>ופייסבוק כמי שפורשת את כנפיה</w:t>
      </w:r>
      <w:r w:rsidR="00764A8B" w:rsidRPr="00BC7733">
        <w:rPr>
          <w:rFonts w:ascii="Arial" w:hAnsi="Arial" w:hint="cs"/>
          <w:b/>
          <w:bCs/>
          <w:noProof w:val="0"/>
          <w:rtl/>
        </w:rPr>
        <w:t xml:space="preserve"> </w:t>
      </w:r>
      <w:r w:rsidR="00764A8B" w:rsidRPr="00BC7733">
        <w:rPr>
          <w:rFonts w:ascii="Arial" w:hAnsi="Arial"/>
          <w:b/>
          <w:bCs/>
          <w:noProof w:val="0"/>
          <w:rtl/>
        </w:rPr>
        <w:t>על נשים</w:t>
      </w:r>
      <w:r w:rsidR="00BC7733">
        <w:rPr>
          <w:rFonts w:ascii="Arial" w:hAnsi="Arial" w:hint="cs"/>
          <w:b/>
          <w:bCs/>
          <w:noProof w:val="0"/>
          <w:rtl/>
        </w:rPr>
        <w:t xml:space="preserve"> </w:t>
      </w:r>
      <w:r w:rsidR="00764A8B" w:rsidRPr="00BC7733">
        <w:rPr>
          <w:rFonts w:ascii="Arial" w:hAnsi="Arial"/>
          <w:b/>
          <w:bCs/>
          <w:noProof w:val="0"/>
          <w:rtl/>
        </w:rPr>
        <w:t>שטוענות</w:t>
      </w:r>
      <w:r w:rsidR="00764A8B" w:rsidRPr="00BC7733">
        <w:rPr>
          <w:rFonts w:ascii="Arial" w:hAnsi="Arial" w:hint="cs"/>
          <w:b/>
          <w:bCs/>
          <w:noProof w:val="0"/>
          <w:rtl/>
        </w:rPr>
        <w:t xml:space="preserve"> </w:t>
      </w:r>
      <w:r w:rsidR="00764A8B" w:rsidRPr="00BC7733">
        <w:rPr>
          <w:rFonts w:ascii="Arial" w:hAnsi="Arial"/>
          <w:b/>
          <w:bCs/>
          <w:noProof w:val="0"/>
          <w:rtl/>
        </w:rPr>
        <w:t>שהן</w:t>
      </w:r>
      <w:r w:rsidR="00764A8B" w:rsidRPr="00BC7733">
        <w:rPr>
          <w:rFonts w:ascii="Arial" w:hAnsi="Arial" w:hint="cs"/>
          <w:b/>
          <w:bCs/>
          <w:noProof w:val="0"/>
          <w:rtl/>
        </w:rPr>
        <w:t xml:space="preserve"> </w:t>
      </w:r>
      <w:r w:rsidR="00764A8B" w:rsidRPr="00BC7733">
        <w:rPr>
          <w:rFonts w:ascii="Arial" w:hAnsi="Arial"/>
          <w:b/>
          <w:bCs/>
          <w:noProof w:val="0"/>
          <w:rtl/>
        </w:rPr>
        <w:t>קורבנות</w:t>
      </w:r>
      <w:r w:rsidR="00764A8B" w:rsidRPr="00BC7733">
        <w:rPr>
          <w:rFonts w:ascii="Arial" w:hAnsi="Arial" w:hint="cs"/>
          <w:b/>
          <w:bCs/>
          <w:noProof w:val="0"/>
          <w:rtl/>
        </w:rPr>
        <w:t xml:space="preserve"> </w:t>
      </w:r>
      <w:r w:rsidR="00764A8B" w:rsidRPr="00BC7733">
        <w:rPr>
          <w:rFonts w:ascii="Arial" w:hAnsi="Arial"/>
          <w:b/>
          <w:bCs/>
          <w:noProof w:val="0"/>
          <w:rtl/>
        </w:rPr>
        <w:t>לפגיעה מינית ובדרך עושה</w:t>
      </w:r>
      <w:r w:rsidR="00764A8B" w:rsidRPr="00BC7733">
        <w:rPr>
          <w:rFonts w:ascii="Arial" w:hAnsi="Arial" w:hint="cs"/>
          <w:b/>
          <w:bCs/>
          <w:noProof w:val="0"/>
          <w:rtl/>
        </w:rPr>
        <w:t xml:space="preserve"> </w:t>
      </w:r>
      <w:r w:rsidR="00764A8B" w:rsidRPr="00BC7733">
        <w:rPr>
          <w:rFonts w:ascii="Arial" w:hAnsi="Arial"/>
          <w:b/>
          <w:bCs/>
          <w:noProof w:val="0"/>
          <w:rtl/>
        </w:rPr>
        <w:t>לעצמה יח"צ אובססיבי. כמה</w:t>
      </w:r>
      <w:r w:rsidR="00764A8B" w:rsidRPr="00BC7733">
        <w:rPr>
          <w:rFonts w:ascii="Arial" w:hAnsi="Arial" w:hint="cs"/>
          <w:b/>
          <w:bCs/>
          <w:noProof w:val="0"/>
          <w:rtl/>
        </w:rPr>
        <w:t xml:space="preserve"> </w:t>
      </w:r>
      <w:r w:rsidR="00764A8B" w:rsidRPr="00BC7733">
        <w:rPr>
          <w:rFonts w:ascii="Arial" w:hAnsi="Arial"/>
          <w:b/>
          <w:bCs/>
          <w:noProof w:val="0"/>
          <w:rtl/>
        </w:rPr>
        <w:t>קל</w:t>
      </w:r>
      <w:r w:rsidR="00764A8B" w:rsidRPr="00BC7733">
        <w:rPr>
          <w:rFonts w:ascii="Arial" w:hAnsi="Arial" w:hint="cs"/>
          <w:b/>
          <w:bCs/>
          <w:noProof w:val="0"/>
          <w:rtl/>
        </w:rPr>
        <w:t xml:space="preserve"> </w:t>
      </w:r>
      <w:r w:rsidR="00764A8B" w:rsidRPr="00BC7733">
        <w:rPr>
          <w:rFonts w:ascii="Arial" w:hAnsi="Arial"/>
          <w:b/>
          <w:bCs/>
          <w:noProof w:val="0"/>
          <w:rtl/>
        </w:rPr>
        <w:t>לזייף</w:t>
      </w:r>
      <w:r w:rsidR="00764A8B" w:rsidRPr="00BC7733">
        <w:rPr>
          <w:rFonts w:ascii="Arial" w:hAnsi="Arial" w:hint="cs"/>
          <w:b/>
          <w:bCs/>
          <w:noProof w:val="0"/>
          <w:rtl/>
        </w:rPr>
        <w:t xml:space="preserve"> </w:t>
      </w:r>
      <w:r w:rsidR="00764A8B" w:rsidRPr="00BC7733">
        <w:rPr>
          <w:rFonts w:ascii="Arial" w:hAnsi="Arial"/>
          <w:b/>
          <w:bCs/>
          <w:noProof w:val="0"/>
          <w:rtl/>
        </w:rPr>
        <w:t>ולכתוב דברים</w:t>
      </w:r>
      <w:r w:rsidR="00764A8B" w:rsidRPr="00BC7733">
        <w:rPr>
          <w:rFonts w:ascii="Arial" w:hAnsi="Arial" w:hint="cs"/>
          <w:b/>
          <w:bCs/>
          <w:noProof w:val="0"/>
          <w:rtl/>
        </w:rPr>
        <w:t xml:space="preserve"> </w:t>
      </w:r>
      <w:r w:rsidR="00764A8B" w:rsidRPr="00BC7733">
        <w:rPr>
          <w:rFonts w:ascii="Arial" w:hAnsi="Arial"/>
          <w:b/>
          <w:bCs/>
          <w:noProof w:val="0"/>
          <w:rtl/>
        </w:rPr>
        <w:t>שקריים בפוסטים</w:t>
      </w:r>
      <w:r w:rsidR="00764A8B" w:rsidRPr="00BC7733">
        <w:rPr>
          <w:rFonts w:ascii="Arial" w:hAnsi="Arial" w:hint="cs"/>
          <w:b/>
          <w:bCs/>
          <w:noProof w:val="0"/>
          <w:rtl/>
        </w:rPr>
        <w:t xml:space="preserve"> </w:t>
      </w:r>
      <w:r w:rsidR="00764A8B" w:rsidRPr="00BC7733">
        <w:rPr>
          <w:rFonts w:ascii="Arial" w:hAnsi="Arial"/>
          <w:b/>
          <w:bCs/>
          <w:noProof w:val="0"/>
          <w:rtl/>
        </w:rPr>
        <w:t>שלך</w:t>
      </w:r>
      <w:r w:rsidR="00764A8B" w:rsidRPr="00BC7733">
        <w:rPr>
          <w:rFonts w:ascii="Arial" w:hAnsi="Arial" w:hint="cs"/>
          <w:b/>
          <w:bCs/>
          <w:noProof w:val="0"/>
          <w:rtl/>
        </w:rPr>
        <w:t xml:space="preserve"> </w:t>
      </w:r>
      <w:r w:rsidR="00764A8B" w:rsidRPr="00BC7733">
        <w:rPr>
          <w:rFonts w:ascii="Arial" w:hAnsi="Arial"/>
          <w:b/>
          <w:bCs/>
          <w:noProof w:val="0"/>
          <w:rtl/>
        </w:rPr>
        <w:t>ולהציגם כאמת, אני</w:t>
      </w:r>
      <w:r w:rsidR="00764A8B" w:rsidRPr="00BC7733">
        <w:rPr>
          <w:rFonts w:ascii="Arial" w:hAnsi="Arial" w:hint="cs"/>
          <w:b/>
          <w:bCs/>
          <w:noProof w:val="0"/>
          <w:rtl/>
        </w:rPr>
        <w:t xml:space="preserve"> </w:t>
      </w:r>
      <w:r w:rsidR="00764A8B" w:rsidRPr="00BC7733">
        <w:rPr>
          <w:rFonts w:ascii="Arial" w:hAnsi="Arial"/>
          <w:b/>
          <w:bCs/>
          <w:noProof w:val="0"/>
          <w:rtl/>
        </w:rPr>
        <w:t>מקווה</w:t>
      </w:r>
      <w:r w:rsidR="00764A8B" w:rsidRPr="00BC7733">
        <w:rPr>
          <w:rFonts w:ascii="Arial" w:hAnsi="Arial" w:hint="cs"/>
          <w:b/>
          <w:bCs/>
          <w:noProof w:val="0"/>
          <w:rtl/>
        </w:rPr>
        <w:t xml:space="preserve"> </w:t>
      </w:r>
      <w:r w:rsidR="00764A8B" w:rsidRPr="00BC7733">
        <w:rPr>
          <w:rFonts w:ascii="Arial" w:hAnsi="Arial"/>
          <w:b/>
          <w:bCs/>
          <w:noProof w:val="0"/>
          <w:rtl/>
        </w:rPr>
        <w:t>שזה</w:t>
      </w:r>
      <w:r w:rsidR="00764A8B" w:rsidRPr="00BC7733">
        <w:rPr>
          <w:rFonts w:ascii="Arial" w:hAnsi="Arial" w:hint="cs"/>
          <w:b/>
          <w:bCs/>
          <w:noProof w:val="0"/>
          <w:rtl/>
        </w:rPr>
        <w:t xml:space="preserve"> </w:t>
      </w:r>
      <w:r w:rsidR="00764A8B" w:rsidRPr="00BC7733">
        <w:rPr>
          <w:rFonts w:ascii="Arial" w:hAnsi="Arial"/>
          <w:b/>
          <w:bCs/>
          <w:noProof w:val="0"/>
          <w:rtl/>
        </w:rPr>
        <w:t>לא</w:t>
      </w:r>
      <w:r w:rsidR="00764A8B" w:rsidRPr="00BC7733">
        <w:rPr>
          <w:rFonts w:ascii="Arial" w:hAnsi="Arial" w:hint="cs"/>
          <w:b/>
          <w:bCs/>
          <w:noProof w:val="0"/>
          <w:rtl/>
        </w:rPr>
        <w:t xml:space="preserve"> </w:t>
      </w:r>
      <w:r w:rsidR="00764A8B" w:rsidRPr="00BC7733">
        <w:rPr>
          <w:rFonts w:ascii="Arial" w:hAnsi="Arial"/>
          <w:b/>
          <w:bCs/>
          <w:noProof w:val="0"/>
          <w:rtl/>
        </w:rPr>
        <w:t>הקו שמנחה</w:t>
      </w:r>
      <w:r w:rsidR="00764A8B" w:rsidRPr="00BC7733">
        <w:rPr>
          <w:rFonts w:ascii="Arial" w:hAnsi="Arial" w:hint="cs"/>
          <w:b/>
          <w:bCs/>
          <w:noProof w:val="0"/>
          <w:rtl/>
        </w:rPr>
        <w:t xml:space="preserve"> </w:t>
      </w:r>
      <w:r w:rsidR="00764A8B" w:rsidRPr="00BC7733">
        <w:rPr>
          <w:rFonts w:ascii="Arial" w:hAnsi="Arial"/>
          <w:b/>
          <w:bCs/>
          <w:noProof w:val="0"/>
          <w:rtl/>
        </w:rPr>
        <w:t>אותך מחוץ</w:t>
      </w:r>
      <w:r w:rsidR="00764A8B" w:rsidRPr="00BC7733">
        <w:rPr>
          <w:rFonts w:ascii="Arial" w:hAnsi="Arial" w:hint="cs"/>
          <w:b/>
          <w:bCs/>
          <w:noProof w:val="0"/>
          <w:rtl/>
        </w:rPr>
        <w:t xml:space="preserve"> </w:t>
      </w:r>
      <w:r w:rsidR="00764A8B" w:rsidRPr="00BC7733">
        <w:rPr>
          <w:rFonts w:ascii="Arial" w:hAnsi="Arial"/>
          <w:b/>
          <w:bCs/>
          <w:noProof w:val="0"/>
          <w:rtl/>
        </w:rPr>
        <w:t>למסך. את</w:t>
      </w:r>
      <w:r w:rsidR="00764A8B" w:rsidRPr="00BC7733">
        <w:rPr>
          <w:rFonts w:ascii="Arial" w:hAnsi="Arial" w:hint="cs"/>
          <w:b/>
          <w:bCs/>
          <w:noProof w:val="0"/>
          <w:rtl/>
        </w:rPr>
        <w:t xml:space="preserve"> </w:t>
      </w:r>
      <w:r w:rsidR="00764A8B" w:rsidRPr="00BC7733">
        <w:rPr>
          <w:rFonts w:ascii="Arial" w:hAnsi="Arial"/>
          <w:b/>
          <w:bCs/>
          <w:noProof w:val="0"/>
          <w:rtl/>
        </w:rPr>
        <w:t>עולם המשפט את מכירה רק מהצד</w:t>
      </w:r>
      <w:r w:rsidR="00764A8B" w:rsidRPr="00BC7733">
        <w:rPr>
          <w:rFonts w:ascii="Arial" w:hAnsi="Arial" w:hint="cs"/>
          <w:b/>
          <w:bCs/>
          <w:noProof w:val="0"/>
          <w:rtl/>
        </w:rPr>
        <w:t xml:space="preserve"> </w:t>
      </w:r>
      <w:r w:rsidR="00764A8B" w:rsidRPr="00BC7733">
        <w:rPr>
          <w:rFonts w:ascii="Arial" w:hAnsi="Arial"/>
          <w:b/>
          <w:bCs/>
          <w:noProof w:val="0"/>
          <w:rtl/>
        </w:rPr>
        <w:t>של</w:t>
      </w:r>
      <w:r w:rsidR="00764A8B" w:rsidRPr="00BC7733">
        <w:rPr>
          <w:rFonts w:ascii="Arial" w:hAnsi="Arial" w:hint="cs"/>
          <w:b/>
          <w:bCs/>
          <w:noProof w:val="0"/>
          <w:rtl/>
        </w:rPr>
        <w:t xml:space="preserve"> </w:t>
      </w:r>
      <w:r w:rsidR="00764A8B" w:rsidRPr="00BC7733">
        <w:rPr>
          <w:rFonts w:ascii="Arial" w:hAnsi="Arial"/>
          <w:b/>
          <w:bCs/>
          <w:noProof w:val="0"/>
          <w:rtl/>
        </w:rPr>
        <w:t>מתלוננת.</w:t>
      </w:r>
      <w:r w:rsidR="00764A8B" w:rsidRPr="00BC7733">
        <w:rPr>
          <w:rFonts w:ascii="Arial" w:hAnsi="Arial" w:hint="cs"/>
          <w:b/>
          <w:bCs/>
          <w:noProof w:val="0"/>
          <w:rtl/>
        </w:rPr>
        <w:t xml:space="preserve"> </w:t>
      </w:r>
      <w:r w:rsidR="00764A8B" w:rsidRPr="00BC7733">
        <w:rPr>
          <w:rFonts w:ascii="Arial" w:hAnsi="Arial"/>
          <w:b/>
          <w:bCs/>
          <w:noProof w:val="0"/>
          <w:rtl/>
        </w:rPr>
        <w:t>אבל אם היית מרחיבה את המבט היית מבינה</w:t>
      </w:r>
      <w:r w:rsidR="00764A8B" w:rsidRPr="00BC7733">
        <w:rPr>
          <w:rFonts w:ascii="Arial" w:hAnsi="Arial" w:hint="cs"/>
          <w:b/>
          <w:bCs/>
          <w:noProof w:val="0"/>
          <w:rtl/>
        </w:rPr>
        <w:t xml:space="preserve"> </w:t>
      </w:r>
      <w:r w:rsidR="00764A8B" w:rsidRPr="00BC7733">
        <w:rPr>
          <w:rFonts w:ascii="Arial" w:hAnsi="Arial"/>
          <w:b/>
          <w:bCs/>
          <w:noProof w:val="0"/>
          <w:rtl/>
        </w:rPr>
        <w:t>שכל</w:t>
      </w:r>
      <w:r w:rsidR="00764A8B" w:rsidRPr="00BC7733">
        <w:rPr>
          <w:rFonts w:ascii="Arial" w:hAnsi="Arial" w:hint="cs"/>
          <w:b/>
          <w:bCs/>
          <w:noProof w:val="0"/>
          <w:rtl/>
        </w:rPr>
        <w:t xml:space="preserve"> </w:t>
      </w:r>
      <w:r w:rsidR="00764A8B" w:rsidRPr="00BC7733">
        <w:rPr>
          <w:rFonts w:ascii="Arial" w:hAnsi="Arial"/>
          <w:b/>
          <w:bCs/>
          <w:noProof w:val="0"/>
          <w:rtl/>
        </w:rPr>
        <w:t>עו"ד</w:t>
      </w:r>
      <w:r w:rsidR="000442B0" w:rsidRPr="00BC7733">
        <w:rPr>
          <w:rFonts w:ascii="Arial" w:hAnsi="Arial" w:hint="cs"/>
          <w:b/>
          <w:bCs/>
          <w:noProof w:val="0"/>
          <w:rtl/>
        </w:rPr>
        <w:t xml:space="preserve"> </w:t>
      </w:r>
      <w:r w:rsidR="00764A8B" w:rsidRPr="00BC7733">
        <w:rPr>
          <w:rFonts w:ascii="Arial" w:hAnsi="Arial"/>
          <w:b/>
          <w:bCs/>
          <w:noProof w:val="0"/>
          <w:rtl/>
        </w:rPr>
        <w:t>חוקר בדרך</w:t>
      </w:r>
      <w:r w:rsidR="000442B0" w:rsidRPr="00BC7733">
        <w:rPr>
          <w:rFonts w:ascii="Arial" w:hAnsi="Arial" w:hint="cs"/>
          <w:b/>
          <w:bCs/>
          <w:noProof w:val="0"/>
          <w:rtl/>
        </w:rPr>
        <w:t xml:space="preserve"> </w:t>
      </w:r>
      <w:r w:rsidR="00764A8B" w:rsidRPr="00BC7733">
        <w:rPr>
          <w:rFonts w:ascii="Arial" w:hAnsi="Arial"/>
          <w:b/>
          <w:bCs/>
          <w:noProof w:val="0"/>
          <w:rtl/>
        </w:rPr>
        <w:t>שלו כדי</w:t>
      </w:r>
      <w:r w:rsidR="000442B0" w:rsidRPr="00BC7733">
        <w:rPr>
          <w:rFonts w:ascii="Arial" w:hAnsi="Arial" w:hint="cs"/>
          <w:b/>
          <w:bCs/>
          <w:noProof w:val="0"/>
          <w:rtl/>
        </w:rPr>
        <w:t xml:space="preserve"> </w:t>
      </w:r>
      <w:r w:rsidR="00764A8B" w:rsidRPr="00BC7733">
        <w:rPr>
          <w:rFonts w:ascii="Arial" w:hAnsi="Arial"/>
          <w:b/>
          <w:bCs/>
          <w:noProof w:val="0"/>
          <w:rtl/>
        </w:rPr>
        <w:t>להגיע</w:t>
      </w:r>
      <w:r w:rsidR="000442B0" w:rsidRPr="00BC7733">
        <w:rPr>
          <w:rFonts w:ascii="Arial" w:hAnsi="Arial" w:hint="cs"/>
          <w:b/>
          <w:bCs/>
          <w:noProof w:val="0"/>
          <w:rtl/>
        </w:rPr>
        <w:t xml:space="preserve"> </w:t>
      </w:r>
      <w:r w:rsidR="00764A8B" w:rsidRPr="00BC7733">
        <w:rPr>
          <w:rFonts w:ascii="Arial" w:hAnsi="Arial"/>
          <w:b/>
          <w:bCs/>
          <w:noProof w:val="0"/>
          <w:rtl/>
        </w:rPr>
        <w:t>לאמת,</w:t>
      </w:r>
      <w:r w:rsidR="000442B0" w:rsidRPr="00BC7733">
        <w:rPr>
          <w:rFonts w:ascii="Arial" w:hAnsi="Arial" w:hint="cs"/>
          <w:b/>
          <w:bCs/>
          <w:noProof w:val="0"/>
          <w:rtl/>
        </w:rPr>
        <w:t xml:space="preserve"> </w:t>
      </w:r>
      <w:r w:rsidR="00764A8B" w:rsidRPr="00BC7733">
        <w:rPr>
          <w:rFonts w:ascii="Arial" w:hAnsi="Arial"/>
          <w:b/>
          <w:bCs/>
          <w:noProof w:val="0"/>
          <w:rtl/>
        </w:rPr>
        <w:t>ולהגן</w:t>
      </w:r>
      <w:r w:rsidR="000442B0" w:rsidRPr="00BC7733">
        <w:rPr>
          <w:rFonts w:ascii="Arial" w:hAnsi="Arial" w:hint="cs"/>
          <w:b/>
          <w:bCs/>
          <w:noProof w:val="0"/>
          <w:rtl/>
        </w:rPr>
        <w:t xml:space="preserve"> </w:t>
      </w:r>
      <w:r w:rsidR="00764A8B" w:rsidRPr="00BC7733">
        <w:rPr>
          <w:rFonts w:ascii="Arial" w:hAnsi="Arial"/>
          <w:b/>
          <w:bCs/>
          <w:noProof w:val="0"/>
          <w:rtl/>
        </w:rPr>
        <w:lastRenderedPageBreak/>
        <w:t>על</w:t>
      </w:r>
      <w:r w:rsidR="000442B0" w:rsidRPr="00BC7733">
        <w:rPr>
          <w:rFonts w:ascii="Arial" w:hAnsi="Arial" w:hint="cs"/>
          <w:b/>
          <w:bCs/>
          <w:noProof w:val="0"/>
          <w:rtl/>
        </w:rPr>
        <w:t xml:space="preserve"> </w:t>
      </w:r>
      <w:r w:rsidR="00764A8B" w:rsidRPr="00BC7733">
        <w:rPr>
          <w:rFonts w:ascii="Arial" w:hAnsi="Arial"/>
          <w:b/>
          <w:bCs/>
          <w:noProof w:val="0"/>
          <w:rtl/>
        </w:rPr>
        <w:t>הלקוחות</w:t>
      </w:r>
      <w:r w:rsidR="000442B0" w:rsidRPr="00BC7733">
        <w:rPr>
          <w:rFonts w:ascii="Arial" w:hAnsi="Arial" w:hint="cs"/>
          <w:b/>
          <w:bCs/>
          <w:noProof w:val="0"/>
          <w:rtl/>
        </w:rPr>
        <w:t xml:space="preserve"> </w:t>
      </w:r>
      <w:r w:rsidR="00764A8B" w:rsidRPr="00BC7733">
        <w:rPr>
          <w:rFonts w:ascii="Arial" w:hAnsi="Arial"/>
          <w:b/>
          <w:bCs/>
          <w:noProof w:val="0"/>
          <w:rtl/>
        </w:rPr>
        <w:t>שלו. אני</w:t>
      </w:r>
      <w:r w:rsidR="000442B0" w:rsidRPr="00BC7733">
        <w:rPr>
          <w:rFonts w:ascii="Arial" w:hAnsi="Arial" w:hint="cs"/>
          <w:b/>
          <w:bCs/>
          <w:noProof w:val="0"/>
          <w:rtl/>
        </w:rPr>
        <w:t xml:space="preserve"> </w:t>
      </w:r>
      <w:r w:rsidR="00764A8B" w:rsidRPr="00BC7733">
        <w:rPr>
          <w:rFonts w:ascii="Arial" w:hAnsi="Arial"/>
          <w:b/>
          <w:bCs/>
          <w:noProof w:val="0"/>
          <w:rtl/>
        </w:rPr>
        <w:t>אמשיך</w:t>
      </w:r>
      <w:r w:rsidR="000442B0" w:rsidRPr="00BC7733">
        <w:rPr>
          <w:rFonts w:ascii="Arial" w:hAnsi="Arial" w:hint="cs"/>
          <w:b/>
          <w:bCs/>
          <w:noProof w:val="0"/>
          <w:rtl/>
        </w:rPr>
        <w:t xml:space="preserve"> </w:t>
      </w:r>
      <w:r w:rsidR="00764A8B" w:rsidRPr="00BC7733">
        <w:rPr>
          <w:rFonts w:ascii="Arial" w:hAnsi="Arial"/>
          <w:b/>
          <w:bCs/>
          <w:noProof w:val="0"/>
          <w:rtl/>
        </w:rPr>
        <w:t>לעשות את מה שאני מאמינה בו, ואלך עם האמת</w:t>
      </w:r>
      <w:r w:rsidR="000442B0" w:rsidRPr="00BC7733">
        <w:rPr>
          <w:rFonts w:ascii="Arial" w:hAnsi="Arial" w:hint="cs"/>
          <w:b/>
          <w:bCs/>
          <w:noProof w:val="0"/>
          <w:rtl/>
        </w:rPr>
        <w:t xml:space="preserve"> </w:t>
      </w:r>
      <w:r w:rsidR="00764A8B" w:rsidRPr="00BC7733">
        <w:rPr>
          <w:rFonts w:ascii="Arial" w:hAnsi="Arial"/>
          <w:b/>
          <w:bCs/>
          <w:noProof w:val="0"/>
          <w:rtl/>
        </w:rPr>
        <w:t>שלי עד</w:t>
      </w:r>
      <w:r w:rsidR="000442B0" w:rsidRPr="00BC7733">
        <w:rPr>
          <w:rFonts w:ascii="Arial" w:hAnsi="Arial" w:hint="cs"/>
          <w:b/>
          <w:bCs/>
          <w:noProof w:val="0"/>
          <w:rtl/>
        </w:rPr>
        <w:t xml:space="preserve"> </w:t>
      </w:r>
      <w:r w:rsidR="00764A8B" w:rsidRPr="00BC7733">
        <w:rPr>
          <w:rFonts w:ascii="Arial" w:hAnsi="Arial"/>
          <w:b/>
          <w:bCs/>
          <w:noProof w:val="0"/>
          <w:rtl/>
        </w:rPr>
        <w:t>הסוף. בינתיים, את מוזמנת</w:t>
      </w:r>
      <w:r w:rsidR="000442B0" w:rsidRPr="00BC7733">
        <w:rPr>
          <w:rFonts w:ascii="Arial" w:hAnsi="Arial" w:hint="cs"/>
          <w:b/>
          <w:bCs/>
          <w:noProof w:val="0"/>
          <w:rtl/>
        </w:rPr>
        <w:t xml:space="preserve"> </w:t>
      </w:r>
      <w:r w:rsidR="00764A8B" w:rsidRPr="00BC7733">
        <w:rPr>
          <w:rFonts w:ascii="Arial" w:hAnsi="Arial"/>
          <w:b/>
          <w:bCs/>
          <w:noProof w:val="0"/>
          <w:rtl/>
        </w:rPr>
        <w:t>להמשיך</w:t>
      </w:r>
      <w:r w:rsidR="000442B0" w:rsidRPr="00BC7733">
        <w:rPr>
          <w:rFonts w:ascii="Arial" w:hAnsi="Arial" w:hint="cs"/>
          <w:b/>
          <w:bCs/>
          <w:noProof w:val="0"/>
          <w:rtl/>
        </w:rPr>
        <w:t xml:space="preserve"> </w:t>
      </w:r>
      <w:r w:rsidR="00764A8B" w:rsidRPr="00BC7733">
        <w:rPr>
          <w:rFonts w:ascii="Arial" w:hAnsi="Arial"/>
          <w:b/>
          <w:bCs/>
          <w:noProof w:val="0"/>
          <w:rtl/>
        </w:rPr>
        <w:t>להחזיק</w:t>
      </w:r>
      <w:r w:rsidR="000442B0" w:rsidRPr="00BC7733">
        <w:rPr>
          <w:rFonts w:ascii="Arial" w:hAnsi="Arial" w:hint="cs"/>
          <w:b/>
          <w:bCs/>
          <w:noProof w:val="0"/>
          <w:rtl/>
        </w:rPr>
        <w:t xml:space="preserve"> </w:t>
      </w:r>
      <w:r w:rsidR="00764A8B" w:rsidRPr="00BC7733">
        <w:rPr>
          <w:rFonts w:ascii="Arial" w:hAnsi="Arial"/>
          <w:b/>
          <w:bCs/>
          <w:noProof w:val="0"/>
          <w:rtl/>
        </w:rPr>
        <w:t>לה את היד</w:t>
      </w:r>
      <w:r w:rsidR="000442B0" w:rsidRPr="00BC7733">
        <w:rPr>
          <w:rFonts w:ascii="Arial" w:hAnsi="Arial" w:hint="cs"/>
          <w:b/>
          <w:bCs/>
          <w:noProof w:val="0"/>
          <w:rtl/>
        </w:rPr>
        <w:t xml:space="preserve"> </w:t>
      </w:r>
      <w:r w:rsidR="00764A8B" w:rsidRPr="00BC7733">
        <w:rPr>
          <w:rFonts w:ascii="Arial" w:hAnsi="Arial"/>
          <w:b/>
          <w:bCs/>
          <w:noProof w:val="0"/>
          <w:rtl/>
        </w:rPr>
        <w:t>וללוות אותה את</w:t>
      </w:r>
      <w:r w:rsidR="000442B0" w:rsidRPr="00BC7733">
        <w:rPr>
          <w:rFonts w:ascii="Arial" w:hAnsi="Arial" w:hint="cs"/>
          <w:b/>
          <w:bCs/>
          <w:noProof w:val="0"/>
          <w:rtl/>
        </w:rPr>
        <w:t xml:space="preserve"> </w:t>
      </w:r>
      <w:r w:rsidR="00764A8B" w:rsidRPr="00BC7733">
        <w:rPr>
          <w:rFonts w:ascii="Arial" w:hAnsi="Arial"/>
          <w:b/>
          <w:bCs/>
          <w:noProof w:val="0"/>
          <w:rtl/>
        </w:rPr>
        <w:t>המתלוננת גם אחרי הזיכוי, כי הוא בוא יבוא. ואם כבר דיברת</w:t>
      </w:r>
      <w:r w:rsidR="000442B0" w:rsidRPr="00BC7733">
        <w:rPr>
          <w:rFonts w:ascii="Arial" w:hAnsi="Arial" w:hint="cs"/>
          <w:b/>
          <w:bCs/>
          <w:noProof w:val="0"/>
          <w:rtl/>
        </w:rPr>
        <w:t xml:space="preserve"> </w:t>
      </w:r>
      <w:r w:rsidR="00764A8B" w:rsidRPr="00BC7733">
        <w:rPr>
          <w:rFonts w:ascii="Arial" w:hAnsi="Arial"/>
          <w:b/>
          <w:bCs/>
          <w:noProof w:val="0"/>
          <w:rtl/>
        </w:rPr>
        <w:t>על הכתבה שהיית אמורה</w:t>
      </w:r>
      <w:r w:rsidR="000442B0" w:rsidRPr="00BC7733">
        <w:rPr>
          <w:rFonts w:ascii="Arial" w:hAnsi="Arial" w:hint="cs"/>
          <w:b/>
          <w:bCs/>
          <w:noProof w:val="0"/>
          <w:rtl/>
        </w:rPr>
        <w:t xml:space="preserve"> </w:t>
      </w:r>
      <w:r w:rsidR="00764A8B" w:rsidRPr="00BC7733">
        <w:rPr>
          <w:rFonts w:ascii="Arial" w:hAnsi="Arial"/>
          <w:b/>
          <w:bCs/>
          <w:noProof w:val="0"/>
          <w:rtl/>
        </w:rPr>
        <w:t>להשתתף בה, אגב, זה קרה רק בג</w:t>
      </w:r>
      <w:r w:rsidR="000442B0" w:rsidRPr="00BC7733">
        <w:rPr>
          <w:rFonts w:ascii="Arial" w:hAnsi="Arial"/>
          <w:b/>
          <w:bCs/>
          <w:noProof w:val="0"/>
          <w:rtl/>
        </w:rPr>
        <w:t xml:space="preserve">לל </w:t>
      </w:r>
      <w:r w:rsidR="00764A8B" w:rsidRPr="00BC7733">
        <w:rPr>
          <w:rFonts w:ascii="Arial" w:hAnsi="Arial"/>
          <w:b/>
          <w:bCs/>
          <w:noProof w:val="0"/>
          <w:rtl/>
        </w:rPr>
        <w:t>שאני הצעתי</w:t>
      </w:r>
      <w:r w:rsidR="000442B0" w:rsidRPr="00BC7733">
        <w:rPr>
          <w:rFonts w:ascii="Arial" w:hAnsi="Arial" w:hint="cs"/>
          <w:b/>
          <w:bCs/>
          <w:noProof w:val="0"/>
          <w:rtl/>
        </w:rPr>
        <w:t xml:space="preserve"> </w:t>
      </w:r>
      <w:r w:rsidR="00764A8B" w:rsidRPr="00BC7733">
        <w:rPr>
          <w:rFonts w:ascii="Arial" w:hAnsi="Arial"/>
          <w:b/>
          <w:bCs/>
          <w:noProof w:val="0"/>
          <w:rtl/>
        </w:rPr>
        <w:t>לבימאית</w:t>
      </w:r>
      <w:r w:rsidR="000442B0" w:rsidRPr="00BC7733">
        <w:rPr>
          <w:rFonts w:ascii="Arial" w:hAnsi="Arial" w:hint="cs"/>
          <w:b/>
          <w:bCs/>
          <w:noProof w:val="0"/>
          <w:rtl/>
        </w:rPr>
        <w:t xml:space="preserve"> </w:t>
      </w:r>
      <w:r w:rsidR="00764A8B" w:rsidRPr="00BC7733">
        <w:rPr>
          <w:rFonts w:ascii="Arial" w:hAnsi="Arial"/>
          <w:b/>
          <w:bCs/>
          <w:noProof w:val="0"/>
          <w:rtl/>
        </w:rPr>
        <w:t>להביא</w:t>
      </w:r>
      <w:r w:rsidR="000442B0" w:rsidRPr="00BC7733">
        <w:rPr>
          <w:rFonts w:ascii="Arial" w:hAnsi="Arial" w:hint="cs"/>
          <w:b/>
          <w:bCs/>
          <w:noProof w:val="0"/>
          <w:rtl/>
        </w:rPr>
        <w:t xml:space="preserve"> </w:t>
      </w:r>
      <w:r w:rsidR="00764A8B" w:rsidRPr="00BC7733">
        <w:rPr>
          <w:rFonts w:ascii="Arial" w:hAnsi="Arial"/>
          <w:b/>
          <w:bCs/>
          <w:noProof w:val="0"/>
          <w:rtl/>
        </w:rPr>
        <w:t xml:space="preserve">אותך. היינו </w:t>
      </w:r>
      <w:r w:rsidR="000442B0" w:rsidRPr="00BC7733">
        <w:rPr>
          <w:rFonts w:ascii="Arial" w:hAnsi="Arial" w:hint="cs"/>
          <w:b/>
          <w:bCs/>
          <w:noProof w:val="0"/>
          <w:rtl/>
        </w:rPr>
        <w:t>א</w:t>
      </w:r>
      <w:r w:rsidR="00764A8B" w:rsidRPr="00BC7733">
        <w:rPr>
          <w:rFonts w:ascii="Arial" w:hAnsi="Arial"/>
          <w:b/>
          <w:bCs/>
          <w:noProof w:val="0"/>
          <w:rtl/>
        </w:rPr>
        <w:t>מוּרות</w:t>
      </w:r>
      <w:r w:rsidR="000442B0" w:rsidRPr="00BC7733">
        <w:rPr>
          <w:rFonts w:ascii="Arial" w:hAnsi="Arial" w:hint="cs"/>
          <w:b/>
          <w:bCs/>
          <w:noProof w:val="0"/>
          <w:rtl/>
        </w:rPr>
        <w:t xml:space="preserve"> </w:t>
      </w:r>
      <w:r w:rsidR="00764A8B" w:rsidRPr="00BC7733">
        <w:rPr>
          <w:rFonts w:ascii="Arial" w:hAnsi="Arial"/>
          <w:b/>
          <w:bCs/>
          <w:noProof w:val="0"/>
          <w:rtl/>
        </w:rPr>
        <w:t>להתעמת</w:t>
      </w:r>
      <w:r w:rsidR="000442B0" w:rsidRPr="00BC7733">
        <w:rPr>
          <w:rFonts w:ascii="Arial" w:hAnsi="Arial" w:hint="cs"/>
          <w:b/>
          <w:bCs/>
          <w:noProof w:val="0"/>
          <w:rtl/>
        </w:rPr>
        <w:t xml:space="preserve"> </w:t>
      </w:r>
      <w:r w:rsidR="00764A8B" w:rsidRPr="00BC7733">
        <w:rPr>
          <w:rFonts w:ascii="Arial" w:hAnsi="Arial"/>
          <w:b/>
          <w:bCs/>
          <w:noProof w:val="0"/>
          <w:rtl/>
        </w:rPr>
        <w:t>מול</w:t>
      </w:r>
      <w:r w:rsidR="000442B0" w:rsidRPr="00BC7733">
        <w:rPr>
          <w:rFonts w:ascii="Arial" w:hAnsi="Arial" w:hint="cs"/>
          <w:b/>
          <w:bCs/>
          <w:noProof w:val="0"/>
          <w:rtl/>
        </w:rPr>
        <w:t xml:space="preserve"> </w:t>
      </w:r>
      <w:r w:rsidR="00764A8B" w:rsidRPr="00BC7733">
        <w:rPr>
          <w:rFonts w:ascii="Arial" w:hAnsi="Arial"/>
          <w:b/>
          <w:bCs/>
          <w:noProof w:val="0"/>
          <w:rtl/>
        </w:rPr>
        <w:t>המצלמות, אבל</w:t>
      </w:r>
      <w:r w:rsidR="000442B0" w:rsidRPr="00BC7733">
        <w:rPr>
          <w:rFonts w:ascii="Arial" w:hAnsi="Arial" w:hint="cs"/>
          <w:b/>
          <w:bCs/>
          <w:noProof w:val="0"/>
          <w:rtl/>
        </w:rPr>
        <w:t xml:space="preserve"> </w:t>
      </w:r>
      <w:r w:rsidR="00764A8B" w:rsidRPr="00BC7733">
        <w:rPr>
          <w:rFonts w:ascii="Arial" w:hAnsi="Arial"/>
          <w:b/>
          <w:bCs/>
          <w:noProof w:val="0"/>
          <w:rtl/>
        </w:rPr>
        <w:t>הבימאית הבינה</w:t>
      </w:r>
      <w:r w:rsidR="000442B0" w:rsidRPr="00BC7733">
        <w:rPr>
          <w:rFonts w:ascii="Arial" w:hAnsi="Arial" w:hint="cs"/>
          <w:b/>
          <w:bCs/>
          <w:noProof w:val="0"/>
          <w:rtl/>
        </w:rPr>
        <w:t xml:space="preserve"> </w:t>
      </w:r>
      <w:r w:rsidR="00764A8B" w:rsidRPr="00BC7733">
        <w:rPr>
          <w:rFonts w:ascii="Arial" w:hAnsi="Arial"/>
          <w:b/>
          <w:bCs/>
          <w:noProof w:val="0"/>
          <w:rtl/>
        </w:rPr>
        <w:t>שלא תעמדי בזה וויתרה</w:t>
      </w:r>
      <w:r w:rsidR="000442B0" w:rsidRPr="00BC7733">
        <w:rPr>
          <w:rFonts w:ascii="Arial" w:hAnsi="Arial" w:hint="cs"/>
          <w:b/>
          <w:bCs/>
          <w:noProof w:val="0"/>
          <w:rtl/>
        </w:rPr>
        <w:t xml:space="preserve"> </w:t>
      </w:r>
      <w:r w:rsidR="00764A8B" w:rsidRPr="00BC7733">
        <w:rPr>
          <w:rFonts w:ascii="Arial" w:hAnsi="Arial"/>
          <w:b/>
          <w:bCs/>
          <w:noProof w:val="0"/>
          <w:rtl/>
        </w:rPr>
        <w:t>על</w:t>
      </w:r>
      <w:r w:rsidR="000442B0" w:rsidRPr="00BC7733">
        <w:rPr>
          <w:rFonts w:ascii="Arial" w:hAnsi="Arial" w:hint="cs"/>
          <w:b/>
          <w:bCs/>
          <w:noProof w:val="0"/>
          <w:rtl/>
        </w:rPr>
        <w:t xml:space="preserve"> </w:t>
      </w:r>
      <w:r w:rsidR="00764A8B" w:rsidRPr="00BC7733">
        <w:rPr>
          <w:rFonts w:ascii="Arial" w:hAnsi="Arial"/>
          <w:b/>
          <w:bCs/>
          <w:noProof w:val="0"/>
          <w:rtl/>
        </w:rPr>
        <w:t>העניין. בסרט</w:t>
      </w:r>
      <w:r w:rsidR="000442B0" w:rsidRPr="00BC7733">
        <w:rPr>
          <w:rFonts w:ascii="Arial" w:hAnsi="Arial" w:hint="cs"/>
          <w:b/>
          <w:bCs/>
          <w:noProof w:val="0"/>
          <w:rtl/>
        </w:rPr>
        <w:t xml:space="preserve"> </w:t>
      </w:r>
      <w:r w:rsidR="00764A8B" w:rsidRPr="00BC7733">
        <w:rPr>
          <w:rFonts w:ascii="Arial" w:hAnsi="Arial"/>
          <w:b/>
          <w:bCs/>
          <w:noProof w:val="0"/>
          <w:rtl/>
        </w:rPr>
        <w:t>המתלוננת</w:t>
      </w:r>
      <w:r w:rsidR="000442B0" w:rsidRPr="00BC7733">
        <w:rPr>
          <w:rFonts w:ascii="Arial" w:hAnsi="Arial" w:hint="cs"/>
          <w:b/>
          <w:bCs/>
          <w:noProof w:val="0"/>
          <w:rtl/>
        </w:rPr>
        <w:t xml:space="preserve"> </w:t>
      </w:r>
      <w:r w:rsidR="000442B0" w:rsidRPr="00BC7733">
        <w:rPr>
          <w:rFonts w:ascii="Arial" w:hAnsi="Arial"/>
          <w:b/>
          <w:bCs/>
          <w:noProof w:val="0"/>
          <w:rtl/>
        </w:rPr>
        <w:t xml:space="preserve">כביכול </w:t>
      </w:r>
      <w:r w:rsidR="00764A8B" w:rsidRPr="00BC7733">
        <w:rPr>
          <w:rFonts w:ascii="Arial" w:hAnsi="Arial"/>
          <w:b/>
          <w:bCs/>
          <w:noProof w:val="0"/>
          <w:rtl/>
        </w:rPr>
        <w:t>ציטטה אותי, ואמרה משפט</w:t>
      </w:r>
      <w:r w:rsidR="000442B0" w:rsidRPr="00BC7733">
        <w:rPr>
          <w:rFonts w:ascii="Arial" w:hAnsi="Arial" w:hint="cs"/>
          <w:b/>
          <w:bCs/>
          <w:noProof w:val="0"/>
          <w:rtl/>
        </w:rPr>
        <w:t xml:space="preserve"> </w:t>
      </w:r>
      <w:r w:rsidR="00764A8B" w:rsidRPr="00BC7733">
        <w:rPr>
          <w:rFonts w:ascii="Arial" w:hAnsi="Arial"/>
          <w:b/>
          <w:bCs/>
          <w:noProof w:val="0"/>
          <w:rtl/>
        </w:rPr>
        <w:t>שמעולם</w:t>
      </w:r>
      <w:r w:rsidR="000442B0" w:rsidRPr="00BC7733">
        <w:rPr>
          <w:rFonts w:ascii="Arial" w:hAnsi="Arial" w:hint="cs"/>
          <w:b/>
          <w:bCs/>
          <w:noProof w:val="0"/>
          <w:rtl/>
        </w:rPr>
        <w:t xml:space="preserve"> </w:t>
      </w:r>
      <w:r w:rsidR="00764A8B" w:rsidRPr="00BC7733">
        <w:rPr>
          <w:rFonts w:ascii="Arial" w:hAnsi="Arial"/>
          <w:b/>
          <w:bCs/>
          <w:noProof w:val="0"/>
          <w:rtl/>
        </w:rPr>
        <w:t>לא אמרתי לה.</w:t>
      </w:r>
      <w:r w:rsidR="000442B0" w:rsidRPr="00BC7733">
        <w:rPr>
          <w:rFonts w:ascii="Arial" w:hAnsi="Arial" w:hint="cs"/>
          <w:b/>
          <w:bCs/>
          <w:noProof w:val="0"/>
          <w:rtl/>
        </w:rPr>
        <w:t xml:space="preserve"> </w:t>
      </w:r>
      <w:r w:rsidR="00764A8B" w:rsidRPr="00BC7733">
        <w:rPr>
          <w:rFonts w:ascii="Arial" w:hAnsi="Arial"/>
          <w:b/>
          <w:bCs/>
          <w:noProof w:val="0"/>
          <w:rtl/>
        </w:rPr>
        <w:t>קשה</w:t>
      </w:r>
      <w:r w:rsidR="000442B0" w:rsidRPr="00BC7733">
        <w:rPr>
          <w:rFonts w:ascii="Arial" w:hAnsi="Arial" w:hint="cs"/>
          <w:b/>
          <w:bCs/>
          <w:noProof w:val="0"/>
          <w:rtl/>
        </w:rPr>
        <w:t xml:space="preserve"> </w:t>
      </w:r>
      <w:r w:rsidR="00764A8B" w:rsidRPr="00BC7733">
        <w:rPr>
          <w:rFonts w:ascii="Arial" w:hAnsi="Arial"/>
          <w:b/>
          <w:bCs/>
          <w:noProof w:val="0"/>
          <w:rtl/>
        </w:rPr>
        <w:t>לי לומר שהופתעתי, היא</w:t>
      </w:r>
      <w:r w:rsidR="000442B0" w:rsidRPr="00BC7733">
        <w:rPr>
          <w:rFonts w:ascii="Arial" w:hAnsi="Arial" w:hint="cs"/>
          <w:b/>
          <w:bCs/>
          <w:noProof w:val="0"/>
          <w:rtl/>
        </w:rPr>
        <w:t xml:space="preserve"> </w:t>
      </w:r>
      <w:r w:rsidR="00764A8B" w:rsidRPr="00BC7733">
        <w:rPr>
          <w:rFonts w:ascii="Arial" w:hAnsi="Arial"/>
          <w:b/>
          <w:bCs/>
          <w:noProof w:val="0"/>
          <w:rtl/>
        </w:rPr>
        <w:t>כנראה</w:t>
      </w:r>
      <w:r w:rsidR="000442B0" w:rsidRPr="00BC7733">
        <w:rPr>
          <w:rFonts w:ascii="Arial" w:hAnsi="Arial" w:hint="cs"/>
          <w:b/>
          <w:bCs/>
          <w:noProof w:val="0"/>
          <w:rtl/>
        </w:rPr>
        <w:t xml:space="preserve"> </w:t>
      </w:r>
      <w:r w:rsidR="00764A8B" w:rsidRPr="00BC7733">
        <w:rPr>
          <w:rFonts w:ascii="Arial" w:hAnsi="Arial"/>
          <w:b/>
          <w:bCs/>
          <w:noProof w:val="0"/>
          <w:rtl/>
        </w:rPr>
        <w:t>רגילה</w:t>
      </w:r>
      <w:r w:rsidR="000442B0" w:rsidRPr="00BC7733">
        <w:rPr>
          <w:rFonts w:ascii="Arial" w:hAnsi="Arial" w:hint="cs"/>
          <w:b/>
          <w:bCs/>
          <w:noProof w:val="0"/>
          <w:rtl/>
        </w:rPr>
        <w:t xml:space="preserve"> </w:t>
      </w:r>
      <w:r w:rsidR="00764A8B" w:rsidRPr="00BC7733">
        <w:rPr>
          <w:rFonts w:ascii="Arial" w:hAnsi="Arial"/>
          <w:b/>
          <w:bCs/>
          <w:noProof w:val="0"/>
          <w:rtl/>
        </w:rPr>
        <w:t>להציג גרסאות שונות</w:t>
      </w:r>
      <w:r w:rsidR="000442B0" w:rsidRPr="00BC7733">
        <w:rPr>
          <w:rFonts w:ascii="Arial" w:hAnsi="Arial" w:hint="cs"/>
          <w:b/>
          <w:bCs/>
          <w:noProof w:val="0"/>
          <w:rtl/>
        </w:rPr>
        <w:t xml:space="preserve"> </w:t>
      </w:r>
      <w:r w:rsidR="00764A8B" w:rsidRPr="00BC7733">
        <w:rPr>
          <w:rFonts w:ascii="Arial" w:hAnsi="Arial"/>
          <w:b/>
          <w:bCs/>
          <w:noProof w:val="0"/>
          <w:rtl/>
        </w:rPr>
        <w:t>למציאות המבוססות</w:t>
      </w:r>
      <w:r w:rsidR="000442B0" w:rsidRPr="00BC7733">
        <w:rPr>
          <w:rFonts w:ascii="Arial" w:hAnsi="Arial" w:hint="cs"/>
          <w:b/>
          <w:bCs/>
          <w:noProof w:val="0"/>
          <w:rtl/>
        </w:rPr>
        <w:t xml:space="preserve"> </w:t>
      </w:r>
      <w:r w:rsidR="00764A8B" w:rsidRPr="00BC7733">
        <w:rPr>
          <w:rFonts w:ascii="Arial" w:hAnsi="Arial"/>
          <w:b/>
          <w:bCs/>
          <w:noProof w:val="0"/>
          <w:rtl/>
        </w:rPr>
        <w:t>על תפישת</w:t>
      </w:r>
      <w:r w:rsidR="000442B0" w:rsidRPr="00BC7733">
        <w:rPr>
          <w:rFonts w:ascii="Arial" w:hAnsi="Arial" w:hint="cs"/>
          <w:b/>
          <w:bCs/>
          <w:noProof w:val="0"/>
          <w:rtl/>
        </w:rPr>
        <w:t xml:space="preserve"> </w:t>
      </w:r>
      <w:r w:rsidR="00764A8B" w:rsidRPr="00BC7733">
        <w:rPr>
          <w:rFonts w:ascii="Arial" w:hAnsi="Arial"/>
          <w:b/>
          <w:bCs/>
          <w:noProof w:val="0"/>
          <w:rtl/>
        </w:rPr>
        <w:t>ע</w:t>
      </w:r>
      <w:r w:rsidR="000442B0" w:rsidRPr="00BC7733">
        <w:rPr>
          <w:rFonts w:ascii="Arial" w:hAnsi="Arial"/>
          <w:b/>
          <w:bCs/>
          <w:noProof w:val="0"/>
          <w:rtl/>
        </w:rPr>
        <w:t xml:space="preserve">ולמה </w:t>
      </w:r>
      <w:r w:rsidR="000442B0" w:rsidRPr="00BC7733">
        <w:rPr>
          <w:rFonts w:ascii="Arial" w:hAnsi="Arial" w:hint="cs"/>
          <w:b/>
          <w:bCs/>
          <w:noProof w:val="0"/>
          <w:rtl/>
        </w:rPr>
        <w:t>ה- '</w:t>
      </w:r>
      <w:r w:rsidR="00764A8B" w:rsidRPr="00BC7733">
        <w:rPr>
          <w:rFonts w:ascii="Arial" w:hAnsi="Arial"/>
          <w:b/>
          <w:bCs/>
          <w:noProof w:val="0"/>
          <w:rtl/>
        </w:rPr>
        <w:t>ייחודית</w:t>
      </w:r>
      <w:r w:rsidR="000442B0" w:rsidRPr="00BC7733">
        <w:rPr>
          <w:rFonts w:ascii="Arial" w:hAnsi="Arial" w:hint="cs"/>
          <w:b/>
          <w:bCs/>
          <w:noProof w:val="0"/>
          <w:rtl/>
        </w:rPr>
        <w:t>'</w:t>
      </w:r>
      <w:r w:rsidR="00764A8B" w:rsidRPr="00BC7733">
        <w:rPr>
          <w:rFonts w:ascii="Arial" w:hAnsi="Arial"/>
          <w:b/>
          <w:bCs/>
          <w:noProof w:val="0"/>
          <w:rtl/>
        </w:rPr>
        <w:t xml:space="preserve">. </w:t>
      </w:r>
      <w:r w:rsidR="000442B0" w:rsidRPr="00BC7733">
        <w:rPr>
          <w:rFonts w:ascii="Arial" w:hAnsi="Arial"/>
          <w:b/>
          <w:bCs/>
          <w:noProof w:val="0"/>
          <w:rtl/>
        </w:rPr>
        <w:t xml:space="preserve">שטלריד </w:t>
      </w:r>
      <w:r w:rsidR="000442B0" w:rsidRPr="00BC7733">
        <w:rPr>
          <w:rFonts w:ascii="Arial" w:hAnsi="Arial" w:hint="cs"/>
          <w:b/>
          <w:bCs/>
          <w:noProof w:val="0"/>
          <w:rtl/>
        </w:rPr>
        <w:t xml:space="preserve">לפני שאת מתיימרת להתוות קווים לפרופיל האישיות שלי, </w:t>
      </w:r>
      <w:r w:rsidR="00764A8B" w:rsidRPr="00BC7733">
        <w:rPr>
          <w:rFonts w:ascii="Arial" w:hAnsi="Arial"/>
          <w:b/>
          <w:bCs/>
          <w:noProof w:val="0"/>
          <w:rtl/>
        </w:rPr>
        <w:t>תלכי אולי לעשות</w:t>
      </w:r>
      <w:r w:rsidR="000442B0" w:rsidRPr="00BC7733">
        <w:rPr>
          <w:rFonts w:ascii="Arial" w:hAnsi="Arial" w:hint="cs"/>
          <w:b/>
          <w:bCs/>
          <w:noProof w:val="0"/>
          <w:rtl/>
        </w:rPr>
        <w:t xml:space="preserve"> </w:t>
      </w:r>
      <w:r w:rsidR="00764A8B" w:rsidRPr="00BC7733">
        <w:rPr>
          <w:rFonts w:ascii="Arial" w:hAnsi="Arial"/>
          <w:b/>
          <w:bCs/>
          <w:noProof w:val="0"/>
          <w:rtl/>
        </w:rPr>
        <w:t>קצת</w:t>
      </w:r>
      <w:r w:rsidR="000442B0" w:rsidRPr="00BC7733">
        <w:rPr>
          <w:rFonts w:ascii="Arial" w:hAnsi="Arial" w:hint="cs"/>
          <w:b/>
          <w:bCs/>
          <w:noProof w:val="0"/>
          <w:rtl/>
        </w:rPr>
        <w:t xml:space="preserve"> </w:t>
      </w:r>
      <w:r w:rsidR="00764A8B" w:rsidRPr="00BC7733">
        <w:rPr>
          <w:rFonts w:ascii="Arial" w:hAnsi="Arial"/>
          <w:b/>
          <w:bCs/>
          <w:noProof w:val="0"/>
          <w:rtl/>
        </w:rPr>
        <w:t>בדק</w:t>
      </w:r>
      <w:r w:rsidR="000442B0" w:rsidRPr="00BC7733">
        <w:rPr>
          <w:rFonts w:ascii="Arial" w:hAnsi="Arial" w:hint="cs"/>
          <w:b/>
          <w:bCs/>
          <w:noProof w:val="0"/>
          <w:rtl/>
        </w:rPr>
        <w:t xml:space="preserve"> </w:t>
      </w:r>
      <w:r w:rsidR="00764A8B" w:rsidRPr="00BC7733">
        <w:rPr>
          <w:rFonts w:ascii="Arial" w:hAnsi="Arial"/>
          <w:b/>
          <w:bCs/>
          <w:noProof w:val="0"/>
          <w:rtl/>
        </w:rPr>
        <w:t>בית? בואי נודה באמת</w:t>
      </w:r>
      <w:r w:rsidR="000442B0" w:rsidRPr="00BC7733">
        <w:rPr>
          <w:rFonts w:ascii="Arial" w:hAnsi="Arial" w:hint="cs"/>
          <w:b/>
          <w:bCs/>
          <w:noProof w:val="0"/>
          <w:rtl/>
        </w:rPr>
        <w:t xml:space="preserve"> </w:t>
      </w:r>
      <w:r w:rsidR="00764A8B" w:rsidRPr="00BC7733">
        <w:rPr>
          <w:rFonts w:ascii="Arial" w:hAnsi="Arial"/>
          <w:b/>
          <w:bCs/>
          <w:noProof w:val="0"/>
          <w:rtl/>
        </w:rPr>
        <w:t>הלא נעימה, את רוכבת</w:t>
      </w:r>
      <w:r w:rsidR="000442B0" w:rsidRPr="00BC7733">
        <w:rPr>
          <w:rFonts w:ascii="Arial" w:hAnsi="Arial" w:hint="cs"/>
          <w:b/>
          <w:bCs/>
          <w:noProof w:val="0"/>
          <w:rtl/>
        </w:rPr>
        <w:t xml:space="preserve"> </w:t>
      </w:r>
      <w:r w:rsidR="00764A8B" w:rsidRPr="00BC7733">
        <w:rPr>
          <w:rFonts w:ascii="Arial" w:hAnsi="Arial"/>
          <w:b/>
          <w:bCs/>
          <w:noProof w:val="0"/>
          <w:rtl/>
        </w:rPr>
        <w:t>על גבן</w:t>
      </w:r>
      <w:r w:rsidR="000442B0" w:rsidRPr="00BC7733">
        <w:rPr>
          <w:rFonts w:ascii="Arial" w:hAnsi="Arial" w:hint="cs"/>
          <w:b/>
          <w:bCs/>
          <w:noProof w:val="0"/>
          <w:rtl/>
        </w:rPr>
        <w:t xml:space="preserve"> </w:t>
      </w:r>
      <w:r w:rsidR="00764A8B" w:rsidRPr="00BC7733">
        <w:rPr>
          <w:rFonts w:ascii="Arial" w:hAnsi="Arial"/>
          <w:b/>
          <w:bCs/>
          <w:noProof w:val="0"/>
          <w:rtl/>
        </w:rPr>
        <w:t>של</w:t>
      </w:r>
      <w:r w:rsidR="000442B0" w:rsidRPr="00BC7733">
        <w:rPr>
          <w:rFonts w:ascii="Arial" w:hAnsi="Arial" w:hint="cs"/>
          <w:b/>
          <w:bCs/>
          <w:noProof w:val="0"/>
          <w:rtl/>
        </w:rPr>
        <w:t xml:space="preserve"> '</w:t>
      </w:r>
      <w:r w:rsidR="00764A8B" w:rsidRPr="00BC7733">
        <w:rPr>
          <w:rFonts w:ascii="Arial" w:hAnsi="Arial"/>
          <w:b/>
          <w:bCs/>
          <w:noProof w:val="0"/>
          <w:rtl/>
        </w:rPr>
        <w:t>קורבנות</w:t>
      </w:r>
      <w:r w:rsidR="000442B0" w:rsidRPr="00BC7733">
        <w:rPr>
          <w:rFonts w:ascii="Arial" w:hAnsi="Arial" w:hint="cs"/>
          <w:b/>
          <w:bCs/>
          <w:noProof w:val="0"/>
          <w:rtl/>
        </w:rPr>
        <w:t>'</w:t>
      </w:r>
      <w:r w:rsidR="00764A8B" w:rsidRPr="00BC7733">
        <w:rPr>
          <w:rFonts w:ascii="Arial" w:hAnsi="Arial"/>
          <w:b/>
          <w:bCs/>
          <w:noProof w:val="0"/>
          <w:rtl/>
        </w:rPr>
        <w:t xml:space="preserve"> שאת</w:t>
      </w:r>
      <w:r w:rsidR="000442B0" w:rsidRPr="00BC7733">
        <w:rPr>
          <w:rFonts w:ascii="Arial" w:hAnsi="Arial" w:hint="cs"/>
          <w:b/>
          <w:bCs/>
          <w:noProof w:val="0"/>
          <w:rtl/>
        </w:rPr>
        <w:t xml:space="preserve"> </w:t>
      </w:r>
      <w:r w:rsidR="00764A8B" w:rsidRPr="00BC7733">
        <w:rPr>
          <w:rFonts w:ascii="Arial" w:hAnsi="Arial"/>
          <w:b/>
          <w:bCs/>
          <w:noProof w:val="0"/>
          <w:rtl/>
        </w:rPr>
        <w:t>מקוש</w:t>
      </w:r>
      <w:r w:rsidR="000442B0" w:rsidRPr="00BC7733">
        <w:rPr>
          <w:rFonts w:ascii="Arial" w:hAnsi="Arial" w:hint="cs"/>
          <w:b/>
          <w:bCs/>
          <w:noProof w:val="0"/>
          <w:rtl/>
        </w:rPr>
        <w:t>ש</w:t>
      </w:r>
      <w:r w:rsidR="00764A8B" w:rsidRPr="00BC7733">
        <w:rPr>
          <w:rFonts w:ascii="Arial" w:hAnsi="Arial"/>
          <w:b/>
          <w:bCs/>
          <w:noProof w:val="0"/>
          <w:rtl/>
        </w:rPr>
        <w:t>ת ברשתות רק כדי</w:t>
      </w:r>
      <w:r w:rsidR="000442B0" w:rsidRPr="00BC7733">
        <w:rPr>
          <w:rFonts w:ascii="Arial" w:hAnsi="Arial" w:hint="cs"/>
          <w:b/>
          <w:bCs/>
          <w:noProof w:val="0"/>
          <w:rtl/>
        </w:rPr>
        <w:t xml:space="preserve"> </w:t>
      </w:r>
      <w:r w:rsidR="000442B0" w:rsidRPr="00BC7733">
        <w:rPr>
          <w:rFonts w:ascii="Arial" w:hAnsi="Arial"/>
          <w:b/>
          <w:bCs/>
          <w:noProof w:val="0"/>
          <w:rtl/>
        </w:rPr>
        <w:t>להתפרסם,</w:t>
      </w:r>
      <w:r w:rsidR="00BC7733" w:rsidRPr="00BC7733">
        <w:rPr>
          <w:rFonts w:ascii="Arial" w:hAnsi="Arial" w:hint="cs"/>
          <w:b/>
          <w:bCs/>
          <w:noProof w:val="0"/>
          <w:rtl/>
        </w:rPr>
        <w:t xml:space="preserve"> </w:t>
      </w:r>
      <w:r w:rsidR="000442B0" w:rsidRPr="00BC7733">
        <w:rPr>
          <w:rFonts w:ascii="Arial" w:hAnsi="Arial"/>
          <w:b/>
          <w:bCs/>
          <w:noProof w:val="0"/>
          <w:rtl/>
        </w:rPr>
        <w:t>ולסחוט עו</w:t>
      </w:r>
      <w:r w:rsidR="00764A8B" w:rsidRPr="00BC7733">
        <w:rPr>
          <w:rFonts w:ascii="Arial" w:hAnsi="Arial"/>
          <w:b/>
          <w:bCs/>
          <w:noProof w:val="0"/>
          <w:rtl/>
        </w:rPr>
        <w:t>ד</w:t>
      </w:r>
      <w:r w:rsidR="000442B0" w:rsidRPr="00BC7733">
        <w:rPr>
          <w:rFonts w:ascii="Arial" w:hAnsi="Arial" w:hint="cs"/>
          <w:b/>
          <w:bCs/>
          <w:noProof w:val="0"/>
          <w:rtl/>
        </w:rPr>
        <w:t xml:space="preserve"> ל</w:t>
      </w:r>
      <w:r w:rsidR="00764A8B" w:rsidRPr="00BC7733">
        <w:rPr>
          <w:rFonts w:ascii="Arial" w:hAnsi="Arial"/>
          <w:b/>
          <w:bCs/>
          <w:noProof w:val="0"/>
          <w:rtl/>
        </w:rPr>
        <w:t>ייקים מהעם.</w:t>
      </w:r>
      <w:r w:rsidR="000442B0" w:rsidRPr="00BC7733">
        <w:rPr>
          <w:rFonts w:ascii="Arial" w:hAnsi="Arial" w:hint="cs"/>
          <w:b/>
          <w:bCs/>
          <w:noProof w:val="0"/>
          <w:rtl/>
        </w:rPr>
        <w:t xml:space="preserve"> </w:t>
      </w:r>
      <w:r w:rsidR="00764A8B" w:rsidRPr="00BC7733">
        <w:rPr>
          <w:rFonts w:ascii="Arial" w:hAnsi="Arial"/>
          <w:b/>
          <w:bCs/>
          <w:noProof w:val="0"/>
          <w:rtl/>
        </w:rPr>
        <w:t>את מנסה</w:t>
      </w:r>
      <w:r w:rsidR="000442B0" w:rsidRPr="00BC7733">
        <w:rPr>
          <w:rFonts w:ascii="Arial" w:hAnsi="Arial" w:hint="cs"/>
          <w:b/>
          <w:bCs/>
          <w:noProof w:val="0"/>
          <w:rtl/>
        </w:rPr>
        <w:t xml:space="preserve"> </w:t>
      </w:r>
      <w:r w:rsidR="00764A8B" w:rsidRPr="00BC7733">
        <w:rPr>
          <w:rFonts w:ascii="Arial" w:hAnsi="Arial"/>
          <w:b/>
          <w:bCs/>
          <w:noProof w:val="0"/>
          <w:rtl/>
        </w:rPr>
        <w:t>להתרומם עם הקו</w:t>
      </w:r>
      <w:r w:rsidR="000442B0" w:rsidRPr="00BC7733">
        <w:rPr>
          <w:rFonts w:ascii="Arial" w:hAnsi="Arial" w:hint="cs"/>
          <w:b/>
          <w:bCs/>
          <w:noProof w:val="0"/>
          <w:rtl/>
        </w:rPr>
        <w:t xml:space="preserve"> </w:t>
      </w:r>
      <w:r w:rsidR="00764A8B" w:rsidRPr="00BC7733">
        <w:rPr>
          <w:rFonts w:ascii="Arial" w:hAnsi="Arial"/>
          <w:b/>
          <w:bCs/>
          <w:noProof w:val="0"/>
          <w:rtl/>
        </w:rPr>
        <w:t xml:space="preserve">של </w:t>
      </w:r>
      <w:r w:rsidR="000442B0" w:rsidRPr="00BC7733">
        <w:rPr>
          <w:rFonts w:ascii="Arial" w:hAnsi="Arial" w:hint="cs"/>
          <w:b/>
          <w:bCs/>
          <w:noProof w:val="0"/>
          <w:rtl/>
        </w:rPr>
        <w:t>'</w:t>
      </w:r>
      <w:r w:rsidR="00764A8B" w:rsidRPr="00BC7733">
        <w:rPr>
          <w:rFonts w:ascii="Arial" w:hAnsi="Arial"/>
          <w:b/>
          <w:bCs/>
          <w:noProof w:val="0"/>
          <w:rtl/>
        </w:rPr>
        <w:t>חסידת</w:t>
      </w:r>
      <w:r w:rsidR="000442B0" w:rsidRPr="00BC7733">
        <w:rPr>
          <w:rFonts w:ascii="Arial" w:hAnsi="Arial" w:hint="cs"/>
          <w:b/>
          <w:bCs/>
          <w:noProof w:val="0"/>
          <w:rtl/>
        </w:rPr>
        <w:t xml:space="preserve"> </w:t>
      </w:r>
      <w:r w:rsidR="00764A8B" w:rsidRPr="00BC7733">
        <w:rPr>
          <w:rFonts w:ascii="Arial" w:hAnsi="Arial"/>
          <w:b/>
          <w:bCs/>
          <w:noProof w:val="0"/>
          <w:rtl/>
        </w:rPr>
        <w:t>המתלוננות</w:t>
      </w:r>
      <w:r w:rsidR="000442B0" w:rsidRPr="00BC7733">
        <w:rPr>
          <w:rFonts w:ascii="Arial" w:hAnsi="Arial" w:hint="cs"/>
          <w:b/>
          <w:bCs/>
          <w:noProof w:val="0"/>
          <w:rtl/>
        </w:rPr>
        <w:t>'</w:t>
      </w:r>
      <w:r w:rsidR="00BC7733" w:rsidRPr="00BC7733">
        <w:rPr>
          <w:rFonts w:ascii="Arial" w:hAnsi="Arial" w:hint="cs"/>
          <w:b/>
          <w:bCs/>
          <w:noProof w:val="0"/>
          <w:rtl/>
        </w:rPr>
        <w:t xml:space="preserve"> </w:t>
      </w:r>
      <w:r w:rsidR="00764A8B" w:rsidRPr="00BC7733">
        <w:rPr>
          <w:rFonts w:ascii="Arial" w:hAnsi="Arial"/>
          <w:b/>
          <w:bCs/>
          <w:noProof w:val="0"/>
          <w:rtl/>
        </w:rPr>
        <w:t>לאחר שכנראה</w:t>
      </w:r>
      <w:r w:rsidR="00BC7733" w:rsidRPr="00BC7733">
        <w:rPr>
          <w:rFonts w:ascii="Arial" w:hAnsi="Arial" w:hint="cs"/>
          <w:b/>
          <w:bCs/>
          <w:noProof w:val="0"/>
          <w:rtl/>
        </w:rPr>
        <w:t xml:space="preserve"> </w:t>
      </w:r>
      <w:r w:rsidR="00764A8B" w:rsidRPr="00BC7733">
        <w:rPr>
          <w:rFonts w:ascii="Arial" w:hAnsi="Arial"/>
          <w:b/>
          <w:bCs/>
          <w:noProof w:val="0"/>
          <w:rtl/>
        </w:rPr>
        <w:t>לא</w:t>
      </w:r>
      <w:r w:rsidR="00BC7733" w:rsidRPr="00BC7733">
        <w:rPr>
          <w:rFonts w:ascii="Arial" w:hAnsi="Arial" w:hint="cs"/>
          <w:b/>
          <w:bCs/>
          <w:noProof w:val="0"/>
          <w:rtl/>
        </w:rPr>
        <w:t xml:space="preserve"> </w:t>
      </w:r>
      <w:r w:rsidR="00764A8B" w:rsidRPr="00BC7733">
        <w:rPr>
          <w:rFonts w:ascii="Arial" w:hAnsi="Arial"/>
          <w:b/>
          <w:bCs/>
          <w:noProof w:val="0"/>
          <w:rtl/>
        </w:rPr>
        <w:t>צלחה</w:t>
      </w:r>
      <w:r w:rsidR="00BC7733" w:rsidRPr="00BC7733">
        <w:rPr>
          <w:rFonts w:ascii="Arial" w:hAnsi="Arial" w:hint="cs"/>
          <w:b/>
          <w:bCs/>
          <w:noProof w:val="0"/>
          <w:rtl/>
        </w:rPr>
        <w:t xml:space="preserve"> </w:t>
      </w:r>
      <w:r w:rsidR="00764A8B" w:rsidRPr="00BC7733">
        <w:rPr>
          <w:rFonts w:ascii="Arial" w:hAnsi="Arial"/>
          <w:b/>
          <w:bCs/>
          <w:noProof w:val="0"/>
          <w:rtl/>
        </w:rPr>
        <w:t>הקריירה</w:t>
      </w:r>
      <w:r w:rsidR="00BC7733" w:rsidRPr="00BC7733">
        <w:rPr>
          <w:rFonts w:ascii="Arial" w:hAnsi="Arial" w:hint="cs"/>
          <w:b/>
          <w:bCs/>
          <w:noProof w:val="0"/>
          <w:rtl/>
        </w:rPr>
        <w:t xml:space="preserve"> </w:t>
      </w:r>
      <w:r w:rsidR="00764A8B" w:rsidRPr="00BC7733">
        <w:rPr>
          <w:rFonts w:ascii="Arial" w:hAnsi="Arial"/>
          <w:b/>
          <w:bCs/>
          <w:noProof w:val="0"/>
          <w:rtl/>
        </w:rPr>
        <w:t>המוסיקלית</w:t>
      </w:r>
      <w:r w:rsidR="00BC7733" w:rsidRPr="00BC7733">
        <w:rPr>
          <w:rFonts w:ascii="Arial" w:hAnsi="Arial" w:hint="cs"/>
          <w:b/>
          <w:bCs/>
          <w:noProof w:val="0"/>
          <w:rtl/>
        </w:rPr>
        <w:t xml:space="preserve"> </w:t>
      </w:r>
      <w:r w:rsidR="00764A8B" w:rsidRPr="00BC7733">
        <w:rPr>
          <w:rFonts w:ascii="Arial" w:hAnsi="Arial"/>
          <w:b/>
          <w:bCs/>
          <w:noProof w:val="0"/>
          <w:rtl/>
        </w:rPr>
        <w:t>שלך ביוּ טיוב. באחד השירים</w:t>
      </w:r>
      <w:r w:rsidR="00BC7733" w:rsidRPr="00BC7733">
        <w:rPr>
          <w:rFonts w:ascii="Arial" w:hAnsi="Arial" w:hint="cs"/>
          <w:b/>
          <w:bCs/>
          <w:noProof w:val="0"/>
          <w:rtl/>
        </w:rPr>
        <w:t xml:space="preserve"> </w:t>
      </w:r>
      <w:r w:rsidR="00764A8B" w:rsidRPr="00BC7733">
        <w:rPr>
          <w:rFonts w:ascii="Arial" w:hAnsi="Arial"/>
          <w:b/>
          <w:bCs/>
          <w:noProof w:val="0"/>
          <w:rtl/>
        </w:rPr>
        <w:t xml:space="preserve">שלך שנקרא </w:t>
      </w:r>
      <w:r w:rsidR="00BC7733" w:rsidRPr="00BC7733">
        <w:rPr>
          <w:rFonts w:ascii="Arial" w:hAnsi="Arial" w:hint="cs"/>
          <w:b/>
          <w:bCs/>
          <w:noProof w:val="0"/>
          <w:rtl/>
        </w:rPr>
        <w:t>'</w:t>
      </w:r>
      <w:r w:rsidR="00764A8B" w:rsidRPr="00BC7733">
        <w:rPr>
          <w:rFonts w:ascii="Arial" w:hAnsi="Arial"/>
          <w:b/>
          <w:bCs/>
          <w:noProof w:val="0"/>
          <w:rtl/>
        </w:rPr>
        <w:t>היא</w:t>
      </w:r>
      <w:r w:rsidR="00BC7733" w:rsidRPr="00BC7733">
        <w:rPr>
          <w:rFonts w:ascii="Arial" w:hAnsi="Arial" w:hint="cs"/>
          <w:b/>
          <w:bCs/>
          <w:noProof w:val="0"/>
          <w:rtl/>
        </w:rPr>
        <w:t xml:space="preserve"> </w:t>
      </w:r>
      <w:r w:rsidR="00764A8B" w:rsidRPr="00BC7733">
        <w:rPr>
          <w:rFonts w:ascii="Arial" w:hAnsi="Arial"/>
          <w:b/>
          <w:bCs/>
          <w:noProof w:val="0"/>
          <w:rtl/>
        </w:rPr>
        <w:t>לא</w:t>
      </w:r>
      <w:r w:rsidR="00BC7733" w:rsidRPr="00BC7733">
        <w:rPr>
          <w:rFonts w:ascii="Arial" w:hAnsi="Arial" w:hint="cs"/>
          <w:b/>
          <w:bCs/>
          <w:noProof w:val="0"/>
          <w:rtl/>
        </w:rPr>
        <w:t xml:space="preserve"> </w:t>
      </w:r>
      <w:r w:rsidR="00764A8B" w:rsidRPr="00BC7733">
        <w:rPr>
          <w:rFonts w:ascii="Arial" w:hAnsi="Arial"/>
          <w:b/>
          <w:bCs/>
          <w:noProof w:val="0"/>
          <w:rtl/>
        </w:rPr>
        <w:t>יודעת</w:t>
      </w:r>
      <w:r w:rsidR="00BC7733" w:rsidRPr="00BC7733">
        <w:rPr>
          <w:rFonts w:ascii="Arial" w:hAnsi="Arial" w:hint="cs"/>
          <w:b/>
          <w:bCs/>
          <w:noProof w:val="0"/>
          <w:rtl/>
        </w:rPr>
        <w:t>'</w:t>
      </w:r>
      <w:r w:rsidR="00764A8B" w:rsidRPr="00BC7733">
        <w:rPr>
          <w:rFonts w:ascii="Arial" w:hAnsi="Arial"/>
          <w:b/>
          <w:bCs/>
          <w:noProof w:val="0"/>
          <w:rtl/>
        </w:rPr>
        <w:t xml:space="preserve"> - את שרה על גבר</w:t>
      </w:r>
      <w:r w:rsidR="00BC7733" w:rsidRPr="00BC7733">
        <w:rPr>
          <w:rFonts w:ascii="Arial" w:hAnsi="Arial" w:hint="cs"/>
          <w:b/>
          <w:bCs/>
          <w:noProof w:val="0"/>
          <w:rtl/>
        </w:rPr>
        <w:t xml:space="preserve"> </w:t>
      </w:r>
      <w:r w:rsidR="00764A8B" w:rsidRPr="00BC7733">
        <w:rPr>
          <w:rFonts w:ascii="Arial" w:hAnsi="Arial"/>
          <w:b/>
          <w:bCs/>
          <w:noProof w:val="0"/>
          <w:rtl/>
        </w:rPr>
        <w:t>ששייך</w:t>
      </w:r>
      <w:r w:rsidR="00BC7733" w:rsidRPr="00BC7733">
        <w:rPr>
          <w:rFonts w:ascii="Arial" w:hAnsi="Arial" w:hint="cs"/>
          <w:b/>
          <w:bCs/>
          <w:noProof w:val="0"/>
          <w:rtl/>
        </w:rPr>
        <w:t xml:space="preserve"> </w:t>
      </w:r>
      <w:r w:rsidR="00764A8B" w:rsidRPr="00BC7733">
        <w:rPr>
          <w:rFonts w:ascii="Arial" w:hAnsi="Arial"/>
          <w:b/>
          <w:bCs/>
          <w:noProof w:val="0"/>
          <w:rtl/>
        </w:rPr>
        <w:t>למישהי אחרת, ומתגאה בזה</w:t>
      </w:r>
      <w:r w:rsidR="00BC7733" w:rsidRPr="00BC7733">
        <w:rPr>
          <w:rFonts w:ascii="Arial" w:hAnsi="Arial" w:hint="cs"/>
          <w:b/>
          <w:bCs/>
          <w:noProof w:val="0"/>
          <w:rtl/>
        </w:rPr>
        <w:t xml:space="preserve"> </w:t>
      </w:r>
      <w:r w:rsidR="00764A8B" w:rsidRPr="00BC7733">
        <w:rPr>
          <w:rFonts w:ascii="Arial" w:hAnsi="Arial"/>
          <w:b/>
          <w:bCs/>
          <w:noProof w:val="0"/>
          <w:rtl/>
        </w:rPr>
        <w:t>שהצלחת</w:t>
      </w:r>
      <w:r w:rsidR="00BC7733" w:rsidRPr="00BC7733">
        <w:rPr>
          <w:rFonts w:ascii="Arial" w:hAnsi="Arial" w:hint="cs"/>
          <w:b/>
          <w:bCs/>
          <w:noProof w:val="0"/>
          <w:rtl/>
        </w:rPr>
        <w:t xml:space="preserve"> </w:t>
      </w:r>
      <w:r w:rsidR="00764A8B" w:rsidRPr="00BC7733">
        <w:rPr>
          <w:rFonts w:ascii="Arial" w:hAnsi="Arial"/>
          <w:b/>
          <w:bCs/>
          <w:noProof w:val="0"/>
          <w:rtl/>
        </w:rPr>
        <w:t>להפיל אותו ברשתך,</w:t>
      </w:r>
      <w:r w:rsidR="00BC7733" w:rsidRPr="00BC7733">
        <w:rPr>
          <w:rFonts w:ascii="Arial" w:hAnsi="Arial" w:hint="cs"/>
          <w:b/>
          <w:bCs/>
          <w:noProof w:val="0"/>
          <w:rtl/>
        </w:rPr>
        <w:t xml:space="preserve"> </w:t>
      </w:r>
      <w:r w:rsidR="00764A8B" w:rsidRPr="00BC7733">
        <w:rPr>
          <w:rFonts w:ascii="Arial" w:hAnsi="Arial"/>
          <w:b/>
          <w:bCs/>
          <w:noProof w:val="0"/>
          <w:rtl/>
        </w:rPr>
        <w:t>ולגרום</w:t>
      </w:r>
      <w:r w:rsidR="00BC7733" w:rsidRPr="00BC7733">
        <w:rPr>
          <w:rFonts w:ascii="Arial" w:hAnsi="Arial" w:hint="cs"/>
          <w:b/>
          <w:bCs/>
          <w:noProof w:val="0"/>
          <w:rtl/>
        </w:rPr>
        <w:t xml:space="preserve"> </w:t>
      </w:r>
      <w:r w:rsidR="00764A8B" w:rsidRPr="00BC7733">
        <w:rPr>
          <w:rFonts w:ascii="Arial" w:hAnsi="Arial"/>
          <w:b/>
          <w:bCs/>
          <w:noProof w:val="0"/>
          <w:rtl/>
        </w:rPr>
        <w:t>לו לחשוב</w:t>
      </w:r>
      <w:r w:rsidR="00BC7733" w:rsidRPr="00BC7733">
        <w:rPr>
          <w:rFonts w:ascii="Arial" w:hAnsi="Arial" w:hint="cs"/>
          <w:b/>
          <w:bCs/>
          <w:noProof w:val="0"/>
          <w:rtl/>
        </w:rPr>
        <w:t xml:space="preserve"> </w:t>
      </w:r>
      <w:r w:rsidR="00764A8B" w:rsidRPr="00BC7733">
        <w:rPr>
          <w:rFonts w:ascii="Arial" w:hAnsi="Arial"/>
          <w:b/>
          <w:bCs/>
          <w:noProof w:val="0"/>
          <w:rtl/>
        </w:rPr>
        <w:t>עליך כשהוא במיטה עם האישה</w:t>
      </w:r>
      <w:r w:rsidR="00BC7733" w:rsidRPr="00BC7733">
        <w:rPr>
          <w:rFonts w:ascii="Arial" w:hAnsi="Arial" w:hint="cs"/>
          <w:b/>
          <w:bCs/>
          <w:noProof w:val="0"/>
          <w:rtl/>
        </w:rPr>
        <w:t xml:space="preserve"> </w:t>
      </w:r>
      <w:r w:rsidR="00764A8B" w:rsidRPr="00BC7733">
        <w:rPr>
          <w:rFonts w:ascii="Arial" w:hAnsi="Arial"/>
          <w:b/>
          <w:bCs/>
          <w:noProof w:val="0"/>
          <w:rtl/>
        </w:rPr>
        <w:t>שלו. הו, איזו אחוות נשים</w:t>
      </w:r>
      <w:r w:rsidR="00BC7733" w:rsidRPr="00BC7733">
        <w:rPr>
          <w:rFonts w:ascii="Arial" w:hAnsi="Arial" w:hint="cs"/>
          <w:b/>
          <w:bCs/>
          <w:noProof w:val="0"/>
          <w:rtl/>
        </w:rPr>
        <w:t xml:space="preserve"> </w:t>
      </w:r>
      <w:r w:rsidR="00764A8B" w:rsidRPr="00BC7733">
        <w:rPr>
          <w:rFonts w:ascii="Arial" w:hAnsi="Arial"/>
          <w:b/>
          <w:bCs/>
          <w:noProof w:val="0"/>
          <w:rtl/>
        </w:rPr>
        <w:t xml:space="preserve">מופלאה מצדך, </w:t>
      </w:r>
      <w:r w:rsidR="00BC7733" w:rsidRPr="00BC7733">
        <w:rPr>
          <w:rFonts w:ascii="Arial" w:hAnsi="Arial" w:hint="cs"/>
          <w:b/>
          <w:bCs/>
          <w:noProof w:val="0"/>
          <w:rtl/>
        </w:rPr>
        <w:t>ס</w:t>
      </w:r>
      <w:r w:rsidR="00764A8B" w:rsidRPr="00BC7733">
        <w:rPr>
          <w:rFonts w:ascii="Arial" w:hAnsi="Arial"/>
          <w:b/>
          <w:bCs/>
          <w:noProof w:val="0"/>
          <w:rtl/>
        </w:rPr>
        <w:t>יסטרהוד</w:t>
      </w:r>
      <w:r w:rsidR="00BC7733" w:rsidRPr="00BC7733">
        <w:rPr>
          <w:rFonts w:ascii="Arial" w:hAnsi="Arial" w:hint="cs"/>
          <w:b/>
          <w:bCs/>
          <w:noProof w:val="0"/>
          <w:rtl/>
        </w:rPr>
        <w:t xml:space="preserve"> </w:t>
      </w:r>
      <w:r w:rsidR="00764A8B" w:rsidRPr="00BC7733">
        <w:rPr>
          <w:rFonts w:ascii="Arial" w:hAnsi="Arial"/>
          <w:b/>
          <w:bCs/>
          <w:noProof w:val="0"/>
          <w:rtl/>
        </w:rPr>
        <w:t>לנצח</w:t>
      </w:r>
      <w:r w:rsidR="00BC7733" w:rsidRPr="00BC7733">
        <w:rPr>
          <w:rFonts w:ascii="Arial" w:hAnsi="Arial" w:hint="cs"/>
          <w:b/>
          <w:bCs/>
          <w:noProof w:val="0"/>
          <w:rtl/>
        </w:rPr>
        <w:t>"</w:t>
      </w:r>
      <w:r w:rsidR="00764A8B" w:rsidRPr="00BC7733">
        <w:rPr>
          <w:rFonts w:ascii="Arial" w:hAnsi="Arial"/>
          <w:b/>
          <w:bCs/>
          <w:noProof w:val="0"/>
          <w:rtl/>
        </w:rPr>
        <w:t>.</w:t>
      </w:r>
    </w:p>
    <w:p w:rsidR="00E47581" w:rsidRDefault="00E47581" w:rsidP="001B41BB">
      <w:pPr>
        <w:spacing w:line="360" w:lineRule="auto"/>
        <w:ind w:left="720" w:hanging="720"/>
        <w:jc w:val="both"/>
        <w:rPr>
          <w:rFonts w:ascii="Arial" w:hAnsi="Arial"/>
          <w:noProof w:val="0"/>
          <w:rtl/>
        </w:rPr>
      </w:pPr>
    </w:p>
    <w:p w:rsidR="00BC7733" w:rsidRDefault="00815E94"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9</w:t>
      </w:r>
      <w:r w:rsidR="00BC7733">
        <w:rPr>
          <w:rFonts w:ascii="Arial" w:hAnsi="Arial" w:hint="cs"/>
          <w:noProof w:val="0"/>
          <w:rtl/>
        </w:rPr>
        <w:t>.</w:t>
      </w:r>
      <w:r w:rsidR="00BC7733">
        <w:rPr>
          <w:rFonts w:ascii="Arial" w:hAnsi="Arial" w:hint="cs"/>
          <w:noProof w:val="0"/>
          <w:rtl/>
        </w:rPr>
        <w:tab/>
      </w:r>
      <w:r w:rsidR="00082CB4">
        <w:rPr>
          <w:rFonts w:ascii="Arial" w:hAnsi="Arial" w:hint="cs"/>
          <w:noProof w:val="0"/>
          <w:rtl/>
        </w:rPr>
        <w:t>ה</w:t>
      </w:r>
      <w:r w:rsidR="00593558">
        <w:rPr>
          <w:rFonts w:ascii="Arial" w:hAnsi="Arial" w:hint="cs"/>
          <w:noProof w:val="0"/>
          <w:rtl/>
        </w:rPr>
        <w:t xml:space="preserve">תובעת </w:t>
      </w:r>
      <w:r w:rsidR="00404296">
        <w:rPr>
          <w:rFonts w:ascii="Arial" w:hAnsi="Arial" w:hint="cs"/>
          <w:noProof w:val="0"/>
          <w:rtl/>
        </w:rPr>
        <w:t xml:space="preserve">ראתה בפרסום משום הכפשה, ובעקבות פנייתה הוא הוסר על ידי פייסבוק, אלא שהנתבעת פרסמה אותו בשנית, ואף הביעה זלזול והזמינה אותה לתבוע בגינו (ס' 9-8 לתצהירה). </w:t>
      </w:r>
      <w:r w:rsidR="00F4609B">
        <w:rPr>
          <w:rFonts w:ascii="Arial" w:hAnsi="Arial" w:hint="cs"/>
          <w:noProof w:val="0"/>
          <w:rtl/>
        </w:rPr>
        <w:t xml:space="preserve">בעדותה </w:t>
      </w:r>
      <w:r w:rsidR="00C84DFA">
        <w:rPr>
          <w:rFonts w:ascii="Arial" w:hAnsi="Arial" w:hint="cs"/>
          <w:noProof w:val="0"/>
          <w:rtl/>
        </w:rPr>
        <w:t xml:space="preserve">היא </w:t>
      </w:r>
      <w:r w:rsidR="00F4609B">
        <w:rPr>
          <w:rFonts w:ascii="Arial" w:hAnsi="Arial" w:hint="cs"/>
          <w:noProof w:val="0"/>
          <w:rtl/>
        </w:rPr>
        <w:t xml:space="preserve">נשאלה </w:t>
      </w:r>
      <w:r w:rsidR="00C84DFA">
        <w:rPr>
          <w:rFonts w:ascii="Arial" w:hAnsi="Arial" w:hint="cs"/>
          <w:noProof w:val="0"/>
          <w:rtl/>
        </w:rPr>
        <w:t>והשיבה שכל הפרסום מהווה לטעמה לשון הרע</w:t>
      </w:r>
      <w:r w:rsidR="00F4609B">
        <w:rPr>
          <w:rFonts w:ascii="Arial" w:hAnsi="Arial" w:hint="cs"/>
          <w:noProof w:val="0"/>
          <w:rtl/>
        </w:rPr>
        <w:t xml:space="preserve">. </w:t>
      </w:r>
      <w:r w:rsidR="00C84DFA">
        <w:rPr>
          <w:rFonts w:ascii="Arial" w:hAnsi="Arial" w:hint="cs"/>
          <w:noProof w:val="0"/>
          <w:rtl/>
        </w:rPr>
        <w:t>כאשר נדרשה לפרט</w:t>
      </w:r>
      <w:r w:rsidR="00F4609B">
        <w:rPr>
          <w:rFonts w:ascii="Arial" w:hAnsi="Arial" w:hint="cs"/>
          <w:noProof w:val="0"/>
          <w:rtl/>
        </w:rPr>
        <w:t xml:space="preserve">, </w:t>
      </w:r>
      <w:r w:rsidR="00C84DFA">
        <w:rPr>
          <w:rFonts w:ascii="Arial" w:hAnsi="Arial" w:hint="cs"/>
          <w:noProof w:val="0"/>
          <w:rtl/>
        </w:rPr>
        <w:t>התובעת</w:t>
      </w:r>
      <w:r w:rsidR="00F4609B">
        <w:rPr>
          <w:rFonts w:ascii="Arial" w:hAnsi="Arial" w:hint="cs"/>
          <w:noProof w:val="0"/>
          <w:rtl/>
        </w:rPr>
        <w:t xml:space="preserve"> התמקדה בהתייחסות למילות שיר שנכתב על ידה </w:t>
      </w:r>
      <w:r w:rsidR="005B7FAD">
        <w:rPr>
          <w:rFonts w:ascii="Arial" w:hAnsi="Arial" w:hint="cs"/>
          <w:noProof w:val="0"/>
          <w:rtl/>
        </w:rPr>
        <w:t xml:space="preserve">בעבר ולרמיזה שהוא נכתב על בסיס מקרה שקרה לה </w:t>
      </w:r>
      <w:r w:rsidR="00F4609B">
        <w:rPr>
          <w:rFonts w:ascii="Arial" w:hAnsi="Arial" w:hint="cs"/>
          <w:noProof w:val="0"/>
          <w:rtl/>
        </w:rPr>
        <w:t xml:space="preserve">(עמ' 105, ש' 116 - עמ' 106, ש' </w:t>
      </w:r>
      <w:r w:rsidR="005B7FAD">
        <w:rPr>
          <w:rFonts w:ascii="Arial" w:hAnsi="Arial" w:hint="cs"/>
          <w:noProof w:val="0"/>
          <w:rtl/>
        </w:rPr>
        <w:t>32</w:t>
      </w:r>
      <w:r w:rsidR="00F4609B">
        <w:rPr>
          <w:rFonts w:ascii="Arial" w:hAnsi="Arial" w:hint="cs"/>
          <w:noProof w:val="0"/>
          <w:rtl/>
        </w:rPr>
        <w:t>)</w:t>
      </w:r>
      <w:r w:rsidR="005B7FAD">
        <w:rPr>
          <w:rFonts w:ascii="Arial" w:hAnsi="Arial" w:hint="cs"/>
          <w:noProof w:val="0"/>
          <w:rtl/>
        </w:rPr>
        <w:t>. בהמשך דבריה התובעת הסבירה שהיא אינה יודעת האם מדובר בלשון הרע, ואולם הפרסום כולל השמצות על מתלוננות שווא ושקרים ביחס אליה (עמ' 108, ש' 17 - עמ' 109, ש' 2).</w:t>
      </w:r>
    </w:p>
    <w:p w:rsidR="00C84DFA" w:rsidRDefault="00C84DFA" w:rsidP="00C84DFA">
      <w:pPr>
        <w:spacing w:line="360" w:lineRule="auto"/>
        <w:ind w:left="720" w:hanging="720"/>
        <w:jc w:val="both"/>
        <w:rPr>
          <w:rFonts w:ascii="Arial" w:hAnsi="Arial"/>
          <w:noProof w:val="0"/>
          <w:rtl/>
        </w:rPr>
      </w:pPr>
    </w:p>
    <w:p w:rsidR="00E47581" w:rsidRDefault="00286296" w:rsidP="00286296">
      <w:pPr>
        <w:spacing w:line="360" w:lineRule="auto"/>
        <w:ind w:left="720" w:hanging="720"/>
        <w:jc w:val="both"/>
        <w:rPr>
          <w:rFonts w:ascii="Arial" w:hAnsi="Arial"/>
          <w:noProof w:val="0"/>
          <w:rtl/>
        </w:rPr>
      </w:pPr>
      <w:r>
        <w:rPr>
          <w:rFonts w:ascii="Arial" w:hAnsi="Arial" w:hint="cs"/>
          <w:noProof w:val="0"/>
          <w:rtl/>
        </w:rPr>
        <w:t>50</w:t>
      </w:r>
      <w:r w:rsidR="00815E94">
        <w:rPr>
          <w:rFonts w:ascii="Arial" w:hAnsi="Arial" w:hint="cs"/>
          <w:noProof w:val="0"/>
          <w:rtl/>
        </w:rPr>
        <w:t>.</w:t>
      </w:r>
      <w:r w:rsidR="00815E94">
        <w:rPr>
          <w:rFonts w:ascii="Arial" w:hAnsi="Arial" w:hint="cs"/>
          <w:noProof w:val="0"/>
          <w:rtl/>
        </w:rPr>
        <w:tab/>
        <w:t xml:space="preserve">הנתבעת טענה כי הפוסט פורסם בתגובה להתקפות התובעת עליה בשני הפוסטים שקדמו לו (ס' 17 לתצהירה). בחקירתה, במענה לשאלות בדבר אותו גבר נשוי שנפל </w:t>
      </w:r>
      <w:r w:rsidR="00EE0E93">
        <w:rPr>
          <w:rFonts w:ascii="Arial" w:hAnsi="Arial" w:hint="cs"/>
          <w:noProof w:val="0"/>
          <w:rtl/>
        </w:rPr>
        <w:t xml:space="preserve">לכאורה </w:t>
      </w:r>
      <w:r w:rsidR="00815E94">
        <w:rPr>
          <w:rFonts w:ascii="Arial" w:hAnsi="Arial" w:hint="cs"/>
          <w:noProof w:val="0"/>
          <w:rtl/>
        </w:rPr>
        <w:t xml:space="preserve">ברשתה של התובעת, הנתבעת </w:t>
      </w:r>
      <w:r w:rsidR="00EE0E93">
        <w:rPr>
          <w:rFonts w:ascii="Arial" w:hAnsi="Arial" w:hint="cs"/>
          <w:noProof w:val="0"/>
          <w:rtl/>
        </w:rPr>
        <w:t xml:space="preserve">מסרה שהיא התבססה על </w:t>
      </w:r>
      <w:r w:rsidR="00815E94">
        <w:rPr>
          <w:rFonts w:ascii="Arial" w:hAnsi="Arial" w:hint="cs"/>
          <w:noProof w:val="0"/>
          <w:rtl/>
        </w:rPr>
        <w:t>מילות השיר שפרסמה התובעת</w:t>
      </w:r>
      <w:r w:rsidR="0044733B">
        <w:rPr>
          <w:rFonts w:ascii="Arial" w:hAnsi="Arial" w:hint="cs"/>
          <w:noProof w:val="0"/>
          <w:rtl/>
        </w:rPr>
        <w:t xml:space="preserve"> עצמה</w:t>
      </w:r>
      <w:r w:rsidR="00815E94">
        <w:rPr>
          <w:rFonts w:ascii="Arial" w:hAnsi="Arial" w:hint="cs"/>
          <w:noProof w:val="0"/>
          <w:rtl/>
        </w:rPr>
        <w:t xml:space="preserve"> (עמ' 128, ש' 24 - </w:t>
      </w:r>
      <w:r w:rsidR="00EE0E93">
        <w:rPr>
          <w:rFonts w:ascii="Arial" w:hAnsi="Arial" w:hint="cs"/>
          <w:noProof w:val="0"/>
          <w:rtl/>
        </w:rPr>
        <w:t>עמ' 129, ש' 31; עמ' 156, ש' 31-20).</w:t>
      </w:r>
    </w:p>
    <w:p w:rsidR="00E47581" w:rsidRDefault="00E47581" w:rsidP="001B41BB">
      <w:pPr>
        <w:spacing w:line="360" w:lineRule="auto"/>
        <w:ind w:left="720" w:hanging="720"/>
        <w:jc w:val="both"/>
        <w:rPr>
          <w:rFonts w:ascii="Arial" w:hAnsi="Arial"/>
          <w:noProof w:val="0"/>
          <w:rtl/>
        </w:rPr>
      </w:pPr>
    </w:p>
    <w:p w:rsidR="00EE0E93" w:rsidRDefault="00EE0E93" w:rsidP="0044733B">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1</w:t>
      </w:r>
      <w:r>
        <w:rPr>
          <w:rFonts w:ascii="Arial" w:hAnsi="Arial" w:hint="cs"/>
          <w:noProof w:val="0"/>
          <w:rtl/>
        </w:rPr>
        <w:t>.</w:t>
      </w:r>
      <w:r>
        <w:rPr>
          <w:rFonts w:ascii="Arial" w:hAnsi="Arial" w:hint="cs"/>
          <w:noProof w:val="0"/>
          <w:rtl/>
        </w:rPr>
        <w:tab/>
      </w:r>
      <w:r w:rsidR="00AB6177">
        <w:rPr>
          <w:rFonts w:ascii="Arial" w:hAnsi="Arial" w:hint="cs"/>
          <w:noProof w:val="0"/>
          <w:rtl/>
        </w:rPr>
        <w:t xml:space="preserve">עיון במלל </w:t>
      </w:r>
      <w:r w:rsidR="0044733B">
        <w:rPr>
          <w:rFonts w:ascii="Arial" w:hAnsi="Arial" w:hint="cs"/>
          <w:noProof w:val="0"/>
          <w:rtl/>
        </w:rPr>
        <w:t>ש</w:t>
      </w:r>
      <w:r w:rsidR="00AB6177">
        <w:rPr>
          <w:rFonts w:ascii="Arial" w:hAnsi="Arial" w:hint="cs"/>
          <w:noProof w:val="0"/>
          <w:rtl/>
        </w:rPr>
        <w:t xml:space="preserve">נכלל בפוסט של הנתבעת, מעלה כי רוב רובו מהווה מענה לגיטימי לפרסומים שפרסמה התובעת. </w:t>
      </w:r>
      <w:r w:rsidR="00D50816">
        <w:rPr>
          <w:rFonts w:ascii="Arial" w:hAnsi="Arial" w:hint="cs"/>
          <w:noProof w:val="0"/>
          <w:rtl/>
        </w:rPr>
        <w:t xml:space="preserve">עם זאת, </w:t>
      </w:r>
      <w:r w:rsidR="00AB6177">
        <w:rPr>
          <w:rFonts w:ascii="Arial" w:hAnsi="Arial" w:hint="cs"/>
          <w:noProof w:val="0"/>
          <w:rtl/>
        </w:rPr>
        <w:t xml:space="preserve">שני עניינים עשויים להיחשב </w:t>
      </w:r>
      <w:r w:rsidR="00D50816">
        <w:rPr>
          <w:rFonts w:ascii="Arial" w:hAnsi="Arial" w:hint="cs"/>
          <w:noProof w:val="0"/>
          <w:rtl/>
        </w:rPr>
        <w:t>כעונים להגדרת לשון הרע.</w:t>
      </w:r>
    </w:p>
    <w:p w:rsidR="00E47581" w:rsidRDefault="00E47581" w:rsidP="001B41BB">
      <w:pPr>
        <w:spacing w:line="360" w:lineRule="auto"/>
        <w:ind w:left="720" w:hanging="720"/>
        <w:jc w:val="both"/>
        <w:rPr>
          <w:rFonts w:ascii="Arial" w:hAnsi="Arial"/>
          <w:noProof w:val="0"/>
          <w:rtl/>
        </w:rPr>
      </w:pPr>
    </w:p>
    <w:p w:rsidR="00E47581" w:rsidRDefault="00D50816" w:rsidP="007420F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הראשון הוא האמירה </w:t>
      </w:r>
      <w:r w:rsidRPr="00D50816">
        <w:rPr>
          <w:rFonts w:ascii="Arial" w:hAnsi="Arial" w:hint="cs"/>
          <w:b/>
          <w:bCs/>
          <w:noProof w:val="0"/>
          <w:rtl/>
        </w:rPr>
        <w:t>"</w:t>
      </w:r>
      <w:r w:rsidR="00EE0E93" w:rsidRPr="00D50816">
        <w:rPr>
          <w:rFonts w:ascii="Arial" w:hAnsi="Arial"/>
          <w:b/>
          <w:bCs/>
          <w:noProof w:val="0"/>
          <w:rtl/>
        </w:rPr>
        <w:t>את רוכבת על גבן של 'קורבנות' שאת מקוששת ברשתות רק כדי להתפרסם, ולסחוט עוד לייקים מהעם</w:t>
      </w:r>
      <w:r w:rsidRPr="00D50816">
        <w:rPr>
          <w:rFonts w:ascii="Arial" w:hAnsi="Arial" w:hint="cs"/>
          <w:b/>
          <w:bCs/>
          <w:noProof w:val="0"/>
          <w:rtl/>
        </w:rPr>
        <w:t>"</w:t>
      </w:r>
      <w:r>
        <w:rPr>
          <w:rFonts w:ascii="Arial" w:hAnsi="Arial" w:hint="cs"/>
          <w:noProof w:val="0"/>
          <w:rtl/>
        </w:rPr>
        <w:t xml:space="preserve">. אף אם מדובר </w:t>
      </w:r>
      <w:r w:rsidR="00345861">
        <w:rPr>
          <w:rFonts w:ascii="Arial" w:hAnsi="Arial" w:hint="cs"/>
          <w:noProof w:val="0"/>
          <w:rtl/>
        </w:rPr>
        <w:t>בהתבטאות בעלת פוטנציאל להוות לשון הרע</w:t>
      </w:r>
      <w:r w:rsidR="00387BD0">
        <w:rPr>
          <w:rFonts w:ascii="Arial" w:hAnsi="Arial" w:hint="cs"/>
          <w:noProof w:val="0"/>
          <w:rtl/>
        </w:rPr>
        <w:t xml:space="preserve">, הרי שמדובר ברף נמוך, מה גם שהמילים נחבאו בתוך טקסט ארוך. </w:t>
      </w:r>
      <w:r w:rsidR="00387BD0">
        <w:rPr>
          <w:rFonts w:ascii="Arial" w:hAnsi="Arial" w:hint="cs"/>
          <w:noProof w:val="0"/>
          <w:rtl/>
        </w:rPr>
        <w:lastRenderedPageBreak/>
        <w:t xml:space="preserve">הראיה שהתובעת עצמה לא הפנתה אליהן כאשר היא נשאלה מה מהווה לשון הרע בפרסום וגם החקירה הנגדית של ב"כ התובעת </w:t>
      </w:r>
      <w:r w:rsidR="007420F0">
        <w:rPr>
          <w:rFonts w:ascii="Arial" w:hAnsi="Arial" w:hint="cs"/>
          <w:noProof w:val="0"/>
          <w:rtl/>
        </w:rPr>
        <w:t>פסחה עליהן</w:t>
      </w:r>
      <w:r w:rsidR="00387BD0">
        <w:rPr>
          <w:rFonts w:ascii="Arial" w:hAnsi="Arial" w:hint="cs"/>
          <w:noProof w:val="0"/>
          <w:rtl/>
        </w:rPr>
        <w:t>.</w:t>
      </w:r>
    </w:p>
    <w:p w:rsidR="00387BD0" w:rsidRDefault="00387BD0" w:rsidP="00387BD0">
      <w:pPr>
        <w:spacing w:line="360" w:lineRule="auto"/>
        <w:ind w:left="720" w:hanging="720"/>
        <w:jc w:val="both"/>
        <w:rPr>
          <w:rFonts w:ascii="Arial" w:hAnsi="Arial"/>
          <w:noProof w:val="0"/>
          <w:rtl/>
        </w:rPr>
      </w:pPr>
    </w:p>
    <w:p w:rsidR="00387BD0" w:rsidRDefault="00387BD0" w:rsidP="007420F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העניין השני הוא ההפניה למילות שיר </w:t>
      </w:r>
      <w:r w:rsidR="006A3174">
        <w:rPr>
          <w:rFonts w:ascii="Arial" w:hAnsi="Arial" w:hint="cs"/>
          <w:noProof w:val="0"/>
          <w:rtl/>
        </w:rPr>
        <w:t>ש</w:t>
      </w:r>
      <w:r>
        <w:rPr>
          <w:rFonts w:ascii="Arial" w:hAnsi="Arial" w:hint="cs"/>
          <w:noProof w:val="0"/>
          <w:rtl/>
        </w:rPr>
        <w:t>כתבה התובעת</w:t>
      </w:r>
      <w:r w:rsidR="00E53AD5">
        <w:rPr>
          <w:rFonts w:ascii="Arial" w:hAnsi="Arial" w:hint="cs"/>
          <w:noProof w:val="0"/>
          <w:rtl/>
        </w:rPr>
        <w:t xml:space="preserve">. השיר עצמו לא הוצג לפניי, ואולם דומה שאין מחלוקת כי הוא עסק ברומן </w:t>
      </w:r>
      <w:r w:rsidR="0044733B">
        <w:rPr>
          <w:rFonts w:ascii="Arial" w:hAnsi="Arial" w:hint="cs"/>
          <w:noProof w:val="0"/>
          <w:rtl/>
        </w:rPr>
        <w:t xml:space="preserve">של אישה </w:t>
      </w:r>
      <w:r w:rsidR="00E53AD5">
        <w:rPr>
          <w:rFonts w:ascii="Arial" w:hAnsi="Arial" w:hint="cs"/>
          <w:noProof w:val="0"/>
          <w:rtl/>
        </w:rPr>
        <w:t>עם גבר נשוי. לא מצאתי בטקסט שבפרסום את מה שמצאה בו התובעת. הנתבעת כתבה במפורש שמדובר בשיר שנכתב על ידי התובעת. הקורא הסביר מבין שמדובר בשיר</w:t>
      </w:r>
      <w:r w:rsidR="00345861">
        <w:rPr>
          <w:rFonts w:ascii="Arial" w:hAnsi="Arial" w:hint="cs"/>
          <w:noProof w:val="0"/>
          <w:rtl/>
        </w:rPr>
        <w:t xml:space="preserve">, כך שאפשר שהוא מבוסס על חוויה אמתית של הכותבת ואפשר שלא. לעגה של הנתבעת בפוסט מכוון לתוכנו של השיר, הנוגד לטענתה את אחוות הנשים, ולא מעלה טענה מפורשת </w:t>
      </w:r>
      <w:r w:rsidR="007420F0">
        <w:rPr>
          <w:rFonts w:ascii="Arial" w:hAnsi="Arial" w:hint="cs"/>
          <w:noProof w:val="0"/>
          <w:rtl/>
        </w:rPr>
        <w:t>ש</w:t>
      </w:r>
      <w:r w:rsidR="00345861">
        <w:rPr>
          <w:rFonts w:ascii="Arial" w:hAnsi="Arial" w:hint="cs"/>
          <w:noProof w:val="0"/>
          <w:rtl/>
        </w:rPr>
        <w:t xml:space="preserve">השיר </w:t>
      </w:r>
      <w:r w:rsidR="007420F0">
        <w:rPr>
          <w:rFonts w:ascii="Arial" w:hAnsi="Arial" w:hint="cs"/>
          <w:noProof w:val="0"/>
          <w:rtl/>
        </w:rPr>
        <w:t>נכתב בעקבות מ</w:t>
      </w:r>
      <w:r w:rsidR="00345861">
        <w:rPr>
          <w:rFonts w:ascii="Arial" w:hAnsi="Arial" w:hint="cs"/>
          <w:noProof w:val="0"/>
          <w:rtl/>
        </w:rPr>
        <w:t>קרה אמיתי.</w:t>
      </w:r>
    </w:p>
    <w:p w:rsidR="00345861" w:rsidRDefault="00345861" w:rsidP="006A3174">
      <w:pPr>
        <w:spacing w:line="360" w:lineRule="auto"/>
        <w:ind w:left="720" w:hanging="720"/>
        <w:jc w:val="both"/>
        <w:rPr>
          <w:rFonts w:ascii="Arial" w:hAnsi="Arial"/>
          <w:noProof w:val="0"/>
          <w:rtl/>
        </w:rPr>
      </w:pPr>
    </w:p>
    <w:p w:rsidR="00345861" w:rsidRPr="00D50816" w:rsidRDefault="00345861"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2</w:t>
      </w:r>
      <w:r>
        <w:rPr>
          <w:rFonts w:ascii="Arial" w:hAnsi="Arial" w:hint="cs"/>
          <w:noProof w:val="0"/>
          <w:rtl/>
        </w:rPr>
        <w:t>.</w:t>
      </w:r>
      <w:r>
        <w:rPr>
          <w:rFonts w:ascii="Arial" w:hAnsi="Arial" w:hint="cs"/>
          <w:noProof w:val="0"/>
          <w:rtl/>
        </w:rPr>
        <w:tab/>
        <w:t>מסקנתי היא שאין בפוסט שפרסמה הנתבעת בתאריך 9/6/17 משום לשון הרע. התביעה שהוגשה בגינו נדחית.</w:t>
      </w:r>
    </w:p>
    <w:p w:rsidR="00E47581" w:rsidRDefault="00E47581" w:rsidP="001B41BB">
      <w:pPr>
        <w:spacing w:line="360" w:lineRule="auto"/>
        <w:ind w:left="720" w:hanging="720"/>
        <w:jc w:val="both"/>
        <w:rPr>
          <w:rFonts w:ascii="Arial" w:hAnsi="Arial"/>
          <w:noProof w:val="0"/>
          <w:rtl/>
        </w:rPr>
      </w:pPr>
    </w:p>
    <w:p w:rsidR="00E47581" w:rsidRPr="00FF6A6A" w:rsidRDefault="0072161E" w:rsidP="009520F5">
      <w:pPr>
        <w:spacing w:line="360" w:lineRule="auto"/>
        <w:ind w:left="720" w:hanging="720"/>
        <w:jc w:val="both"/>
        <w:rPr>
          <w:rFonts w:ascii="Arial" w:hAnsi="Arial"/>
          <w:b/>
          <w:bCs/>
          <w:noProof w:val="0"/>
          <w:u w:val="single"/>
          <w:rtl/>
        </w:rPr>
      </w:pPr>
      <w:r w:rsidRPr="00FF6A6A">
        <w:rPr>
          <w:rFonts w:ascii="Arial" w:hAnsi="Arial" w:hint="cs"/>
          <w:b/>
          <w:bCs/>
          <w:noProof w:val="0"/>
          <w:u w:val="single"/>
          <w:rtl/>
        </w:rPr>
        <w:t xml:space="preserve">פרק ה' - </w:t>
      </w:r>
      <w:r w:rsidR="0098369A" w:rsidRPr="00FF6A6A">
        <w:rPr>
          <w:rFonts w:ascii="Arial" w:hAnsi="Arial" w:hint="cs"/>
          <w:b/>
          <w:bCs/>
          <w:noProof w:val="0"/>
          <w:u w:val="single"/>
          <w:rtl/>
        </w:rPr>
        <w:t>פ</w:t>
      </w:r>
      <w:r w:rsidR="0098369A">
        <w:rPr>
          <w:rFonts w:ascii="Arial" w:hAnsi="Arial" w:hint="cs"/>
          <w:b/>
          <w:bCs/>
          <w:noProof w:val="0"/>
          <w:u w:val="single"/>
          <w:rtl/>
        </w:rPr>
        <w:t>רסומים 5-3</w:t>
      </w:r>
      <w:r w:rsidR="0098369A" w:rsidRPr="00FF6A6A">
        <w:rPr>
          <w:rFonts w:ascii="Arial" w:hAnsi="Arial" w:hint="cs"/>
          <w:b/>
          <w:bCs/>
          <w:noProof w:val="0"/>
          <w:u w:val="single"/>
          <w:rtl/>
        </w:rPr>
        <w:t xml:space="preserve"> בתביעה שכנגד</w:t>
      </w:r>
    </w:p>
    <w:p w:rsidR="00FF6A6A" w:rsidRDefault="00FF6A6A" w:rsidP="00FF6A6A">
      <w:pPr>
        <w:spacing w:line="360" w:lineRule="auto"/>
        <w:ind w:left="720" w:hanging="720"/>
        <w:jc w:val="both"/>
        <w:rPr>
          <w:rFonts w:ascii="Arial" w:hAnsi="Arial"/>
          <w:noProof w:val="0"/>
          <w:rtl/>
        </w:rPr>
      </w:pPr>
    </w:p>
    <w:p w:rsidR="009D5461" w:rsidRDefault="009D5461"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3</w:t>
      </w:r>
      <w:r>
        <w:rPr>
          <w:rFonts w:ascii="Arial" w:hAnsi="Arial" w:hint="cs"/>
          <w:noProof w:val="0"/>
          <w:rtl/>
        </w:rPr>
        <w:t>.</w:t>
      </w:r>
      <w:r>
        <w:rPr>
          <w:rFonts w:ascii="Arial" w:hAnsi="Arial" w:hint="cs"/>
          <w:noProof w:val="0"/>
          <w:rtl/>
        </w:rPr>
        <w:tab/>
        <w:t>פרסומים 5-3 בתביעה שכנגד נוגעים לאמירות חוזרות ודומות של התובעת</w:t>
      </w:r>
      <w:r w:rsidR="00B651CF">
        <w:rPr>
          <w:rFonts w:ascii="Arial" w:hAnsi="Arial" w:hint="cs"/>
          <w:noProof w:val="0"/>
          <w:rtl/>
        </w:rPr>
        <w:t>.</w:t>
      </w:r>
    </w:p>
    <w:p w:rsidR="009D5461" w:rsidRDefault="009D5461" w:rsidP="00FF6A6A">
      <w:pPr>
        <w:spacing w:line="360" w:lineRule="auto"/>
        <w:ind w:left="720" w:hanging="720"/>
        <w:jc w:val="both"/>
        <w:rPr>
          <w:rFonts w:ascii="Arial" w:hAnsi="Arial"/>
          <w:noProof w:val="0"/>
          <w:rtl/>
        </w:rPr>
      </w:pPr>
    </w:p>
    <w:p w:rsidR="00EE3684" w:rsidRPr="00EE3684" w:rsidRDefault="00EE3684" w:rsidP="00EE3684">
      <w:pPr>
        <w:spacing w:line="360" w:lineRule="auto"/>
        <w:ind w:left="720" w:hanging="720"/>
        <w:jc w:val="both"/>
        <w:rPr>
          <w:rFonts w:ascii="Arial" w:hAnsi="Arial"/>
          <w:b/>
          <w:bCs/>
          <w:noProof w:val="0"/>
          <w:rtl/>
        </w:rPr>
      </w:pPr>
      <w:r w:rsidRPr="00EE3684">
        <w:rPr>
          <w:rFonts w:ascii="Arial" w:hAnsi="Arial" w:hint="cs"/>
          <w:b/>
          <w:bCs/>
          <w:noProof w:val="0"/>
          <w:rtl/>
        </w:rPr>
        <w:t>ה'1 - תכנית הבוקר</w:t>
      </w:r>
    </w:p>
    <w:p w:rsidR="00EE3684" w:rsidRDefault="00EE3684" w:rsidP="00FF6A6A">
      <w:pPr>
        <w:spacing w:line="360" w:lineRule="auto"/>
        <w:ind w:left="720" w:hanging="720"/>
        <w:jc w:val="both"/>
        <w:rPr>
          <w:rFonts w:ascii="Arial" w:hAnsi="Arial"/>
          <w:noProof w:val="0"/>
          <w:rtl/>
        </w:rPr>
      </w:pPr>
    </w:p>
    <w:p w:rsidR="006D2905" w:rsidRDefault="00FF6A6A"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4</w:t>
      </w:r>
      <w:r>
        <w:rPr>
          <w:rFonts w:ascii="Arial" w:hAnsi="Arial" w:hint="cs"/>
          <w:noProof w:val="0"/>
          <w:rtl/>
        </w:rPr>
        <w:t>.</w:t>
      </w:r>
      <w:r>
        <w:rPr>
          <w:rFonts w:ascii="Arial" w:hAnsi="Arial" w:hint="cs"/>
          <w:noProof w:val="0"/>
          <w:rtl/>
        </w:rPr>
        <w:tab/>
        <w:t>בתאריך 29/11/17 התובעת התראיינה בתכנית הבוקר של ערוץ 13, בהנחיית אברי גלעד והילה קורח</w:t>
      </w:r>
      <w:r w:rsidR="00EE3684">
        <w:rPr>
          <w:rFonts w:ascii="Arial" w:hAnsi="Arial" w:hint="cs"/>
          <w:noProof w:val="0"/>
          <w:rtl/>
        </w:rPr>
        <w:t xml:space="preserve"> (</w:t>
      </w:r>
      <w:r>
        <w:rPr>
          <w:rFonts w:ascii="Arial" w:hAnsi="Arial" w:hint="cs"/>
          <w:noProof w:val="0"/>
          <w:rtl/>
        </w:rPr>
        <w:t>תמלול התכנית צורף כנספח 4 ל</w:t>
      </w:r>
      <w:r w:rsidR="00F427CB">
        <w:rPr>
          <w:rFonts w:ascii="Arial" w:hAnsi="Arial" w:hint="cs"/>
          <w:noProof w:val="0"/>
          <w:rtl/>
        </w:rPr>
        <w:t>תצהיר התובעת שכנגד</w:t>
      </w:r>
      <w:r w:rsidR="00EE3684">
        <w:rPr>
          <w:rFonts w:ascii="Arial" w:hAnsi="Arial" w:hint="cs"/>
          <w:noProof w:val="0"/>
          <w:rtl/>
        </w:rPr>
        <w:t xml:space="preserve">). </w:t>
      </w:r>
      <w:r w:rsidR="006D2905">
        <w:rPr>
          <w:rFonts w:ascii="Arial" w:hAnsi="Arial" w:hint="cs"/>
          <w:noProof w:val="0"/>
          <w:rtl/>
        </w:rPr>
        <w:t xml:space="preserve">טענות הנתבעת לפרסום לשון הרע במסגרת התכנית מתמקדות </w:t>
      </w:r>
      <w:r w:rsidR="009A70AE">
        <w:rPr>
          <w:rFonts w:ascii="Arial" w:hAnsi="Arial" w:hint="cs"/>
          <w:noProof w:val="0"/>
          <w:rtl/>
        </w:rPr>
        <w:t xml:space="preserve">להבנתי </w:t>
      </w:r>
      <w:r w:rsidR="006D2905">
        <w:rPr>
          <w:rFonts w:ascii="Arial" w:hAnsi="Arial" w:hint="cs"/>
          <w:noProof w:val="0"/>
          <w:rtl/>
        </w:rPr>
        <w:t>באמירות הבאות</w:t>
      </w:r>
      <w:r w:rsidR="00F8425F">
        <w:rPr>
          <w:rFonts w:ascii="Arial" w:hAnsi="Arial" w:hint="cs"/>
          <w:noProof w:val="0"/>
          <w:rtl/>
        </w:rPr>
        <w:t>:</w:t>
      </w:r>
    </w:p>
    <w:p w:rsidR="006D2905" w:rsidRDefault="006D2905" w:rsidP="00FF6A6A">
      <w:pPr>
        <w:spacing w:line="360" w:lineRule="auto"/>
        <w:ind w:left="720" w:hanging="720"/>
        <w:jc w:val="both"/>
        <w:rPr>
          <w:rFonts w:ascii="Arial" w:hAnsi="Arial"/>
          <w:noProof w:val="0"/>
          <w:rtl/>
        </w:rPr>
      </w:pPr>
    </w:p>
    <w:p w:rsidR="006D2905" w:rsidRDefault="006D2905" w:rsidP="006D2905">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5C28EB" w:rsidRPr="00F8425F">
        <w:rPr>
          <w:rFonts w:ascii="Arial" w:hAnsi="Arial" w:hint="cs"/>
          <w:b/>
          <w:bCs/>
          <w:noProof w:val="0"/>
          <w:rtl/>
        </w:rPr>
        <w:t>"... יש לא מעט עורכי דין שמגנים על עברייני מין. לא כולם כאלה אכזריים"</w:t>
      </w:r>
      <w:r w:rsidR="005C28EB">
        <w:rPr>
          <w:rFonts w:ascii="Arial" w:hAnsi="Arial" w:hint="cs"/>
          <w:noProof w:val="0"/>
          <w:rtl/>
        </w:rPr>
        <w:t xml:space="preserve"> (עמ' 3 לתמליל).</w:t>
      </w:r>
    </w:p>
    <w:p w:rsidR="005C28EB" w:rsidRDefault="005C28EB" w:rsidP="006D2905">
      <w:pPr>
        <w:spacing w:line="360" w:lineRule="auto"/>
        <w:ind w:left="1440" w:hanging="720"/>
        <w:jc w:val="both"/>
        <w:rPr>
          <w:rFonts w:ascii="Arial" w:hAnsi="Arial"/>
          <w:noProof w:val="0"/>
          <w:rtl/>
        </w:rPr>
      </w:pPr>
    </w:p>
    <w:p w:rsidR="005C28EB" w:rsidRDefault="005C28EB" w:rsidP="000B10AC">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r>
      <w:r w:rsidRPr="00F8425F">
        <w:rPr>
          <w:rFonts w:ascii="Arial" w:hAnsi="Arial" w:hint="cs"/>
          <w:b/>
          <w:bCs/>
          <w:noProof w:val="0"/>
          <w:rtl/>
        </w:rPr>
        <w:t>"יש הבדל בין להיות בין כותלי בית המשפט ולדבר פרופר, לבין לבוא לילדונת בת 20 ולהגיד לה 'תראי איך את נראית. את שמנה' ולהגיד לה 'אני שמחה שאת בוכה. הלוואי ותבכי כל החיים'. זה משפטים שהיא הייתה מסננת לה באוזן בתוך בית המשפט בלי שאפשר ממש לשמוע</w:t>
      </w:r>
      <w:r w:rsidR="000B10AC">
        <w:rPr>
          <w:rFonts w:ascii="Arial" w:hAnsi="Arial" w:hint="cs"/>
          <w:noProof w:val="0"/>
          <w:rtl/>
        </w:rPr>
        <w:t xml:space="preserve"> ... </w:t>
      </w:r>
      <w:r w:rsidRPr="00F8425F">
        <w:rPr>
          <w:rFonts w:ascii="Arial" w:hAnsi="Arial"/>
          <w:b/>
          <w:bCs/>
          <w:noProof w:val="0"/>
          <w:rtl/>
        </w:rPr>
        <w:t>בערעור, בדיון</w:t>
      </w:r>
      <w:r w:rsidR="009A70AE" w:rsidRPr="00F8425F">
        <w:rPr>
          <w:rFonts w:ascii="Arial" w:hAnsi="Arial" w:hint="cs"/>
          <w:b/>
          <w:bCs/>
          <w:noProof w:val="0"/>
          <w:rtl/>
        </w:rPr>
        <w:t xml:space="preserve"> </w:t>
      </w:r>
      <w:r w:rsidRPr="00F8425F">
        <w:rPr>
          <w:rFonts w:ascii="Arial" w:hAnsi="Arial"/>
          <w:b/>
          <w:bCs/>
          <w:noProof w:val="0"/>
          <w:rtl/>
        </w:rPr>
        <w:t>על הערעור</w:t>
      </w:r>
      <w:r w:rsidR="009A70AE" w:rsidRPr="00F8425F">
        <w:rPr>
          <w:rFonts w:ascii="Arial" w:hAnsi="Arial" w:hint="cs"/>
          <w:b/>
          <w:bCs/>
          <w:noProof w:val="0"/>
          <w:rtl/>
        </w:rPr>
        <w:t xml:space="preserve"> </w:t>
      </w:r>
      <w:r w:rsidRPr="00F8425F">
        <w:rPr>
          <w:rFonts w:ascii="Arial" w:hAnsi="Arial"/>
          <w:b/>
          <w:bCs/>
          <w:noProof w:val="0"/>
          <w:rtl/>
        </w:rPr>
        <w:t>האחרון,</w:t>
      </w:r>
      <w:r w:rsidR="009A70AE" w:rsidRPr="00F8425F">
        <w:rPr>
          <w:rFonts w:ascii="Arial" w:hAnsi="Arial" w:hint="cs"/>
          <w:b/>
          <w:bCs/>
          <w:noProof w:val="0"/>
          <w:rtl/>
        </w:rPr>
        <w:t xml:space="preserve"> </w:t>
      </w:r>
      <w:r w:rsidRPr="00F8425F">
        <w:rPr>
          <w:rFonts w:ascii="Arial" w:hAnsi="Arial"/>
          <w:b/>
          <w:bCs/>
          <w:noProof w:val="0"/>
          <w:rtl/>
        </w:rPr>
        <w:t>אפילו באמצע הדיון עצמו, כשהיא שוטחת את דבריה, אז היא קוראת בבית המשפט</w:t>
      </w:r>
      <w:r w:rsidR="009A70AE" w:rsidRPr="00F8425F">
        <w:rPr>
          <w:rFonts w:ascii="Arial" w:hAnsi="Arial" w:hint="cs"/>
          <w:b/>
          <w:bCs/>
          <w:noProof w:val="0"/>
          <w:rtl/>
        </w:rPr>
        <w:t xml:space="preserve"> </w:t>
      </w:r>
      <w:r w:rsidRPr="00F8425F">
        <w:rPr>
          <w:rFonts w:ascii="Arial" w:hAnsi="Arial"/>
          <w:b/>
          <w:bCs/>
          <w:noProof w:val="0"/>
          <w:rtl/>
        </w:rPr>
        <w:t>ואומרת</w:t>
      </w:r>
      <w:r w:rsidR="009A70AE" w:rsidRPr="00F8425F">
        <w:rPr>
          <w:rFonts w:ascii="Arial" w:hAnsi="Arial" w:hint="cs"/>
          <w:b/>
          <w:bCs/>
          <w:noProof w:val="0"/>
          <w:rtl/>
        </w:rPr>
        <w:t xml:space="preserve"> '</w:t>
      </w:r>
      <w:r w:rsidRPr="00F8425F">
        <w:rPr>
          <w:rFonts w:ascii="Arial" w:hAnsi="Arial"/>
          <w:b/>
          <w:bCs/>
          <w:noProof w:val="0"/>
          <w:rtl/>
        </w:rPr>
        <w:t>הפרינססה</w:t>
      </w:r>
      <w:r w:rsidR="009A70AE" w:rsidRPr="00F8425F">
        <w:rPr>
          <w:rFonts w:ascii="Arial" w:hAnsi="Arial" w:hint="cs"/>
          <w:b/>
          <w:bCs/>
          <w:noProof w:val="0"/>
          <w:rtl/>
        </w:rPr>
        <w:t>'</w:t>
      </w:r>
      <w:r w:rsidRPr="00F8425F">
        <w:rPr>
          <w:rFonts w:ascii="Arial" w:hAnsi="Arial"/>
          <w:b/>
          <w:bCs/>
          <w:noProof w:val="0"/>
          <w:rtl/>
        </w:rPr>
        <w:t xml:space="preserve">, והשופט אומר לה </w:t>
      </w:r>
      <w:r w:rsidR="009A70AE" w:rsidRPr="00F8425F">
        <w:rPr>
          <w:rFonts w:ascii="Arial" w:hAnsi="Arial" w:hint="cs"/>
          <w:b/>
          <w:bCs/>
          <w:noProof w:val="0"/>
          <w:rtl/>
        </w:rPr>
        <w:t>'</w:t>
      </w:r>
      <w:r w:rsidRPr="00F8425F">
        <w:rPr>
          <w:rFonts w:ascii="Arial" w:hAnsi="Arial"/>
          <w:b/>
          <w:bCs/>
          <w:noProof w:val="0"/>
          <w:rtl/>
        </w:rPr>
        <w:t>תגידי המתלוננת, זה לא</w:t>
      </w:r>
      <w:r w:rsidR="009A70AE" w:rsidRPr="00F8425F">
        <w:rPr>
          <w:rFonts w:ascii="Arial" w:hAnsi="Arial" w:hint="cs"/>
          <w:b/>
          <w:bCs/>
          <w:noProof w:val="0"/>
          <w:rtl/>
        </w:rPr>
        <w:t xml:space="preserve"> </w:t>
      </w:r>
      <w:r w:rsidRPr="00F8425F">
        <w:rPr>
          <w:rFonts w:ascii="Arial" w:hAnsi="Arial"/>
          <w:b/>
          <w:bCs/>
          <w:noProof w:val="0"/>
          <w:rtl/>
        </w:rPr>
        <w:t>הפרינססה</w:t>
      </w:r>
      <w:r w:rsidR="009A70AE" w:rsidRPr="00F8425F">
        <w:rPr>
          <w:rFonts w:ascii="Arial" w:hAnsi="Arial" w:hint="cs"/>
          <w:b/>
          <w:bCs/>
          <w:noProof w:val="0"/>
          <w:rtl/>
        </w:rPr>
        <w:t>'</w:t>
      </w:r>
      <w:r w:rsidRPr="00F8425F">
        <w:rPr>
          <w:rFonts w:ascii="Arial" w:hAnsi="Arial"/>
          <w:b/>
          <w:bCs/>
          <w:noProof w:val="0"/>
          <w:rtl/>
        </w:rPr>
        <w:t xml:space="preserve">, אז היא אומרת </w:t>
      </w:r>
      <w:r w:rsidR="009A70AE" w:rsidRPr="00F8425F">
        <w:rPr>
          <w:rFonts w:ascii="Arial" w:hAnsi="Arial" w:hint="cs"/>
          <w:b/>
          <w:bCs/>
          <w:noProof w:val="0"/>
          <w:rtl/>
        </w:rPr>
        <w:t>'</w:t>
      </w:r>
      <w:r w:rsidRPr="00F8425F">
        <w:rPr>
          <w:rFonts w:ascii="Arial" w:hAnsi="Arial"/>
          <w:b/>
          <w:bCs/>
          <w:noProof w:val="0"/>
          <w:rtl/>
        </w:rPr>
        <w:t>אוקיי,</w:t>
      </w:r>
      <w:r w:rsidR="009A70AE" w:rsidRPr="00F8425F">
        <w:rPr>
          <w:rFonts w:ascii="Arial" w:hAnsi="Arial" w:hint="cs"/>
          <w:b/>
          <w:bCs/>
          <w:noProof w:val="0"/>
          <w:rtl/>
        </w:rPr>
        <w:t xml:space="preserve"> </w:t>
      </w:r>
      <w:r w:rsidRPr="00F8425F">
        <w:rPr>
          <w:rFonts w:ascii="Arial" w:hAnsi="Arial"/>
          <w:b/>
          <w:bCs/>
          <w:noProof w:val="0"/>
          <w:rtl/>
        </w:rPr>
        <w:t>סליחה</w:t>
      </w:r>
      <w:r w:rsidR="009A70AE" w:rsidRPr="00F8425F">
        <w:rPr>
          <w:rFonts w:ascii="Arial" w:hAnsi="Arial" w:hint="cs"/>
          <w:b/>
          <w:bCs/>
          <w:noProof w:val="0"/>
          <w:rtl/>
        </w:rPr>
        <w:t>'</w:t>
      </w:r>
      <w:r w:rsidRPr="00F8425F">
        <w:rPr>
          <w:rFonts w:ascii="Arial" w:hAnsi="Arial"/>
          <w:b/>
          <w:bCs/>
          <w:noProof w:val="0"/>
          <w:rtl/>
        </w:rPr>
        <w:t>"</w:t>
      </w:r>
      <w:r w:rsidR="000B10AC">
        <w:rPr>
          <w:rFonts w:ascii="Arial" w:hAnsi="Arial" w:hint="cs"/>
          <w:b/>
          <w:bCs/>
          <w:noProof w:val="0"/>
          <w:rtl/>
        </w:rPr>
        <w:t xml:space="preserve"> (עמ' 3 לתמליל)</w:t>
      </w:r>
      <w:r w:rsidRPr="00F8425F">
        <w:rPr>
          <w:rFonts w:ascii="Arial" w:hAnsi="Arial"/>
          <w:b/>
          <w:bCs/>
          <w:noProof w:val="0"/>
          <w:rtl/>
        </w:rPr>
        <w:t>.</w:t>
      </w:r>
    </w:p>
    <w:p w:rsidR="009A70AE" w:rsidRDefault="009A70AE" w:rsidP="009A70AE">
      <w:pPr>
        <w:spacing w:line="360" w:lineRule="auto"/>
        <w:ind w:left="1440" w:hanging="720"/>
        <w:jc w:val="both"/>
        <w:rPr>
          <w:rFonts w:ascii="Arial" w:hAnsi="Arial"/>
          <w:noProof w:val="0"/>
          <w:rtl/>
        </w:rPr>
      </w:pPr>
    </w:p>
    <w:p w:rsidR="009A70AE" w:rsidRDefault="000B10AC" w:rsidP="009A70AE">
      <w:pPr>
        <w:spacing w:line="360" w:lineRule="auto"/>
        <w:ind w:left="1440" w:hanging="720"/>
        <w:rPr>
          <w:rFonts w:ascii="Arial" w:hAnsi="Arial"/>
          <w:noProof w:val="0"/>
          <w:rtl/>
        </w:rPr>
      </w:pPr>
      <w:r>
        <w:rPr>
          <w:rFonts w:ascii="Arial" w:hAnsi="Arial" w:hint="cs"/>
          <w:noProof w:val="0"/>
          <w:rtl/>
        </w:rPr>
        <w:lastRenderedPageBreak/>
        <w:t>ג</w:t>
      </w:r>
      <w:r w:rsidR="009A70AE">
        <w:rPr>
          <w:rFonts w:ascii="Arial" w:hAnsi="Arial" w:hint="cs"/>
          <w:noProof w:val="0"/>
          <w:rtl/>
        </w:rPr>
        <w:t>.</w:t>
      </w:r>
      <w:r w:rsidR="009A70AE">
        <w:rPr>
          <w:rFonts w:ascii="Arial" w:hAnsi="Arial" w:hint="cs"/>
          <w:noProof w:val="0"/>
          <w:rtl/>
        </w:rPr>
        <w:tab/>
      </w:r>
      <w:r w:rsidR="009A70AE" w:rsidRPr="00F8425F">
        <w:rPr>
          <w:rFonts w:ascii="Arial" w:hAnsi="Arial" w:hint="cs"/>
          <w:b/>
          <w:bCs/>
          <w:noProof w:val="0"/>
          <w:rtl/>
        </w:rPr>
        <w:t>"</w:t>
      </w:r>
      <w:r w:rsidR="009A70AE" w:rsidRPr="00F8425F">
        <w:rPr>
          <w:rFonts w:ascii="Arial" w:hAnsi="Arial"/>
          <w:b/>
          <w:bCs/>
          <w:noProof w:val="0"/>
          <w:rtl/>
        </w:rPr>
        <w:t>היא</w:t>
      </w:r>
      <w:r w:rsidR="009A70AE" w:rsidRPr="00F8425F">
        <w:rPr>
          <w:rFonts w:ascii="Arial" w:hAnsi="Arial" w:hint="cs"/>
          <w:b/>
          <w:bCs/>
          <w:noProof w:val="0"/>
          <w:rtl/>
        </w:rPr>
        <w:t xml:space="preserve"> </w:t>
      </w:r>
      <w:r w:rsidR="009A70AE" w:rsidRPr="00F8425F">
        <w:rPr>
          <w:rFonts w:ascii="Arial" w:hAnsi="Arial"/>
          <w:b/>
          <w:bCs/>
          <w:noProof w:val="0"/>
          <w:rtl/>
        </w:rPr>
        <w:t>שקרנית</w:t>
      </w:r>
      <w:r w:rsidR="009A70AE" w:rsidRPr="00F8425F">
        <w:rPr>
          <w:rFonts w:ascii="Arial" w:hAnsi="Arial" w:hint="cs"/>
          <w:b/>
          <w:bCs/>
          <w:noProof w:val="0"/>
          <w:rtl/>
        </w:rPr>
        <w:t xml:space="preserve"> </w:t>
      </w:r>
      <w:r w:rsidR="009A70AE" w:rsidRPr="00F8425F">
        <w:rPr>
          <w:rFonts w:ascii="Arial" w:hAnsi="Arial"/>
          <w:b/>
          <w:bCs/>
          <w:noProof w:val="0"/>
          <w:rtl/>
        </w:rPr>
        <w:t>... היא</w:t>
      </w:r>
      <w:r w:rsidR="009A70AE" w:rsidRPr="00F8425F">
        <w:rPr>
          <w:rFonts w:ascii="Arial" w:hAnsi="Arial" w:hint="cs"/>
          <w:b/>
          <w:bCs/>
          <w:noProof w:val="0"/>
          <w:rtl/>
        </w:rPr>
        <w:t xml:space="preserve"> </w:t>
      </w:r>
      <w:r w:rsidR="009A70AE" w:rsidRPr="00F8425F">
        <w:rPr>
          <w:rFonts w:ascii="Arial" w:hAnsi="Arial"/>
          <w:b/>
          <w:bCs/>
          <w:noProof w:val="0"/>
          <w:rtl/>
        </w:rPr>
        <w:t>שקרנית, היא שמנה. מי היה נוגע בה</w:t>
      </w:r>
      <w:r w:rsidR="009A70AE" w:rsidRPr="00F8425F">
        <w:rPr>
          <w:rFonts w:ascii="Arial" w:hAnsi="Arial" w:hint="cs"/>
          <w:b/>
          <w:bCs/>
          <w:noProof w:val="0"/>
          <w:rtl/>
        </w:rPr>
        <w:t xml:space="preserve"> ?</w:t>
      </w:r>
      <w:r w:rsidR="009A70AE" w:rsidRPr="00F8425F">
        <w:rPr>
          <w:rFonts w:ascii="Arial" w:hAnsi="Arial"/>
          <w:b/>
          <w:bCs/>
          <w:noProof w:val="0"/>
          <w:rtl/>
        </w:rPr>
        <w:t xml:space="preserve"> היא</w:t>
      </w:r>
      <w:r w:rsidR="009A70AE" w:rsidRPr="00F8425F">
        <w:rPr>
          <w:rFonts w:ascii="Arial" w:hAnsi="Arial" w:hint="cs"/>
          <w:b/>
          <w:bCs/>
          <w:noProof w:val="0"/>
          <w:rtl/>
        </w:rPr>
        <w:t xml:space="preserve"> </w:t>
      </w:r>
      <w:r w:rsidR="009A70AE" w:rsidRPr="00F8425F">
        <w:rPr>
          <w:rFonts w:ascii="Arial" w:hAnsi="Arial"/>
          <w:b/>
          <w:bCs/>
          <w:noProof w:val="0"/>
          <w:rtl/>
        </w:rPr>
        <w:t>פרינססה</w:t>
      </w:r>
      <w:r w:rsidR="009A70AE" w:rsidRPr="00F8425F">
        <w:rPr>
          <w:rFonts w:ascii="Arial" w:hAnsi="Arial" w:hint="cs"/>
          <w:b/>
          <w:bCs/>
          <w:noProof w:val="0"/>
          <w:rtl/>
        </w:rPr>
        <w:t>"</w:t>
      </w:r>
      <w:r w:rsidR="006869E8">
        <w:rPr>
          <w:rFonts w:ascii="Arial" w:hAnsi="Arial" w:hint="cs"/>
          <w:b/>
          <w:bCs/>
          <w:noProof w:val="0"/>
          <w:rtl/>
        </w:rPr>
        <w:t>.</w:t>
      </w:r>
      <w:r w:rsidR="009A70AE">
        <w:rPr>
          <w:rFonts w:ascii="Arial" w:hAnsi="Arial" w:hint="cs"/>
          <w:noProof w:val="0"/>
          <w:rtl/>
        </w:rPr>
        <w:t xml:space="preserve"> (עמ' 5 לתמליל)</w:t>
      </w:r>
      <w:r w:rsidR="009A70AE" w:rsidRPr="009A70AE">
        <w:rPr>
          <w:rFonts w:ascii="Arial" w:hAnsi="Arial"/>
          <w:noProof w:val="0"/>
          <w:rtl/>
        </w:rPr>
        <w:t>.</w:t>
      </w:r>
    </w:p>
    <w:p w:rsidR="009A70AE" w:rsidRDefault="009A70AE" w:rsidP="009A70AE">
      <w:pPr>
        <w:spacing w:line="360" w:lineRule="auto"/>
        <w:ind w:left="1440" w:hanging="720"/>
        <w:rPr>
          <w:rFonts w:ascii="Arial" w:hAnsi="Arial"/>
          <w:noProof w:val="0"/>
          <w:rtl/>
        </w:rPr>
      </w:pPr>
    </w:p>
    <w:p w:rsidR="009A70AE" w:rsidRDefault="000B10AC" w:rsidP="009A70AE">
      <w:pPr>
        <w:spacing w:line="360" w:lineRule="auto"/>
        <w:ind w:left="1440" w:hanging="720"/>
        <w:rPr>
          <w:rFonts w:ascii="Arial" w:hAnsi="Arial"/>
          <w:noProof w:val="0"/>
          <w:rtl/>
        </w:rPr>
      </w:pPr>
      <w:r>
        <w:rPr>
          <w:rFonts w:ascii="Arial" w:hAnsi="Arial" w:hint="cs"/>
          <w:noProof w:val="0"/>
          <w:rtl/>
        </w:rPr>
        <w:t>ד</w:t>
      </w:r>
      <w:r w:rsidR="009A70AE">
        <w:rPr>
          <w:rFonts w:ascii="Arial" w:hAnsi="Arial" w:hint="cs"/>
          <w:noProof w:val="0"/>
          <w:rtl/>
        </w:rPr>
        <w:t>.</w:t>
      </w:r>
      <w:r w:rsidR="009A70AE">
        <w:rPr>
          <w:rFonts w:ascii="Arial" w:hAnsi="Arial" w:hint="cs"/>
          <w:noProof w:val="0"/>
          <w:rtl/>
        </w:rPr>
        <w:tab/>
      </w:r>
      <w:r w:rsidR="009A70AE" w:rsidRPr="00F8425F">
        <w:rPr>
          <w:rFonts w:ascii="Arial" w:hAnsi="Arial" w:hint="cs"/>
          <w:b/>
          <w:bCs/>
          <w:noProof w:val="0"/>
          <w:rtl/>
        </w:rPr>
        <w:t>"הילדה צריכה הגנה"</w:t>
      </w:r>
      <w:r w:rsidR="009A70AE">
        <w:rPr>
          <w:rFonts w:ascii="Arial" w:hAnsi="Arial" w:hint="cs"/>
          <w:noProof w:val="0"/>
          <w:rtl/>
        </w:rPr>
        <w:t xml:space="preserve"> (עמ' 6 לתמליל).</w:t>
      </w:r>
    </w:p>
    <w:p w:rsidR="00E47581" w:rsidRDefault="00E47581" w:rsidP="001B41BB">
      <w:pPr>
        <w:spacing w:line="360" w:lineRule="auto"/>
        <w:ind w:left="720" w:hanging="720"/>
        <w:jc w:val="both"/>
        <w:rPr>
          <w:rFonts w:ascii="Arial" w:hAnsi="Arial"/>
          <w:noProof w:val="0"/>
          <w:rtl/>
        </w:rPr>
      </w:pPr>
    </w:p>
    <w:p w:rsidR="003826F6" w:rsidRDefault="009A70AE"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5</w:t>
      </w:r>
      <w:r>
        <w:rPr>
          <w:rFonts w:ascii="Arial" w:hAnsi="Arial" w:hint="cs"/>
          <w:noProof w:val="0"/>
          <w:rtl/>
        </w:rPr>
        <w:t>.</w:t>
      </w:r>
      <w:r>
        <w:rPr>
          <w:rFonts w:ascii="Arial" w:hAnsi="Arial" w:hint="cs"/>
          <w:noProof w:val="0"/>
          <w:rtl/>
        </w:rPr>
        <w:tab/>
      </w:r>
      <w:r w:rsidR="003826F6">
        <w:rPr>
          <w:rFonts w:ascii="Arial" w:hAnsi="Arial" w:hint="cs"/>
          <w:noProof w:val="0"/>
          <w:rtl/>
        </w:rPr>
        <w:t>התובעת טענה כי דבריה בתכנית הבוקר היוו הבעת דעה לגיטימית על סוגיה ציבורית חשובה בכלל ועל התנהלותה של הנתבעת בפרט, כפי שנצפתה על ידה ועל ידי</w:t>
      </w:r>
      <w:r w:rsidR="007420F0">
        <w:rPr>
          <w:rFonts w:ascii="Arial" w:hAnsi="Arial" w:hint="cs"/>
          <w:noProof w:val="0"/>
          <w:rtl/>
        </w:rPr>
        <w:t xml:space="preserve"> אחרים (ס' 21-20 לתצהיר הנתבעת שכנגד).</w:t>
      </w:r>
    </w:p>
    <w:p w:rsidR="003826F6" w:rsidRDefault="003826F6" w:rsidP="003826F6">
      <w:pPr>
        <w:spacing w:line="360" w:lineRule="auto"/>
        <w:ind w:left="720" w:hanging="720"/>
        <w:jc w:val="both"/>
        <w:rPr>
          <w:rFonts w:ascii="Arial" w:hAnsi="Arial"/>
          <w:noProof w:val="0"/>
          <w:rtl/>
        </w:rPr>
      </w:pPr>
    </w:p>
    <w:p w:rsidR="00F8425F" w:rsidRDefault="003826F6"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6</w:t>
      </w:r>
      <w:r>
        <w:rPr>
          <w:rFonts w:ascii="Arial" w:hAnsi="Arial" w:hint="cs"/>
          <w:noProof w:val="0"/>
          <w:rtl/>
        </w:rPr>
        <w:t>.</w:t>
      </w:r>
      <w:r>
        <w:rPr>
          <w:rFonts w:ascii="Arial" w:hAnsi="Arial" w:hint="cs"/>
          <w:noProof w:val="0"/>
          <w:rtl/>
        </w:rPr>
        <w:tab/>
      </w:r>
      <w:r w:rsidR="00F8425F">
        <w:rPr>
          <w:rFonts w:ascii="Arial" w:hAnsi="Arial" w:hint="cs"/>
          <w:noProof w:val="0"/>
          <w:rtl/>
        </w:rPr>
        <w:t>לטענת הנתבעת</w:t>
      </w:r>
      <w:r w:rsidR="007420F0">
        <w:rPr>
          <w:rFonts w:ascii="Arial" w:hAnsi="Arial" w:hint="cs"/>
          <w:noProof w:val="0"/>
          <w:rtl/>
        </w:rPr>
        <w:t>,</w:t>
      </w:r>
      <w:r w:rsidR="00F8425F">
        <w:rPr>
          <w:rFonts w:ascii="Arial" w:hAnsi="Arial" w:hint="cs"/>
          <w:noProof w:val="0"/>
          <w:rtl/>
        </w:rPr>
        <w:t xml:space="preserve"> </w:t>
      </w:r>
      <w:r w:rsidR="009A70AE">
        <w:rPr>
          <w:rFonts w:ascii="Arial" w:hAnsi="Arial" w:hint="cs"/>
          <w:noProof w:val="0"/>
          <w:rtl/>
        </w:rPr>
        <w:t xml:space="preserve">האמירות שיוחסו לה כלל לא נאמרו על ידה </w:t>
      </w:r>
      <w:r w:rsidR="00F8425F">
        <w:rPr>
          <w:rFonts w:ascii="Arial" w:hAnsi="Arial" w:hint="cs"/>
          <w:noProof w:val="0"/>
          <w:rtl/>
        </w:rPr>
        <w:t xml:space="preserve">והיא לא סיננה אותן באוזניה של לירון. התובעת הציגה אותה כאלימה ומסוכנת עד כדי כך שתכנית "הצינור" הוזעקה להגן על לירון, אלא שעדותה של לירון נשמעה בשנת 2015, כאשר היא הייתה לבד, בעוד שצוות "הצינור" ערך את הצילומים רק בערעור כשנתיים לאחר מכן, </w:t>
      </w:r>
      <w:r w:rsidR="00EE3684">
        <w:rPr>
          <w:rFonts w:ascii="Arial" w:hAnsi="Arial" w:hint="cs"/>
          <w:noProof w:val="0"/>
          <w:rtl/>
        </w:rPr>
        <w:t>בשלב שבו נוכחותה של לירון בבית הדין כלל לא הייתה חיונית</w:t>
      </w:r>
      <w:r w:rsidR="00F8425F">
        <w:rPr>
          <w:rFonts w:ascii="Arial" w:hAnsi="Arial" w:hint="cs"/>
          <w:noProof w:val="0"/>
          <w:rtl/>
        </w:rPr>
        <w:t xml:space="preserve"> (</w:t>
      </w:r>
      <w:r w:rsidR="00EE3684">
        <w:rPr>
          <w:rFonts w:ascii="Arial" w:hAnsi="Arial" w:hint="cs"/>
          <w:noProof w:val="0"/>
          <w:rtl/>
        </w:rPr>
        <w:t xml:space="preserve">ס' 20-18, 55-51 ו- 74-72 </w:t>
      </w:r>
      <w:r w:rsidR="00F8425F">
        <w:rPr>
          <w:rFonts w:ascii="Arial" w:hAnsi="Arial" w:hint="cs"/>
          <w:noProof w:val="0"/>
          <w:rtl/>
        </w:rPr>
        <w:t>לתצהירה).</w:t>
      </w:r>
    </w:p>
    <w:p w:rsidR="00EE3684" w:rsidRDefault="00EE3684" w:rsidP="00EE3684">
      <w:pPr>
        <w:spacing w:line="360" w:lineRule="auto"/>
        <w:ind w:left="720" w:hanging="720"/>
        <w:jc w:val="both"/>
        <w:rPr>
          <w:rFonts w:ascii="Arial" w:hAnsi="Arial"/>
          <w:noProof w:val="0"/>
          <w:rtl/>
        </w:rPr>
      </w:pPr>
    </w:p>
    <w:p w:rsidR="006869E8" w:rsidRDefault="00E05324"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7</w:t>
      </w:r>
      <w:r w:rsidR="006869E8">
        <w:rPr>
          <w:rFonts w:ascii="Arial" w:hAnsi="Arial" w:hint="cs"/>
          <w:noProof w:val="0"/>
          <w:rtl/>
        </w:rPr>
        <w:t>.</w:t>
      </w:r>
      <w:r w:rsidR="006869E8">
        <w:rPr>
          <w:rFonts w:ascii="Arial" w:hAnsi="Arial" w:hint="cs"/>
          <w:noProof w:val="0"/>
          <w:rtl/>
        </w:rPr>
        <w:tab/>
        <w:t xml:space="preserve">הטענה כי נאמר בתכנית שיש צורך להגן על לירון מפני </w:t>
      </w:r>
      <w:r w:rsidR="00A00D82">
        <w:rPr>
          <w:rFonts w:ascii="Arial" w:hAnsi="Arial" w:hint="cs"/>
          <w:noProof w:val="0"/>
          <w:rtl/>
        </w:rPr>
        <w:t xml:space="preserve">אלימות של </w:t>
      </w:r>
      <w:r w:rsidR="006869E8">
        <w:rPr>
          <w:rFonts w:ascii="Arial" w:hAnsi="Arial" w:hint="cs"/>
          <w:noProof w:val="0"/>
          <w:rtl/>
        </w:rPr>
        <w:t xml:space="preserve">הנתבעת </w:t>
      </w:r>
      <w:r w:rsidR="00A00D82">
        <w:rPr>
          <w:rFonts w:ascii="Arial" w:hAnsi="Arial" w:hint="cs"/>
          <w:noProof w:val="0"/>
          <w:rtl/>
        </w:rPr>
        <w:t>חסרת בסיס</w:t>
      </w:r>
      <w:r w:rsidR="006869E8">
        <w:rPr>
          <w:rFonts w:ascii="Arial" w:hAnsi="Arial" w:hint="cs"/>
          <w:noProof w:val="0"/>
          <w:rtl/>
        </w:rPr>
        <w:t>. כעולה מהתמליל, לצד התובעת התראיינה בתכנית כתבת תכנית "הצינור" הגב' מאיה נהור. התובעת אמרה "הילדה צריכה הגנה" ולאחר מכן נשמעו דבריה</w:t>
      </w:r>
      <w:r w:rsidR="00A00D82">
        <w:rPr>
          <w:rFonts w:ascii="Arial" w:hAnsi="Arial" w:hint="cs"/>
          <w:noProof w:val="0"/>
          <w:rtl/>
        </w:rPr>
        <w:t>ן</w:t>
      </w:r>
      <w:r w:rsidR="006869E8">
        <w:rPr>
          <w:rFonts w:ascii="Arial" w:hAnsi="Arial" w:hint="cs"/>
          <w:noProof w:val="0"/>
          <w:rtl/>
        </w:rPr>
        <w:t xml:space="preserve"> של הגב' נהור </w:t>
      </w:r>
      <w:r w:rsidR="00A00D82">
        <w:rPr>
          <w:rFonts w:ascii="Arial" w:hAnsi="Arial" w:hint="cs"/>
          <w:noProof w:val="0"/>
          <w:rtl/>
        </w:rPr>
        <w:t xml:space="preserve">ושל התובעת </w:t>
      </w:r>
      <w:r w:rsidR="006869E8">
        <w:rPr>
          <w:rFonts w:ascii="Arial" w:hAnsi="Arial" w:hint="cs"/>
          <w:noProof w:val="0"/>
          <w:rtl/>
        </w:rPr>
        <w:t xml:space="preserve">כי הסכנה </w:t>
      </w:r>
      <w:r w:rsidR="00A00D82">
        <w:rPr>
          <w:rFonts w:ascii="Arial" w:hAnsi="Arial" w:hint="cs"/>
          <w:noProof w:val="0"/>
          <w:rtl/>
        </w:rPr>
        <w:t xml:space="preserve">ללירון נשקפת מבני המשפחה של הנאשמים, שלירון אף הגישה נגדם תלונות ובקשות לצווי הרחקה (עמ' 6 לתמליל). הנתבעת כלל לא נזכרה בהקשר זה, כך שהתביעה שכנגד בגין רכיב </w:t>
      </w:r>
      <w:r w:rsidR="007420F0">
        <w:rPr>
          <w:rFonts w:ascii="Arial" w:hAnsi="Arial" w:hint="cs"/>
          <w:noProof w:val="0"/>
          <w:rtl/>
        </w:rPr>
        <w:t xml:space="preserve">מסוים </w:t>
      </w:r>
      <w:r w:rsidR="00A00D82">
        <w:rPr>
          <w:rFonts w:ascii="Arial" w:hAnsi="Arial" w:hint="cs"/>
          <w:noProof w:val="0"/>
          <w:rtl/>
        </w:rPr>
        <w:t>זה נדחית.</w:t>
      </w:r>
    </w:p>
    <w:p w:rsidR="00E05324" w:rsidRDefault="00E05324" w:rsidP="00EE3684">
      <w:pPr>
        <w:spacing w:line="360" w:lineRule="auto"/>
        <w:ind w:left="720" w:hanging="720"/>
        <w:jc w:val="both"/>
        <w:rPr>
          <w:rFonts w:ascii="Arial" w:hAnsi="Arial"/>
          <w:noProof w:val="0"/>
          <w:rtl/>
        </w:rPr>
      </w:pPr>
    </w:p>
    <w:p w:rsidR="00986988" w:rsidRPr="00986988" w:rsidRDefault="00986988" w:rsidP="00986988">
      <w:pPr>
        <w:spacing w:line="360" w:lineRule="auto"/>
        <w:ind w:left="720" w:hanging="720"/>
        <w:jc w:val="both"/>
        <w:rPr>
          <w:rFonts w:ascii="Arial" w:hAnsi="Arial"/>
          <w:b/>
          <w:bCs/>
          <w:noProof w:val="0"/>
          <w:rtl/>
        </w:rPr>
      </w:pPr>
      <w:r w:rsidRPr="00986988">
        <w:rPr>
          <w:rFonts w:ascii="Arial" w:hAnsi="Arial" w:hint="cs"/>
          <w:b/>
          <w:bCs/>
          <w:noProof w:val="0"/>
          <w:rtl/>
        </w:rPr>
        <w:t>ה'2 - הפוסט מהתאריך 26/12/17</w:t>
      </w:r>
    </w:p>
    <w:p w:rsidR="00986988" w:rsidRDefault="00986988" w:rsidP="00EE3684">
      <w:pPr>
        <w:spacing w:line="360" w:lineRule="auto"/>
        <w:ind w:left="720" w:hanging="720"/>
        <w:jc w:val="both"/>
        <w:rPr>
          <w:rFonts w:ascii="Arial" w:hAnsi="Arial"/>
          <w:noProof w:val="0"/>
          <w:rtl/>
        </w:rPr>
      </w:pPr>
    </w:p>
    <w:p w:rsidR="00E05324" w:rsidRDefault="00EE3684"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8</w:t>
      </w:r>
      <w:r>
        <w:rPr>
          <w:rFonts w:ascii="Arial" w:hAnsi="Arial" w:hint="cs"/>
          <w:noProof w:val="0"/>
          <w:rtl/>
        </w:rPr>
        <w:t>.</w:t>
      </w:r>
      <w:r>
        <w:rPr>
          <w:rFonts w:ascii="Arial" w:hAnsi="Arial" w:hint="cs"/>
          <w:noProof w:val="0"/>
          <w:rtl/>
        </w:rPr>
        <w:tab/>
        <w:t>בתאריך 26/12/17 התובעת פרסמה פוסט בדף הפייסבוק הפרטי שלה (נספח 5 ל</w:t>
      </w:r>
      <w:r w:rsidR="00F427CB">
        <w:rPr>
          <w:rFonts w:ascii="Arial" w:hAnsi="Arial" w:hint="cs"/>
          <w:noProof w:val="0"/>
          <w:rtl/>
        </w:rPr>
        <w:t>תצהיר התובעת שכנגד</w:t>
      </w:r>
      <w:r>
        <w:rPr>
          <w:rFonts w:ascii="Arial" w:hAnsi="Arial" w:hint="cs"/>
          <w:noProof w:val="0"/>
          <w:rtl/>
        </w:rPr>
        <w:t xml:space="preserve">). </w:t>
      </w:r>
      <w:r w:rsidR="00986988">
        <w:rPr>
          <w:rFonts w:ascii="Arial" w:hAnsi="Arial" w:hint="cs"/>
          <w:noProof w:val="0"/>
          <w:rtl/>
        </w:rPr>
        <w:t>מדובר בפרסום ארוך, שאין צורך לצטט את כולו. בתחילת הדברים התובעת עדכנה שנכחה באותו בוקר בדיון בבית הדין לערעורים</w:t>
      </w:r>
      <w:r w:rsidR="003F3142">
        <w:rPr>
          <w:rFonts w:ascii="Arial" w:hAnsi="Arial" w:hint="cs"/>
          <w:noProof w:val="0"/>
          <w:rtl/>
        </w:rPr>
        <w:t>,</w:t>
      </w:r>
      <w:r w:rsidR="00986988">
        <w:rPr>
          <w:rFonts w:ascii="Arial" w:hAnsi="Arial" w:hint="cs"/>
          <w:noProof w:val="0"/>
          <w:rtl/>
        </w:rPr>
        <w:t xml:space="preserve"> ודיווחה על בקשות של הנתבעת שנדחו לצרף לראיות חומר מתכנית "הצינור" ולקבל את חומר הגלם של התכנית.</w:t>
      </w:r>
    </w:p>
    <w:p w:rsidR="00986988" w:rsidRDefault="00986988" w:rsidP="00E05324">
      <w:pPr>
        <w:spacing w:line="360" w:lineRule="auto"/>
        <w:ind w:left="720" w:hanging="720"/>
        <w:jc w:val="both"/>
        <w:rPr>
          <w:rFonts w:ascii="Arial" w:hAnsi="Arial"/>
          <w:noProof w:val="0"/>
          <w:rtl/>
        </w:rPr>
      </w:pPr>
      <w:r>
        <w:rPr>
          <w:rFonts w:ascii="Arial" w:hAnsi="Arial" w:hint="cs"/>
          <w:noProof w:val="0"/>
          <w:rtl/>
        </w:rPr>
        <w:t xml:space="preserve"> </w:t>
      </w:r>
    </w:p>
    <w:p w:rsidR="00EE3684" w:rsidRDefault="00A00D82"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9</w:t>
      </w:r>
      <w:r w:rsidR="00986988">
        <w:rPr>
          <w:rFonts w:ascii="Arial" w:hAnsi="Arial" w:hint="cs"/>
          <w:noProof w:val="0"/>
          <w:rtl/>
        </w:rPr>
        <w:t>.</w:t>
      </w:r>
      <w:r w:rsidR="00986988">
        <w:rPr>
          <w:rFonts w:ascii="Arial" w:hAnsi="Arial" w:hint="cs"/>
          <w:noProof w:val="0"/>
          <w:rtl/>
        </w:rPr>
        <w:tab/>
      </w:r>
      <w:r w:rsidR="003C4D57">
        <w:rPr>
          <w:rFonts w:ascii="Arial" w:hAnsi="Arial" w:hint="cs"/>
          <w:noProof w:val="0"/>
          <w:rtl/>
        </w:rPr>
        <w:t>לטענת הנתבעת</w:t>
      </w:r>
      <w:r w:rsidR="003F3142">
        <w:rPr>
          <w:rFonts w:ascii="Arial" w:hAnsi="Arial" w:hint="cs"/>
          <w:noProof w:val="0"/>
          <w:rtl/>
        </w:rPr>
        <w:t>,</w:t>
      </w:r>
      <w:r w:rsidR="003C4D57">
        <w:rPr>
          <w:rFonts w:ascii="Arial" w:hAnsi="Arial" w:hint="cs"/>
          <w:noProof w:val="0"/>
          <w:rtl/>
        </w:rPr>
        <w:t xml:space="preserve"> הדברים שנכת</w:t>
      </w:r>
      <w:r w:rsidR="00986988">
        <w:rPr>
          <w:rFonts w:ascii="Arial" w:hAnsi="Arial" w:hint="cs"/>
          <w:noProof w:val="0"/>
          <w:rtl/>
        </w:rPr>
        <w:t>בו מלמדי</w:t>
      </w:r>
      <w:r w:rsidR="003C4D57">
        <w:rPr>
          <w:rFonts w:ascii="Arial" w:hAnsi="Arial" w:hint="cs"/>
          <w:noProof w:val="0"/>
          <w:rtl/>
        </w:rPr>
        <w:t>ם על חוסר הבנה משפטית, ואולם ה</w:t>
      </w:r>
      <w:r w:rsidR="00986988">
        <w:rPr>
          <w:rFonts w:ascii="Arial" w:hAnsi="Arial" w:hint="cs"/>
          <w:noProof w:val="0"/>
          <w:rtl/>
        </w:rPr>
        <w:t>טענות ללשון הרע מתמקדות באמירות הבאות</w:t>
      </w:r>
      <w:r w:rsidR="003C4D57">
        <w:rPr>
          <w:rFonts w:ascii="Arial" w:hAnsi="Arial" w:hint="cs"/>
          <w:noProof w:val="0"/>
          <w:rtl/>
        </w:rPr>
        <w:t>, שמהוות הסתה והובילו למטח של איומים כלפיה</w:t>
      </w:r>
      <w:r w:rsidR="000B10AC">
        <w:rPr>
          <w:rFonts w:ascii="Arial" w:hAnsi="Arial" w:hint="cs"/>
          <w:noProof w:val="0"/>
          <w:rtl/>
        </w:rPr>
        <w:t xml:space="preserve"> (ס'</w:t>
      </w:r>
      <w:r w:rsidR="00513CDD">
        <w:rPr>
          <w:rFonts w:ascii="Arial" w:hAnsi="Arial" w:hint="cs"/>
          <w:noProof w:val="0"/>
          <w:rtl/>
        </w:rPr>
        <w:t xml:space="preserve"> 21, 22 ו- 77 </w:t>
      </w:r>
      <w:r w:rsidR="000B10AC">
        <w:rPr>
          <w:rFonts w:ascii="Arial" w:hAnsi="Arial" w:hint="cs"/>
          <w:noProof w:val="0"/>
          <w:rtl/>
        </w:rPr>
        <w:t>לתצהירה)</w:t>
      </w:r>
      <w:r w:rsidR="00986988">
        <w:rPr>
          <w:rFonts w:ascii="Arial" w:hAnsi="Arial" w:hint="cs"/>
          <w:noProof w:val="0"/>
          <w:rtl/>
        </w:rPr>
        <w:t>:</w:t>
      </w:r>
    </w:p>
    <w:p w:rsidR="003C4D57" w:rsidRDefault="003C4D57" w:rsidP="003C4D57">
      <w:pPr>
        <w:spacing w:line="360" w:lineRule="auto"/>
        <w:ind w:left="720" w:hanging="720"/>
        <w:jc w:val="both"/>
        <w:rPr>
          <w:rFonts w:ascii="Arial" w:hAnsi="Arial"/>
          <w:noProof w:val="0"/>
          <w:rtl/>
        </w:rPr>
      </w:pPr>
    </w:p>
    <w:p w:rsidR="003F3142" w:rsidRDefault="003F3142" w:rsidP="003C4D57">
      <w:pPr>
        <w:spacing w:line="360" w:lineRule="auto"/>
        <w:ind w:left="720" w:hanging="720"/>
        <w:jc w:val="both"/>
        <w:rPr>
          <w:rFonts w:ascii="Arial" w:hAnsi="Arial"/>
          <w:noProof w:val="0"/>
          <w:rtl/>
        </w:rPr>
      </w:pPr>
    </w:p>
    <w:p w:rsidR="003C4D57" w:rsidRPr="000B10AC" w:rsidRDefault="003C4D57" w:rsidP="000B10AC">
      <w:pPr>
        <w:spacing w:line="360" w:lineRule="auto"/>
        <w:ind w:left="720" w:hanging="720"/>
        <w:jc w:val="both"/>
        <w:rPr>
          <w:rFonts w:ascii="Arial" w:hAnsi="Arial"/>
          <w:b/>
          <w:bCs/>
          <w:noProof w:val="0"/>
          <w:rtl/>
        </w:rPr>
      </w:pPr>
      <w:r>
        <w:rPr>
          <w:rFonts w:ascii="Arial" w:hAnsi="Arial"/>
          <w:noProof w:val="0"/>
          <w:rtl/>
        </w:rPr>
        <w:lastRenderedPageBreak/>
        <w:tab/>
      </w:r>
      <w:r w:rsidRPr="000B10AC">
        <w:rPr>
          <w:rFonts w:ascii="Arial" w:hAnsi="Arial" w:hint="cs"/>
          <w:b/>
          <w:bCs/>
          <w:noProof w:val="0"/>
          <w:rtl/>
        </w:rPr>
        <w:t xml:space="preserve">"אם כך, כל נפגעת שאי פעם עמדה מולה על דוכן העדים, מוזמנת לתבוע אותה על הטרדה ולהוציא נגדה צו הרחקה מאותן סיבות ... </w:t>
      </w:r>
      <w:r w:rsidRPr="000B10AC">
        <w:rPr>
          <w:rFonts w:ascii="Arial" w:hAnsi="Arial"/>
          <w:b/>
          <w:bCs/>
          <w:noProof w:val="0"/>
          <w:rtl/>
        </w:rPr>
        <w:t>היא עשתה זאת</w:t>
      </w:r>
      <w:r w:rsidRPr="000B10AC">
        <w:rPr>
          <w:rFonts w:ascii="Arial" w:hAnsi="Arial" w:hint="cs"/>
          <w:b/>
          <w:bCs/>
          <w:noProof w:val="0"/>
          <w:rtl/>
        </w:rPr>
        <w:t xml:space="preserve"> </w:t>
      </w:r>
      <w:r w:rsidRPr="000B10AC">
        <w:rPr>
          <w:rFonts w:ascii="Arial" w:hAnsi="Arial"/>
          <w:b/>
          <w:bCs/>
          <w:noProof w:val="0"/>
          <w:rtl/>
        </w:rPr>
        <w:t>כדי</w:t>
      </w:r>
      <w:r w:rsidRPr="000B10AC">
        <w:rPr>
          <w:rFonts w:ascii="Arial" w:hAnsi="Arial" w:hint="cs"/>
          <w:b/>
          <w:bCs/>
          <w:noProof w:val="0"/>
          <w:rtl/>
        </w:rPr>
        <w:t xml:space="preserve"> </w:t>
      </w:r>
      <w:r w:rsidRPr="000B10AC">
        <w:rPr>
          <w:rFonts w:ascii="Arial" w:hAnsi="Arial"/>
          <w:b/>
          <w:bCs/>
          <w:noProof w:val="0"/>
          <w:rtl/>
        </w:rPr>
        <w:t>לגרום</w:t>
      </w:r>
      <w:r w:rsidRPr="000B10AC">
        <w:rPr>
          <w:rFonts w:ascii="Arial" w:hAnsi="Arial" w:hint="cs"/>
          <w:b/>
          <w:bCs/>
          <w:noProof w:val="0"/>
          <w:rtl/>
        </w:rPr>
        <w:t xml:space="preserve"> </w:t>
      </w:r>
      <w:r w:rsidRPr="000B10AC">
        <w:rPr>
          <w:rFonts w:ascii="Arial" w:hAnsi="Arial"/>
          <w:b/>
          <w:bCs/>
          <w:noProof w:val="0"/>
          <w:rtl/>
        </w:rPr>
        <w:t>עוול</w:t>
      </w:r>
      <w:r w:rsidRPr="000B10AC">
        <w:rPr>
          <w:rFonts w:ascii="Arial" w:hAnsi="Arial" w:hint="cs"/>
          <w:b/>
          <w:bCs/>
          <w:noProof w:val="0"/>
          <w:rtl/>
        </w:rPr>
        <w:t xml:space="preserve"> ... </w:t>
      </w:r>
      <w:r w:rsidRPr="000B10AC">
        <w:rPr>
          <w:rFonts w:ascii="Arial" w:hAnsi="Arial"/>
          <w:b/>
          <w:bCs/>
          <w:noProof w:val="0"/>
          <w:rtl/>
        </w:rPr>
        <w:t>במשך</w:t>
      </w:r>
      <w:r w:rsidRPr="000B10AC">
        <w:rPr>
          <w:rFonts w:ascii="Arial" w:hAnsi="Arial" w:hint="cs"/>
          <w:b/>
          <w:bCs/>
          <w:noProof w:val="0"/>
          <w:rtl/>
        </w:rPr>
        <w:t xml:space="preserve"> </w:t>
      </w:r>
      <w:r w:rsidRPr="000B10AC">
        <w:rPr>
          <w:rFonts w:ascii="Arial" w:hAnsi="Arial"/>
          <w:b/>
          <w:bCs/>
          <w:noProof w:val="0"/>
          <w:rtl/>
        </w:rPr>
        <w:t>שנים היא דרכה</w:t>
      </w:r>
      <w:r w:rsidRPr="000B10AC">
        <w:rPr>
          <w:rFonts w:ascii="Arial" w:hAnsi="Arial" w:hint="cs"/>
          <w:b/>
          <w:bCs/>
          <w:noProof w:val="0"/>
          <w:rtl/>
        </w:rPr>
        <w:t xml:space="preserve"> </w:t>
      </w:r>
      <w:r w:rsidRPr="000B10AC">
        <w:rPr>
          <w:rFonts w:ascii="Arial" w:hAnsi="Arial"/>
          <w:b/>
          <w:bCs/>
          <w:noProof w:val="0"/>
          <w:rtl/>
        </w:rPr>
        <w:t>על גוויות</w:t>
      </w:r>
      <w:r w:rsidRPr="000B10AC">
        <w:rPr>
          <w:rFonts w:ascii="Arial" w:hAnsi="Arial" w:hint="cs"/>
          <w:b/>
          <w:bCs/>
          <w:noProof w:val="0"/>
          <w:rtl/>
        </w:rPr>
        <w:t xml:space="preserve"> </w:t>
      </w:r>
      <w:r w:rsidRPr="000B10AC">
        <w:rPr>
          <w:rFonts w:ascii="Arial" w:hAnsi="Arial"/>
          <w:b/>
          <w:bCs/>
          <w:noProof w:val="0"/>
          <w:rtl/>
        </w:rPr>
        <w:t>באין מפריע</w:t>
      </w:r>
      <w:r w:rsidRPr="000B10AC">
        <w:rPr>
          <w:rFonts w:ascii="Arial" w:hAnsi="Arial" w:hint="cs"/>
          <w:b/>
          <w:bCs/>
          <w:noProof w:val="0"/>
          <w:rtl/>
        </w:rPr>
        <w:t xml:space="preserve">. </w:t>
      </w:r>
      <w:r w:rsidRPr="000B10AC">
        <w:rPr>
          <w:rFonts w:ascii="Arial" w:hAnsi="Arial"/>
          <w:b/>
          <w:bCs/>
          <w:noProof w:val="0"/>
          <w:rtl/>
        </w:rPr>
        <w:t>במשך שנים היא התאכזר</w:t>
      </w:r>
      <w:r w:rsidRPr="000B10AC">
        <w:rPr>
          <w:rFonts w:ascii="Arial" w:hAnsi="Arial" w:hint="cs"/>
          <w:b/>
          <w:bCs/>
          <w:noProof w:val="0"/>
          <w:rtl/>
        </w:rPr>
        <w:t xml:space="preserve">ה לקורבנות. </w:t>
      </w:r>
      <w:r w:rsidRPr="000B10AC">
        <w:rPr>
          <w:rFonts w:ascii="Arial" w:hAnsi="Arial"/>
          <w:b/>
          <w:bCs/>
          <w:noProof w:val="0"/>
          <w:rtl/>
        </w:rPr>
        <w:t>במשך שנים היא</w:t>
      </w:r>
      <w:r w:rsidRPr="000B10AC">
        <w:rPr>
          <w:rFonts w:ascii="Arial" w:hAnsi="Arial" w:hint="cs"/>
          <w:b/>
          <w:bCs/>
          <w:noProof w:val="0"/>
          <w:rtl/>
        </w:rPr>
        <w:t xml:space="preserve"> </w:t>
      </w:r>
      <w:r w:rsidRPr="000B10AC">
        <w:rPr>
          <w:rFonts w:ascii="Arial" w:hAnsi="Arial"/>
          <w:b/>
          <w:bCs/>
          <w:noProof w:val="0"/>
          <w:rtl/>
        </w:rPr>
        <w:t>תקפה אישית נפגעות אמיצות</w:t>
      </w:r>
      <w:r w:rsidR="000B10AC" w:rsidRPr="000B10AC">
        <w:rPr>
          <w:rFonts w:ascii="Arial" w:hAnsi="Arial" w:hint="cs"/>
          <w:b/>
          <w:bCs/>
          <w:noProof w:val="0"/>
          <w:rtl/>
        </w:rPr>
        <w:t xml:space="preserve"> ... </w:t>
      </w:r>
      <w:r w:rsidR="000B10AC" w:rsidRPr="000B10AC">
        <w:rPr>
          <w:rFonts w:ascii="Arial" w:hAnsi="Arial"/>
          <w:b/>
          <w:bCs/>
          <w:noProof w:val="0"/>
          <w:rtl/>
        </w:rPr>
        <w:t>הנ</w:t>
      </w:r>
      <w:r w:rsidR="000B10AC" w:rsidRPr="000B10AC">
        <w:rPr>
          <w:rFonts w:ascii="Arial" w:hAnsi="Arial" w:hint="cs"/>
          <w:b/>
          <w:bCs/>
          <w:noProof w:val="0"/>
          <w:rtl/>
        </w:rPr>
        <w:t>י</w:t>
      </w:r>
      <w:r w:rsidR="000B10AC" w:rsidRPr="000B10AC">
        <w:rPr>
          <w:rFonts w:ascii="Arial" w:hAnsi="Arial"/>
          <w:b/>
          <w:bCs/>
          <w:noProof w:val="0"/>
          <w:rtl/>
        </w:rPr>
        <w:t>סיון</w:t>
      </w:r>
      <w:r w:rsidR="000B10AC" w:rsidRPr="000B10AC">
        <w:rPr>
          <w:rFonts w:ascii="Arial" w:hAnsi="Arial" w:hint="cs"/>
          <w:b/>
          <w:bCs/>
          <w:noProof w:val="0"/>
          <w:rtl/>
        </w:rPr>
        <w:t xml:space="preserve"> </w:t>
      </w:r>
      <w:r w:rsidR="000B10AC" w:rsidRPr="000B10AC">
        <w:rPr>
          <w:rFonts w:ascii="Arial" w:hAnsi="Arial"/>
          <w:b/>
          <w:bCs/>
          <w:noProof w:val="0"/>
          <w:rtl/>
        </w:rPr>
        <w:t>של עו"ד ויזל</w:t>
      </w:r>
      <w:r w:rsidR="000B10AC" w:rsidRPr="000B10AC">
        <w:rPr>
          <w:rFonts w:ascii="Arial" w:hAnsi="Arial" w:hint="cs"/>
          <w:b/>
          <w:bCs/>
          <w:noProof w:val="0"/>
          <w:rtl/>
        </w:rPr>
        <w:t xml:space="preserve"> </w:t>
      </w:r>
      <w:r w:rsidR="000B10AC" w:rsidRPr="000B10AC">
        <w:rPr>
          <w:rFonts w:ascii="Arial" w:hAnsi="Arial"/>
          <w:b/>
          <w:bCs/>
          <w:noProof w:val="0"/>
          <w:rtl/>
        </w:rPr>
        <w:t>כאן להפוך עצמה</w:t>
      </w:r>
      <w:r w:rsidR="000B10AC" w:rsidRPr="000B10AC">
        <w:rPr>
          <w:rFonts w:ascii="Arial" w:hAnsi="Arial" w:hint="cs"/>
          <w:b/>
          <w:bCs/>
          <w:noProof w:val="0"/>
          <w:rtl/>
        </w:rPr>
        <w:t xml:space="preserve"> </w:t>
      </w:r>
      <w:r w:rsidR="000B10AC" w:rsidRPr="000B10AC">
        <w:rPr>
          <w:rFonts w:ascii="Arial" w:hAnsi="Arial"/>
          <w:b/>
          <w:bCs/>
          <w:noProof w:val="0"/>
          <w:rtl/>
        </w:rPr>
        <w:t>לקורבן הזוי ובזוי</w:t>
      </w:r>
      <w:r w:rsidR="000B10AC" w:rsidRPr="000B10AC">
        <w:rPr>
          <w:rFonts w:ascii="Arial" w:hAnsi="Arial" w:hint="cs"/>
          <w:b/>
          <w:bCs/>
          <w:noProof w:val="0"/>
          <w:rtl/>
        </w:rPr>
        <w:t xml:space="preserve">, </w:t>
      </w:r>
      <w:r w:rsidR="000B10AC" w:rsidRPr="000B10AC">
        <w:rPr>
          <w:rFonts w:ascii="Arial" w:hAnsi="Arial"/>
          <w:b/>
          <w:bCs/>
          <w:noProof w:val="0"/>
          <w:rtl/>
        </w:rPr>
        <w:t>שלא</w:t>
      </w:r>
      <w:r w:rsidR="000B10AC" w:rsidRPr="000B10AC">
        <w:rPr>
          <w:rFonts w:ascii="Arial" w:hAnsi="Arial" w:hint="cs"/>
          <w:b/>
          <w:bCs/>
          <w:noProof w:val="0"/>
          <w:rtl/>
        </w:rPr>
        <w:t xml:space="preserve"> </w:t>
      </w:r>
      <w:r w:rsidR="000B10AC" w:rsidRPr="000B10AC">
        <w:rPr>
          <w:rFonts w:ascii="Arial" w:hAnsi="Arial"/>
          <w:b/>
          <w:bCs/>
          <w:noProof w:val="0"/>
          <w:rtl/>
        </w:rPr>
        <w:t>לומר פתטי</w:t>
      </w:r>
      <w:r w:rsidR="000B10AC" w:rsidRPr="000B10AC">
        <w:rPr>
          <w:rFonts w:ascii="Arial" w:hAnsi="Arial" w:hint="cs"/>
          <w:b/>
          <w:bCs/>
          <w:noProof w:val="0"/>
          <w:rtl/>
        </w:rPr>
        <w:t>".</w:t>
      </w:r>
    </w:p>
    <w:p w:rsidR="00E47581" w:rsidRDefault="00E47581" w:rsidP="00F8425F">
      <w:pPr>
        <w:spacing w:line="360" w:lineRule="auto"/>
        <w:ind w:left="720" w:hanging="720"/>
        <w:jc w:val="both"/>
        <w:rPr>
          <w:rFonts w:ascii="Arial" w:hAnsi="Arial"/>
          <w:noProof w:val="0"/>
          <w:rtl/>
        </w:rPr>
      </w:pPr>
    </w:p>
    <w:p w:rsidR="00E05324" w:rsidRDefault="00286296" w:rsidP="00286296">
      <w:pPr>
        <w:spacing w:line="360" w:lineRule="auto"/>
        <w:ind w:left="720" w:hanging="720"/>
        <w:jc w:val="both"/>
        <w:rPr>
          <w:rFonts w:ascii="Arial" w:hAnsi="Arial"/>
          <w:noProof w:val="0"/>
          <w:rtl/>
        </w:rPr>
      </w:pPr>
      <w:r>
        <w:rPr>
          <w:rFonts w:ascii="Arial" w:hAnsi="Arial" w:hint="cs"/>
          <w:noProof w:val="0"/>
          <w:rtl/>
        </w:rPr>
        <w:t>60</w:t>
      </w:r>
      <w:r w:rsidR="00E05324">
        <w:rPr>
          <w:rFonts w:ascii="Arial" w:hAnsi="Arial" w:hint="cs"/>
          <w:noProof w:val="0"/>
          <w:rtl/>
        </w:rPr>
        <w:t>.</w:t>
      </w:r>
      <w:r w:rsidR="00E05324">
        <w:rPr>
          <w:rFonts w:ascii="Arial" w:hAnsi="Arial" w:hint="cs"/>
          <w:noProof w:val="0"/>
          <w:rtl/>
        </w:rPr>
        <w:tab/>
        <w:t>התובעת טענה</w:t>
      </w:r>
      <w:r w:rsidR="003F3142">
        <w:rPr>
          <w:rFonts w:ascii="Arial" w:hAnsi="Arial" w:hint="cs"/>
          <w:noProof w:val="0"/>
          <w:rtl/>
        </w:rPr>
        <w:t>,</w:t>
      </w:r>
      <w:r w:rsidR="00E05324">
        <w:rPr>
          <w:rFonts w:ascii="Arial" w:hAnsi="Arial" w:hint="cs"/>
          <w:noProof w:val="0"/>
          <w:rtl/>
        </w:rPr>
        <w:t xml:space="preserve"> כי הנתבעת היא זו שבחרה להיחשף ולספר לציבור על שיטות העבודה שלה, ובהן הדרך שבה היא חוקרת מתלוננות. הפוסט שפורסם היווה הבעת דעה לגיטימית על הדברים שהשמיעה הנתבעת בתכניות הטלוויזיה, מה גם שהנתבעת בחרה </w:t>
      </w:r>
      <w:r w:rsidR="00827CCB">
        <w:rPr>
          <w:rFonts w:ascii="Arial" w:hAnsi="Arial" w:hint="cs"/>
          <w:noProof w:val="0"/>
          <w:rtl/>
        </w:rPr>
        <w:t xml:space="preserve">במכוון </w:t>
      </w:r>
      <w:r w:rsidR="00E05324">
        <w:rPr>
          <w:rFonts w:ascii="Arial" w:hAnsi="Arial" w:hint="cs"/>
          <w:noProof w:val="0"/>
          <w:rtl/>
        </w:rPr>
        <w:t>להתייחס לציטוטי</w:t>
      </w:r>
      <w:r w:rsidR="00827CCB">
        <w:rPr>
          <w:rFonts w:ascii="Arial" w:hAnsi="Arial" w:hint="cs"/>
          <w:noProof w:val="0"/>
          <w:rtl/>
        </w:rPr>
        <w:t>ם חלקיים וחסרים ממנו</w:t>
      </w:r>
      <w:r w:rsidR="00E05324">
        <w:rPr>
          <w:rFonts w:ascii="Arial" w:hAnsi="Arial" w:hint="cs"/>
          <w:noProof w:val="0"/>
          <w:rtl/>
        </w:rPr>
        <w:t xml:space="preserve"> (ס' 28-22 לתצהיר</w:t>
      </w:r>
      <w:r w:rsidR="003F3142">
        <w:rPr>
          <w:rFonts w:ascii="Arial" w:hAnsi="Arial" w:hint="cs"/>
          <w:noProof w:val="0"/>
          <w:rtl/>
        </w:rPr>
        <w:t xml:space="preserve"> הנתבעת שכנגד</w:t>
      </w:r>
      <w:r w:rsidR="00E05324">
        <w:rPr>
          <w:rFonts w:ascii="Arial" w:hAnsi="Arial" w:hint="cs"/>
          <w:noProof w:val="0"/>
          <w:rtl/>
        </w:rPr>
        <w:t>).</w:t>
      </w:r>
    </w:p>
    <w:p w:rsidR="00E05324" w:rsidRDefault="00E05324" w:rsidP="00F8425F">
      <w:pPr>
        <w:spacing w:line="360" w:lineRule="auto"/>
        <w:ind w:left="720" w:hanging="720"/>
        <w:jc w:val="both"/>
        <w:rPr>
          <w:rFonts w:ascii="Arial" w:hAnsi="Arial"/>
          <w:noProof w:val="0"/>
          <w:rtl/>
        </w:rPr>
      </w:pPr>
    </w:p>
    <w:p w:rsidR="00B651CF" w:rsidRPr="00B651CF" w:rsidRDefault="00B651CF" w:rsidP="00F8425F">
      <w:pPr>
        <w:spacing w:line="360" w:lineRule="auto"/>
        <w:ind w:left="720" w:hanging="720"/>
        <w:jc w:val="both"/>
        <w:rPr>
          <w:rFonts w:ascii="Arial" w:hAnsi="Arial"/>
          <w:b/>
          <w:bCs/>
          <w:noProof w:val="0"/>
          <w:rtl/>
        </w:rPr>
      </w:pPr>
      <w:r w:rsidRPr="00B651CF">
        <w:rPr>
          <w:rFonts w:ascii="Arial" w:hAnsi="Arial" w:hint="cs"/>
          <w:b/>
          <w:bCs/>
          <w:noProof w:val="0"/>
          <w:rtl/>
        </w:rPr>
        <w:t>ה'3 - המאמר בביטאון לשכת עוה"ד</w:t>
      </w:r>
    </w:p>
    <w:p w:rsidR="00E47581" w:rsidRDefault="00E47581" w:rsidP="001B41BB">
      <w:pPr>
        <w:spacing w:line="360" w:lineRule="auto"/>
        <w:ind w:left="720" w:hanging="720"/>
        <w:jc w:val="both"/>
        <w:rPr>
          <w:rFonts w:ascii="Arial" w:hAnsi="Arial"/>
          <w:noProof w:val="0"/>
          <w:rtl/>
        </w:rPr>
      </w:pPr>
    </w:p>
    <w:p w:rsidR="00B651CF" w:rsidRDefault="00286296" w:rsidP="00286296">
      <w:pPr>
        <w:spacing w:line="360" w:lineRule="auto"/>
        <w:ind w:left="720" w:hanging="720"/>
        <w:jc w:val="both"/>
        <w:rPr>
          <w:rFonts w:ascii="Arial" w:hAnsi="Arial"/>
          <w:noProof w:val="0"/>
          <w:rtl/>
        </w:rPr>
      </w:pPr>
      <w:r>
        <w:rPr>
          <w:rFonts w:ascii="Arial" w:hAnsi="Arial" w:hint="cs"/>
          <w:noProof w:val="0"/>
          <w:rtl/>
        </w:rPr>
        <w:t>61</w:t>
      </w:r>
      <w:r w:rsidR="00B651CF">
        <w:rPr>
          <w:rFonts w:ascii="Arial" w:hAnsi="Arial" w:hint="cs"/>
          <w:noProof w:val="0"/>
          <w:rtl/>
        </w:rPr>
        <w:t>.</w:t>
      </w:r>
      <w:r w:rsidR="00B651CF">
        <w:rPr>
          <w:rFonts w:ascii="Arial" w:hAnsi="Arial" w:hint="cs"/>
          <w:noProof w:val="0"/>
          <w:rtl/>
        </w:rPr>
        <w:tab/>
        <w:t>בחודש אפריל 2018 פורסם בכתב העת של לשכת עורכי הדין מאמר דעה של התובעת, תחת הכותרת "להיות אדם, לפני הכל ואחרי הכל" (נספח 7 ל</w:t>
      </w:r>
      <w:r w:rsidR="00F427CB">
        <w:rPr>
          <w:rFonts w:ascii="Arial" w:hAnsi="Arial" w:hint="cs"/>
          <w:noProof w:val="0"/>
          <w:rtl/>
        </w:rPr>
        <w:t>תצהיר התובעת שכנגד</w:t>
      </w:r>
      <w:r w:rsidR="00B651CF">
        <w:rPr>
          <w:rFonts w:ascii="Arial" w:hAnsi="Arial" w:hint="cs"/>
          <w:noProof w:val="0"/>
          <w:rtl/>
        </w:rPr>
        <w:t>). הנתבעת צירפה בנפרד את הפסקה הרלוונטית מבחינתה מתוך המאמר, שם נכתב, בין היתר, כך:</w:t>
      </w:r>
    </w:p>
    <w:p w:rsidR="00B651CF" w:rsidRDefault="00B651CF" w:rsidP="00B651CF">
      <w:pPr>
        <w:spacing w:line="360" w:lineRule="auto"/>
        <w:ind w:left="720" w:hanging="720"/>
        <w:jc w:val="both"/>
        <w:rPr>
          <w:rFonts w:ascii="Arial" w:hAnsi="Arial"/>
          <w:noProof w:val="0"/>
          <w:rtl/>
        </w:rPr>
      </w:pPr>
    </w:p>
    <w:p w:rsidR="00B651CF" w:rsidRPr="003F3142" w:rsidRDefault="00B651CF" w:rsidP="00513CDD">
      <w:pPr>
        <w:spacing w:line="360" w:lineRule="auto"/>
        <w:ind w:left="720" w:hanging="720"/>
        <w:jc w:val="both"/>
        <w:rPr>
          <w:rFonts w:ascii="Arial" w:hAnsi="Arial"/>
          <w:b/>
          <w:bCs/>
          <w:noProof w:val="0"/>
          <w:sz w:val="23"/>
          <w:szCs w:val="23"/>
          <w:rtl/>
        </w:rPr>
      </w:pPr>
      <w:r w:rsidRPr="003F3142">
        <w:rPr>
          <w:rFonts w:ascii="Arial" w:hAnsi="Arial"/>
          <w:noProof w:val="0"/>
          <w:sz w:val="23"/>
          <w:szCs w:val="23"/>
          <w:rtl/>
        </w:rPr>
        <w:tab/>
      </w:r>
      <w:r w:rsidRPr="003F3142">
        <w:rPr>
          <w:rFonts w:ascii="Arial" w:hAnsi="Arial" w:hint="cs"/>
          <w:b/>
          <w:bCs/>
          <w:noProof w:val="0"/>
          <w:sz w:val="23"/>
          <w:szCs w:val="23"/>
          <w:rtl/>
        </w:rPr>
        <w:t>"</w:t>
      </w:r>
      <w:r w:rsidRPr="003F3142">
        <w:rPr>
          <w:rFonts w:ascii="Arial" w:hAnsi="Arial"/>
          <w:b/>
          <w:bCs/>
          <w:noProof w:val="0"/>
          <w:sz w:val="23"/>
          <w:szCs w:val="23"/>
          <w:rtl/>
        </w:rPr>
        <w:t>אבל</w:t>
      </w:r>
      <w:r w:rsidRPr="003F3142">
        <w:rPr>
          <w:rFonts w:ascii="Arial" w:hAnsi="Arial" w:hint="cs"/>
          <w:b/>
          <w:bCs/>
          <w:noProof w:val="0"/>
          <w:sz w:val="23"/>
          <w:szCs w:val="23"/>
          <w:rtl/>
        </w:rPr>
        <w:t xml:space="preserve"> </w:t>
      </w:r>
      <w:r w:rsidRPr="003F3142">
        <w:rPr>
          <w:rFonts w:ascii="Arial" w:hAnsi="Arial"/>
          <w:b/>
          <w:bCs/>
          <w:noProof w:val="0"/>
          <w:sz w:val="23"/>
          <w:szCs w:val="23"/>
          <w:rtl/>
        </w:rPr>
        <w:t>ללחו</w:t>
      </w:r>
      <w:r w:rsidRPr="003F3142">
        <w:rPr>
          <w:rFonts w:ascii="Arial" w:hAnsi="Arial" w:hint="cs"/>
          <w:b/>
          <w:bCs/>
          <w:noProof w:val="0"/>
          <w:sz w:val="23"/>
          <w:szCs w:val="23"/>
          <w:rtl/>
        </w:rPr>
        <w:t xml:space="preserve">ש </w:t>
      </w:r>
      <w:r w:rsidRPr="003F3142">
        <w:rPr>
          <w:rFonts w:ascii="Arial" w:hAnsi="Arial"/>
          <w:b/>
          <w:bCs/>
          <w:noProof w:val="0"/>
          <w:sz w:val="23"/>
          <w:szCs w:val="23"/>
          <w:rtl/>
        </w:rPr>
        <w:t>בא</w:t>
      </w:r>
      <w:r w:rsidRPr="003F3142">
        <w:rPr>
          <w:rFonts w:ascii="Arial" w:hAnsi="Arial" w:hint="cs"/>
          <w:b/>
          <w:bCs/>
          <w:noProof w:val="0"/>
          <w:sz w:val="23"/>
          <w:szCs w:val="23"/>
          <w:rtl/>
        </w:rPr>
        <w:t>ו</w:t>
      </w:r>
      <w:r w:rsidRPr="003F3142">
        <w:rPr>
          <w:rFonts w:ascii="Arial" w:hAnsi="Arial"/>
          <w:b/>
          <w:bCs/>
          <w:noProof w:val="0"/>
          <w:sz w:val="23"/>
          <w:szCs w:val="23"/>
          <w:rtl/>
        </w:rPr>
        <w:t>זנה</w:t>
      </w:r>
      <w:r w:rsidRPr="003F3142">
        <w:rPr>
          <w:rFonts w:ascii="Arial" w:hAnsi="Arial" w:hint="cs"/>
          <w:b/>
          <w:bCs/>
          <w:noProof w:val="0"/>
          <w:sz w:val="23"/>
          <w:szCs w:val="23"/>
          <w:rtl/>
        </w:rPr>
        <w:t xml:space="preserve"> </w:t>
      </w:r>
      <w:r w:rsidRPr="003F3142">
        <w:rPr>
          <w:rFonts w:ascii="Arial" w:hAnsi="Arial"/>
          <w:b/>
          <w:bCs/>
          <w:noProof w:val="0"/>
          <w:sz w:val="23"/>
          <w:szCs w:val="23"/>
          <w:rtl/>
        </w:rPr>
        <w:t>של</w:t>
      </w:r>
      <w:r w:rsidRPr="003F3142">
        <w:rPr>
          <w:rFonts w:ascii="Arial" w:hAnsi="Arial" w:hint="cs"/>
          <w:b/>
          <w:bCs/>
          <w:noProof w:val="0"/>
          <w:sz w:val="23"/>
          <w:szCs w:val="23"/>
          <w:rtl/>
        </w:rPr>
        <w:t xml:space="preserve"> נ</w:t>
      </w:r>
      <w:r w:rsidRPr="003F3142">
        <w:rPr>
          <w:rFonts w:ascii="Arial" w:hAnsi="Arial"/>
          <w:b/>
          <w:bCs/>
          <w:noProof w:val="0"/>
          <w:sz w:val="23"/>
          <w:szCs w:val="23"/>
          <w:rtl/>
        </w:rPr>
        <w:t>פגעת</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אונס</w:t>
      </w:r>
      <w:r w:rsidR="007D7A5E" w:rsidRPr="003F3142">
        <w:rPr>
          <w:rFonts w:ascii="Arial" w:hAnsi="Arial" w:hint="cs"/>
          <w:b/>
          <w:bCs/>
          <w:noProof w:val="0"/>
          <w:sz w:val="23"/>
          <w:szCs w:val="23"/>
          <w:rtl/>
        </w:rPr>
        <w:t xml:space="preserve"> ק</w:t>
      </w:r>
      <w:r w:rsidRPr="003F3142">
        <w:rPr>
          <w:rFonts w:ascii="Arial" w:hAnsi="Arial"/>
          <w:b/>
          <w:bCs/>
          <w:noProof w:val="0"/>
          <w:sz w:val="23"/>
          <w:szCs w:val="23"/>
          <w:rtl/>
        </w:rPr>
        <w:t>בוצתי</w:t>
      </w:r>
      <w:r w:rsidR="007D7A5E" w:rsidRPr="003F3142">
        <w:rPr>
          <w:rFonts w:ascii="Arial" w:hAnsi="Arial" w:hint="cs"/>
          <w:b/>
          <w:bCs/>
          <w:noProof w:val="0"/>
          <w:sz w:val="23"/>
          <w:szCs w:val="23"/>
          <w:rtl/>
        </w:rPr>
        <w:t xml:space="preserve"> מ</w:t>
      </w:r>
      <w:r w:rsidRPr="003F3142">
        <w:rPr>
          <w:rFonts w:ascii="Arial" w:hAnsi="Arial"/>
          <w:b/>
          <w:bCs/>
          <w:noProof w:val="0"/>
          <w:sz w:val="23"/>
          <w:szCs w:val="23"/>
          <w:rtl/>
        </w:rPr>
        <w:t>שפט</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כמו</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את</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שמנה,</w:t>
      </w:r>
      <w:r w:rsidR="007D7A5E" w:rsidRPr="003F3142">
        <w:rPr>
          <w:rFonts w:ascii="Arial" w:hAnsi="Arial" w:hint="cs"/>
          <w:b/>
          <w:bCs/>
          <w:noProof w:val="0"/>
          <w:sz w:val="23"/>
          <w:szCs w:val="23"/>
          <w:rtl/>
        </w:rPr>
        <w:t xml:space="preserve"> ולכן אני מאמינה ללקוחות שלי, אף אחד לא היה נוגע בך', אינו משרת שום אינטרס משפטי, וודאי לא תורם לעשיית צדק חברתי. האינטרס היחידי שיש במקרה הזה הוא קעקוע </w:t>
      </w:r>
      <w:r w:rsidR="00513CDD" w:rsidRPr="003F3142">
        <w:rPr>
          <w:rFonts w:ascii="Arial" w:hAnsi="Arial" w:hint="cs"/>
          <w:b/>
          <w:bCs/>
          <w:noProof w:val="0"/>
          <w:sz w:val="23"/>
          <w:szCs w:val="23"/>
          <w:rtl/>
        </w:rPr>
        <w:t>נ</w:t>
      </w:r>
      <w:r w:rsidR="007D7A5E" w:rsidRPr="003F3142">
        <w:rPr>
          <w:rFonts w:ascii="Arial" w:hAnsi="Arial" w:hint="cs"/>
          <w:b/>
          <w:bCs/>
          <w:noProof w:val="0"/>
          <w:sz w:val="23"/>
          <w:szCs w:val="23"/>
          <w:rtl/>
        </w:rPr>
        <w:t>שמת הנפגעת ושבירת רוחה במסע הארוך שאליו יצאה</w:t>
      </w:r>
      <w:r w:rsidR="00513CDD" w:rsidRPr="003F3142">
        <w:rPr>
          <w:rFonts w:ascii="Arial" w:hAnsi="Arial" w:hint="cs"/>
          <w:b/>
          <w:bCs/>
          <w:noProof w:val="0"/>
          <w:sz w:val="23"/>
          <w:szCs w:val="23"/>
          <w:rtl/>
        </w:rPr>
        <w:t>;</w:t>
      </w:r>
      <w:r w:rsidR="007D7A5E" w:rsidRPr="003F3142">
        <w:rPr>
          <w:rFonts w:ascii="Arial" w:hAnsi="Arial" w:hint="cs"/>
          <w:b/>
          <w:bCs/>
          <w:noProof w:val="0"/>
          <w:sz w:val="23"/>
          <w:szCs w:val="23"/>
          <w:rtl/>
        </w:rPr>
        <w:t xml:space="preserve"> ערעורה המוחלט מתוך תקווה שלא תוכל להמשיך הלאה ולהגיע לבית הדין. </w:t>
      </w:r>
      <w:r w:rsidRPr="003F3142">
        <w:rPr>
          <w:rFonts w:ascii="Arial" w:hAnsi="Arial"/>
          <w:b/>
          <w:bCs/>
          <w:noProof w:val="0"/>
          <w:sz w:val="23"/>
          <w:szCs w:val="23"/>
          <w:rtl/>
        </w:rPr>
        <w:t>גם</w:t>
      </w:r>
      <w:r w:rsidR="007D7A5E" w:rsidRPr="003F3142">
        <w:rPr>
          <w:rFonts w:ascii="Arial" w:hAnsi="Arial" w:hint="cs"/>
          <w:b/>
          <w:bCs/>
          <w:noProof w:val="0"/>
          <w:sz w:val="23"/>
          <w:szCs w:val="23"/>
          <w:rtl/>
        </w:rPr>
        <w:t xml:space="preserve"> מ</w:t>
      </w:r>
      <w:r w:rsidRPr="003F3142">
        <w:rPr>
          <w:rFonts w:ascii="Arial" w:hAnsi="Arial"/>
          <w:b/>
          <w:bCs/>
          <w:noProof w:val="0"/>
          <w:sz w:val="23"/>
          <w:szCs w:val="23"/>
          <w:rtl/>
        </w:rPr>
        <w:t>שפט</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אחר</w:t>
      </w:r>
      <w:r w:rsidR="007D7A5E" w:rsidRPr="003F3142">
        <w:rPr>
          <w:rFonts w:ascii="Arial" w:hAnsi="Arial" w:hint="cs"/>
          <w:b/>
          <w:bCs/>
          <w:noProof w:val="0"/>
          <w:sz w:val="23"/>
          <w:szCs w:val="23"/>
          <w:rtl/>
        </w:rPr>
        <w:t xml:space="preserve"> ש</w:t>
      </w:r>
      <w:r w:rsidRPr="003F3142">
        <w:rPr>
          <w:rFonts w:ascii="Arial" w:hAnsi="Arial"/>
          <w:b/>
          <w:bCs/>
          <w:noProof w:val="0"/>
          <w:sz w:val="23"/>
          <w:szCs w:val="23"/>
          <w:rtl/>
        </w:rPr>
        <w:t>שמעתי</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מפי</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עורך</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דין</w:t>
      </w:r>
      <w:r w:rsidR="007D7A5E" w:rsidRPr="003F3142">
        <w:rPr>
          <w:rFonts w:ascii="Arial" w:hAnsi="Arial" w:hint="cs"/>
          <w:b/>
          <w:bCs/>
          <w:noProof w:val="0"/>
          <w:sz w:val="23"/>
          <w:szCs w:val="23"/>
          <w:rtl/>
        </w:rPr>
        <w:t xml:space="preserve"> לעבר נפגעת - 'א</w:t>
      </w:r>
      <w:r w:rsidRPr="003F3142">
        <w:rPr>
          <w:rFonts w:ascii="Arial" w:hAnsi="Arial"/>
          <w:b/>
          <w:bCs/>
          <w:noProof w:val="0"/>
          <w:sz w:val="23"/>
          <w:szCs w:val="23"/>
          <w:rtl/>
        </w:rPr>
        <w:t>יזה</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כיף</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שאת</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בוכה.</w:t>
      </w:r>
      <w:r w:rsidR="007D7A5E" w:rsidRPr="003F3142">
        <w:rPr>
          <w:rFonts w:ascii="Arial" w:hAnsi="Arial" w:hint="cs"/>
          <w:b/>
          <w:bCs/>
          <w:noProof w:val="0"/>
          <w:sz w:val="23"/>
          <w:szCs w:val="23"/>
          <w:rtl/>
        </w:rPr>
        <w:t xml:space="preserve"> הלוואי ותבכי כל החיים שלך' - אינו קשור כלל לתחום המשפטי. לכל היותר מדובר במשפט שאומר אדם שיצא בבוקר לצו</w:t>
      </w:r>
      <w:r w:rsidR="00513CDD" w:rsidRPr="003F3142">
        <w:rPr>
          <w:rFonts w:ascii="Arial" w:hAnsi="Arial" w:hint="cs"/>
          <w:b/>
          <w:bCs/>
          <w:noProof w:val="0"/>
          <w:sz w:val="23"/>
          <w:szCs w:val="23"/>
          <w:rtl/>
        </w:rPr>
        <w:t>ד, ולא לעבוד; לרמוס נשמות, ולא להשיג צדק ללקוחותיו. בעיניי זהו סאדיזם לשמו. אין מילה אחרת לרוע הזה".</w:t>
      </w:r>
    </w:p>
    <w:p w:rsidR="00E47581" w:rsidRDefault="00E47581" w:rsidP="001B41BB">
      <w:pPr>
        <w:spacing w:line="360" w:lineRule="auto"/>
        <w:ind w:left="720" w:hanging="720"/>
        <w:jc w:val="both"/>
        <w:rPr>
          <w:rFonts w:ascii="Arial" w:hAnsi="Arial"/>
          <w:noProof w:val="0"/>
          <w:rtl/>
        </w:rPr>
      </w:pPr>
    </w:p>
    <w:p w:rsidR="00E47581" w:rsidRDefault="00513CDD" w:rsidP="001B41B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הנתבעת רואה בתוכנו של המאמר משום חזרה על שקרים מכוונים</w:t>
      </w:r>
      <w:r w:rsidR="003F3142">
        <w:rPr>
          <w:rFonts w:ascii="Arial" w:hAnsi="Arial" w:hint="cs"/>
          <w:noProof w:val="0"/>
          <w:rtl/>
        </w:rPr>
        <w:t>,</w:t>
      </w:r>
      <w:r>
        <w:rPr>
          <w:rFonts w:ascii="Arial" w:hAnsi="Arial" w:hint="cs"/>
          <w:noProof w:val="0"/>
          <w:rtl/>
        </w:rPr>
        <w:t xml:space="preserve"> בידיעה שהדברים </w:t>
      </w:r>
      <w:r w:rsidR="00720B9D">
        <w:rPr>
          <w:rFonts w:ascii="Arial" w:hAnsi="Arial" w:hint="cs"/>
          <w:noProof w:val="0"/>
          <w:rtl/>
        </w:rPr>
        <w:t xml:space="preserve">כלל </w:t>
      </w:r>
      <w:r>
        <w:rPr>
          <w:rFonts w:ascii="Arial" w:hAnsi="Arial" w:hint="cs"/>
          <w:noProof w:val="0"/>
          <w:rtl/>
        </w:rPr>
        <w:t xml:space="preserve">לא נאמרו על </w:t>
      </w:r>
      <w:r w:rsidR="00970659">
        <w:rPr>
          <w:rFonts w:ascii="Arial" w:hAnsi="Arial" w:hint="cs"/>
          <w:noProof w:val="0"/>
          <w:rtl/>
        </w:rPr>
        <w:t>ידה (ס' 23, 78 ו- 79 לתצהירה).</w:t>
      </w:r>
    </w:p>
    <w:p w:rsidR="00827CCB" w:rsidRDefault="00827CCB" w:rsidP="00E05324">
      <w:pPr>
        <w:spacing w:line="360" w:lineRule="auto"/>
        <w:ind w:left="720" w:hanging="720"/>
        <w:jc w:val="both"/>
        <w:rPr>
          <w:rFonts w:ascii="Arial" w:hAnsi="Arial"/>
          <w:noProof w:val="0"/>
          <w:rtl/>
        </w:rPr>
      </w:pPr>
    </w:p>
    <w:p w:rsidR="00827CCB" w:rsidRDefault="00827CCB" w:rsidP="00720B9D">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2</w:t>
      </w:r>
      <w:r>
        <w:rPr>
          <w:rFonts w:ascii="Arial" w:hAnsi="Arial" w:hint="cs"/>
          <w:noProof w:val="0"/>
          <w:rtl/>
        </w:rPr>
        <w:t>.</w:t>
      </w:r>
      <w:r>
        <w:rPr>
          <w:rFonts w:ascii="Arial" w:hAnsi="Arial" w:hint="cs"/>
          <w:noProof w:val="0"/>
          <w:rtl/>
        </w:rPr>
        <w:tab/>
        <w:t xml:space="preserve">התובעת </w:t>
      </w:r>
      <w:r w:rsidR="0066267A">
        <w:rPr>
          <w:rFonts w:ascii="Arial" w:hAnsi="Arial" w:hint="cs"/>
          <w:noProof w:val="0"/>
          <w:rtl/>
        </w:rPr>
        <w:t>העידה</w:t>
      </w:r>
      <w:r w:rsidR="009B1752">
        <w:rPr>
          <w:rFonts w:ascii="Arial" w:hAnsi="Arial" w:hint="cs"/>
          <w:noProof w:val="0"/>
          <w:rtl/>
        </w:rPr>
        <w:t xml:space="preserve"> </w:t>
      </w:r>
      <w:r w:rsidR="0066267A">
        <w:rPr>
          <w:rFonts w:ascii="Arial" w:hAnsi="Arial" w:hint="cs"/>
          <w:noProof w:val="0"/>
          <w:rtl/>
        </w:rPr>
        <w:t xml:space="preserve">כי </w:t>
      </w:r>
      <w:r w:rsidR="009B1752">
        <w:rPr>
          <w:rFonts w:ascii="Arial" w:hAnsi="Arial" w:hint="cs"/>
          <w:noProof w:val="0"/>
          <w:rtl/>
        </w:rPr>
        <w:t>היא פרסמה מאמר בעיתון הלשכה, שדן בהתנהלות כללית של עורכי דין המייצגים בתיקי תקיפה מינית</w:t>
      </w:r>
      <w:r w:rsidR="0066267A">
        <w:rPr>
          <w:rFonts w:ascii="Arial" w:hAnsi="Arial" w:hint="cs"/>
          <w:noProof w:val="0"/>
          <w:rtl/>
        </w:rPr>
        <w:t>, ו</w:t>
      </w:r>
      <w:r w:rsidR="009B1752">
        <w:rPr>
          <w:rFonts w:ascii="Arial" w:hAnsi="Arial" w:hint="cs"/>
          <w:noProof w:val="0"/>
          <w:rtl/>
        </w:rPr>
        <w:t>תיאר דעה לגיטימית כיצד על עו"ד להתנהל אל מול  המתלוננות בתיקי</w:t>
      </w:r>
      <w:r w:rsidR="0066267A">
        <w:rPr>
          <w:rFonts w:ascii="Arial" w:hAnsi="Arial" w:hint="cs"/>
          <w:noProof w:val="0"/>
          <w:rtl/>
        </w:rPr>
        <w:t xml:space="preserve">ם מסוג זה. המאמר נכתב על בסיס הדברים שלירון סיפרה לתובעת </w:t>
      </w:r>
      <w:r w:rsidR="00720B9D">
        <w:rPr>
          <w:rFonts w:ascii="Arial" w:hAnsi="Arial" w:hint="cs"/>
          <w:noProof w:val="0"/>
          <w:rtl/>
        </w:rPr>
        <w:t>לעומת</w:t>
      </w:r>
      <w:r w:rsidR="0066267A">
        <w:rPr>
          <w:rFonts w:ascii="Arial" w:hAnsi="Arial" w:hint="cs"/>
          <w:noProof w:val="0"/>
          <w:rtl/>
        </w:rPr>
        <w:t xml:space="preserve"> חקירות של עורכי דין אחרים שבהן היא צפתה בעצמה. המאמר אמנם התכוון לנתבעת, אך שמה לא נכתב בו</w:t>
      </w:r>
      <w:r w:rsidR="002555FD">
        <w:rPr>
          <w:rFonts w:ascii="Arial" w:hAnsi="Arial" w:hint="cs"/>
          <w:noProof w:val="0"/>
          <w:rtl/>
        </w:rPr>
        <w:t xml:space="preserve">, והתובעת אף כתבה </w:t>
      </w:r>
      <w:r w:rsidR="003F3142">
        <w:rPr>
          <w:rFonts w:ascii="Arial" w:hAnsi="Arial" w:hint="cs"/>
          <w:noProof w:val="0"/>
          <w:rtl/>
        </w:rPr>
        <w:t xml:space="preserve">בכוונה </w:t>
      </w:r>
      <w:r w:rsidR="002555FD">
        <w:rPr>
          <w:rFonts w:ascii="Arial" w:hAnsi="Arial" w:hint="cs"/>
          <w:noProof w:val="0"/>
          <w:rtl/>
        </w:rPr>
        <w:t xml:space="preserve">עורך דין בלשון זכר </w:t>
      </w:r>
      <w:r w:rsidR="009B1752">
        <w:rPr>
          <w:rFonts w:ascii="Arial" w:hAnsi="Arial" w:hint="cs"/>
          <w:noProof w:val="0"/>
          <w:rtl/>
        </w:rPr>
        <w:t>(ס' 31-29 לתצהיר</w:t>
      </w:r>
      <w:r w:rsidR="003F3142">
        <w:rPr>
          <w:rFonts w:ascii="Arial" w:hAnsi="Arial" w:hint="cs"/>
          <w:noProof w:val="0"/>
          <w:rtl/>
        </w:rPr>
        <w:t xml:space="preserve"> הנתבעת שכנגד</w:t>
      </w:r>
      <w:r w:rsidR="00720B9D">
        <w:rPr>
          <w:rFonts w:ascii="Arial" w:hAnsi="Arial" w:hint="cs"/>
          <w:noProof w:val="0"/>
          <w:rtl/>
        </w:rPr>
        <w:t>;</w:t>
      </w:r>
      <w:r w:rsidR="0066267A">
        <w:rPr>
          <w:rFonts w:ascii="Arial" w:hAnsi="Arial" w:hint="cs"/>
          <w:noProof w:val="0"/>
          <w:rtl/>
        </w:rPr>
        <w:t xml:space="preserve"> </w:t>
      </w:r>
      <w:r w:rsidR="002555FD">
        <w:rPr>
          <w:rFonts w:ascii="Arial" w:hAnsi="Arial" w:hint="cs"/>
          <w:noProof w:val="0"/>
          <w:rtl/>
        </w:rPr>
        <w:t xml:space="preserve">עמ' 133, ש' 19 - עמ' 134, ש' 6; </w:t>
      </w:r>
      <w:r w:rsidR="0066267A">
        <w:rPr>
          <w:rFonts w:ascii="Arial" w:hAnsi="Arial" w:hint="cs"/>
          <w:noProof w:val="0"/>
          <w:rtl/>
        </w:rPr>
        <w:t>עמ' 139, ש' 30 - עמ' 140, ש' 7).</w:t>
      </w:r>
    </w:p>
    <w:p w:rsidR="00494D0A" w:rsidRDefault="00494D0A" w:rsidP="00286296">
      <w:pPr>
        <w:spacing w:line="360" w:lineRule="auto"/>
        <w:ind w:left="720" w:hanging="720"/>
        <w:jc w:val="both"/>
        <w:rPr>
          <w:rFonts w:ascii="Arial" w:hAnsi="Arial"/>
          <w:noProof w:val="0"/>
          <w:rtl/>
        </w:rPr>
      </w:pPr>
      <w:r>
        <w:rPr>
          <w:rFonts w:ascii="Arial" w:hAnsi="Arial" w:hint="cs"/>
          <w:noProof w:val="0"/>
          <w:rtl/>
        </w:rPr>
        <w:lastRenderedPageBreak/>
        <w:t>6</w:t>
      </w:r>
      <w:r w:rsidR="00286296">
        <w:rPr>
          <w:rFonts w:ascii="Arial" w:hAnsi="Arial" w:hint="cs"/>
          <w:noProof w:val="0"/>
          <w:rtl/>
        </w:rPr>
        <w:t>3</w:t>
      </w:r>
      <w:r>
        <w:rPr>
          <w:rFonts w:ascii="Arial" w:hAnsi="Arial" w:hint="cs"/>
          <w:noProof w:val="0"/>
          <w:rtl/>
        </w:rPr>
        <w:t>.</w:t>
      </w:r>
      <w:r>
        <w:rPr>
          <w:rFonts w:ascii="Arial" w:hAnsi="Arial" w:hint="cs"/>
          <w:noProof w:val="0"/>
          <w:rtl/>
        </w:rPr>
        <w:tab/>
        <w:t>פרסומים 5-3 בתביעה שכנגד עוסקים אפוא באמירות הנוגעות לדברים שלכאורה נאמרו של ידי הנתבעת ללירון במהלך הדיונים בבית הדין הצבאי, בתוך האולם ומחוצה לו. על בסיס האמירות הנטענות יוחסה לנתבעת התנהגות אכזרית, משפילה ולא ראויה כלפי לירון. לצורך בירור המחלוקת העובדתית נשמעו מספר עדים כפי שיפורט להלן.</w:t>
      </w:r>
    </w:p>
    <w:p w:rsidR="00E05324" w:rsidRDefault="00E05324" w:rsidP="00E05324">
      <w:pPr>
        <w:spacing w:line="360" w:lineRule="auto"/>
        <w:ind w:left="720" w:hanging="720"/>
        <w:jc w:val="both"/>
        <w:rPr>
          <w:rFonts w:ascii="Arial" w:hAnsi="Arial"/>
          <w:noProof w:val="0"/>
          <w:rtl/>
        </w:rPr>
      </w:pPr>
      <w:r>
        <w:rPr>
          <w:rFonts w:ascii="Arial" w:hAnsi="Arial" w:hint="cs"/>
          <w:noProof w:val="0"/>
          <w:rtl/>
        </w:rPr>
        <w:tab/>
      </w:r>
    </w:p>
    <w:p w:rsidR="00970659" w:rsidRPr="00494D0A" w:rsidRDefault="00494D0A" w:rsidP="0088623B">
      <w:pPr>
        <w:spacing w:line="360" w:lineRule="auto"/>
        <w:ind w:left="720" w:hanging="720"/>
        <w:jc w:val="both"/>
        <w:rPr>
          <w:rFonts w:ascii="Arial" w:hAnsi="Arial"/>
          <w:b/>
          <w:bCs/>
          <w:noProof w:val="0"/>
          <w:u w:val="single"/>
          <w:rtl/>
        </w:rPr>
      </w:pPr>
      <w:r w:rsidRPr="00494D0A">
        <w:rPr>
          <w:rFonts w:ascii="Arial" w:hAnsi="Arial" w:hint="cs"/>
          <w:b/>
          <w:bCs/>
          <w:noProof w:val="0"/>
          <w:u w:val="single"/>
          <w:rtl/>
        </w:rPr>
        <w:t>פרק ו' - התנהלותה של הנתבעת כלפי לירון</w:t>
      </w:r>
    </w:p>
    <w:p w:rsidR="00970659" w:rsidRDefault="00970659" w:rsidP="001B41BB">
      <w:pPr>
        <w:spacing w:line="360" w:lineRule="auto"/>
        <w:ind w:left="720" w:hanging="720"/>
        <w:jc w:val="both"/>
        <w:rPr>
          <w:rFonts w:ascii="Arial" w:hAnsi="Arial"/>
          <w:noProof w:val="0"/>
          <w:rtl/>
        </w:rPr>
      </w:pPr>
    </w:p>
    <w:p w:rsidR="00494D0A" w:rsidRPr="00494D0A" w:rsidRDefault="00494D0A" w:rsidP="001B41BB">
      <w:pPr>
        <w:spacing w:line="360" w:lineRule="auto"/>
        <w:ind w:left="720" w:hanging="720"/>
        <w:jc w:val="both"/>
        <w:rPr>
          <w:rFonts w:ascii="Arial" w:hAnsi="Arial"/>
          <w:b/>
          <w:bCs/>
          <w:noProof w:val="0"/>
          <w:rtl/>
        </w:rPr>
      </w:pPr>
      <w:r>
        <w:rPr>
          <w:rFonts w:ascii="Arial" w:hAnsi="Arial" w:hint="cs"/>
          <w:b/>
          <w:bCs/>
          <w:noProof w:val="0"/>
          <w:rtl/>
        </w:rPr>
        <w:t>ו'1 - גרסת התובעת</w:t>
      </w:r>
    </w:p>
    <w:p w:rsidR="00494D0A" w:rsidRDefault="00494D0A" w:rsidP="001B41BB">
      <w:pPr>
        <w:spacing w:line="360" w:lineRule="auto"/>
        <w:ind w:left="720" w:hanging="720"/>
        <w:jc w:val="both"/>
        <w:rPr>
          <w:rFonts w:ascii="Arial" w:hAnsi="Arial"/>
          <w:noProof w:val="0"/>
          <w:rtl/>
        </w:rPr>
      </w:pPr>
    </w:p>
    <w:p w:rsidR="0088623B" w:rsidRDefault="00494D0A"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4</w:t>
      </w:r>
      <w:r>
        <w:rPr>
          <w:rFonts w:ascii="Arial" w:hAnsi="Arial" w:hint="cs"/>
          <w:noProof w:val="0"/>
          <w:rtl/>
        </w:rPr>
        <w:t>.</w:t>
      </w:r>
      <w:r>
        <w:rPr>
          <w:rFonts w:ascii="Arial" w:hAnsi="Arial" w:hint="cs"/>
          <w:noProof w:val="0"/>
          <w:rtl/>
        </w:rPr>
        <w:tab/>
        <w:t>התובעת העידה</w:t>
      </w:r>
      <w:r w:rsidR="002C1F19">
        <w:rPr>
          <w:rFonts w:ascii="Arial" w:hAnsi="Arial" w:hint="cs"/>
          <w:noProof w:val="0"/>
          <w:rtl/>
        </w:rPr>
        <w:t xml:space="preserve"> שהיא הייתה בקשר עם לירון</w:t>
      </w:r>
      <w:r w:rsidR="002F7D62">
        <w:rPr>
          <w:rFonts w:ascii="Arial" w:hAnsi="Arial" w:hint="cs"/>
          <w:noProof w:val="0"/>
          <w:rtl/>
        </w:rPr>
        <w:t xml:space="preserve"> </w:t>
      </w:r>
      <w:r>
        <w:rPr>
          <w:rFonts w:ascii="Arial" w:hAnsi="Arial" w:hint="cs"/>
          <w:noProof w:val="0"/>
          <w:rtl/>
        </w:rPr>
        <w:t>בשלב מוקדם</w:t>
      </w:r>
      <w:r w:rsidR="002C1F19">
        <w:rPr>
          <w:rFonts w:ascii="Arial" w:hAnsi="Arial" w:hint="cs"/>
          <w:noProof w:val="0"/>
          <w:rtl/>
        </w:rPr>
        <w:t>, כמו שהייתה בקשר עם הרבה נפגעות אחרות, אלא שהיא הבינה ממנה כי קיימת בעיה מיוחדת. לירון התקשרה אליה בבכי וסיפרה שעורכת הדין מתעמרת ומתעללת בה, ואף אמרה לה אמירות קשות כגון "תראי איך את נראית, מי ייגע בך ?" ו- "הלוואי שתבכי כל החיים שלך". בעקבות זאת התובעת החליטה ללו</w:t>
      </w:r>
      <w:r w:rsidR="002F7D62">
        <w:rPr>
          <w:rFonts w:ascii="Arial" w:hAnsi="Arial" w:hint="cs"/>
          <w:noProof w:val="0"/>
          <w:rtl/>
        </w:rPr>
        <w:t>ו</w:t>
      </w:r>
      <w:r w:rsidR="002C1F19">
        <w:rPr>
          <w:rFonts w:ascii="Arial" w:hAnsi="Arial" w:hint="cs"/>
          <w:noProof w:val="0"/>
          <w:rtl/>
        </w:rPr>
        <w:t>ת את לירון</w:t>
      </w:r>
      <w:r w:rsidR="002F7D62">
        <w:rPr>
          <w:rFonts w:ascii="Arial" w:hAnsi="Arial" w:hint="cs"/>
          <w:noProof w:val="0"/>
          <w:rtl/>
        </w:rPr>
        <w:t xml:space="preserve">, ואולם הליווי החל רק בשלב הערעור, זמן ניכר לאחר </w:t>
      </w:r>
      <w:r>
        <w:rPr>
          <w:rFonts w:ascii="Arial" w:hAnsi="Arial" w:hint="cs"/>
          <w:noProof w:val="0"/>
          <w:rtl/>
        </w:rPr>
        <w:t>שלירון</w:t>
      </w:r>
      <w:r w:rsidR="002F7D62">
        <w:rPr>
          <w:rFonts w:ascii="Arial" w:hAnsi="Arial" w:hint="cs"/>
          <w:noProof w:val="0"/>
          <w:rtl/>
        </w:rPr>
        <w:t xml:space="preserve"> סיימה </w:t>
      </w:r>
      <w:r>
        <w:rPr>
          <w:rFonts w:ascii="Arial" w:hAnsi="Arial" w:hint="cs"/>
          <w:noProof w:val="0"/>
          <w:rtl/>
        </w:rPr>
        <w:t>להעיד</w:t>
      </w:r>
      <w:r w:rsidR="002F7D62">
        <w:rPr>
          <w:rFonts w:ascii="Arial" w:hAnsi="Arial" w:hint="cs"/>
          <w:noProof w:val="0"/>
          <w:rtl/>
        </w:rPr>
        <w:t xml:space="preserve"> בבית הדין (עמ' 92, ש' 28 - עמ' 93, ש' 14; עמ' 94, ש' 11-5).</w:t>
      </w:r>
    </w:p>
    <w:p w:rsidR="000276AD" w:rsidRDefault="000276AD" w:rsidP="002F7D62">
      <w:pPr>
        <w:spacing w:line="360" w:lineRule="auto"/>
        <w:ind w:left="720" w:hanging="720"/>
        <w:jc w:val="both"/>
        <w:rPr>
          <w:rFonts w:ascii="Arial" w:hAnsi="Arial"/>
          <w:noProof w:val="0"/>
          <w:rtl/>
        </w:rPr>
      </w:pPr>
    </w:p>
    <w:p w:rsidR="000276AD" w:rsidRDefault="00767C7D"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5</w:t>
      </w:r>
      <w:r>
        <w:rPr>
          <w:rFonts w:ascii="Arial" w:hAnsi="Arial" w:hint="cs"/>
          <w:noProof w:val="0"/>
          <w:rtl/>
        </w:rPr>
        <w:t>.</w:t>
      </w:r>
      <w:r w:rsidR="000276AD">
        <w:rPr>
          <w:rFonts w:ascii="Arial" w:hAnsi="Arial"/>
          <w:noProof w:val="0"/>
          <w:rtl/>
        </w:rPr>
        <w:tab/>
      </w:r>
      <w:r w:rsidR="000276AD">
        <w:rPr>
          <w:rFonts w:ascii="Arial" w:hAnsi="Arial" w:hint="cs"/>
          <w:noProof w:val="0"/>
          <w:rtl/>
        </w:rPr>
        <w:t>במהלך הליווי של לירון</w:t>
      </w:r>
      <w:r w:rsidR="00DE60E5">
        <w:rPr>
          <w:rFonts w:ascii="Arial" w:hAnsi="Arial" w:hint="cs"/>
          <w:noProof w:val="0"/>
          <w:rtl/>
        </w:rPr>
        <w:t>,</w:t>
      </w:r>
      <w:r w:rsidR="000276AD">
        <w:rPr>
          <w:rFonts w:ascii="Arial" w:hAnsi="Arial" w:hint="cs"/>
          <w:noProof w:val="0"/>
          <w:rtl/>
        </w:rPr>
        <w:t xml:space="preserve"> ה</w:t>
      </w:r>
      <w:r>
        <w:rPr>
          <w:rFonts w:ascii="Arial" w:hAnsi="Arial" w:hint="cs"/>
          <w:noProof w:val="0"/>
          <w:rtl/>
        </w:rPr>
        <w:t>תובעת</w:t>
      </w:r>
      <w:r w:rsidR="000276AD">
        <w:rPr>
          <w:rFonts w:ascii="Arial" w:hAnsi="Arial" w:hint="cs"/>
          <w:noProof w:val="0"/>
          <w:rtl/>
        </w:rPr>
        <w:t xml:space="preserve"> סבלה גם כן מיחס מזלזל ומשפיל מצד הנתבעת, שאף תועדה במצלמות תכנית "הצינור" אומרת לה "שכחתי שאנסו אותך" ו- "את לימדת אותה לעשות תלונות שווא ? הרי את המצאת את האונס שלך" (ס' 27-26 ונספח 7 לתצהירה</w:t>
      </w:r>
      <w:r w:rsidR="00173E02">
        <w:rPr>
          <w:rFonts w:ascii="Arial" w:hAnsi="Arial" w:hint="cs"/>
          <w:noProof w:val="0"/>
          <w:rtl/>
        </w:rPr>
        <w:t>; עמ' 98, ש' 19-11</w:t>
      </w:r>
      <w:r w:rsidR="00DE60E5">
        <w:rPr>
          <w:rFonts w:ascii="Arial" w:hAnsi="Arial" w:hint="cs"/>
          <w:noProof w:val="0"/>
          <w:rtl/>
        </w:rPr>
        <w:t>).</w:t>
      </w:r>
    </w:p>
    <w:p w:rsidR="00173E02" w:rsidRDefault="00173E02" w:rsidP="000276AD">
      <w:pPr>
        <w:spacing w:line="360" w:lineRule="auto"/>
        <w:ind w:left="720" w:hanging="720"/>
        <w:jc w:val="both"/>
        <w:rPr>
          <w:rFonts w:ascii="Arial" w:hAnsi="Arial"/>
          <w:noProof w:val="0"/>
          <w:rtl/>
        </w:rPr>
      </w:pPr>
    </w:p>
    <w:p w:rsidR="00173E02" w:rsidRDefault="00767C7D"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6</w:t>
      </w:r>
      <w:r>
        <w:rPr>
          <w:rFonts w:ascii="Arial" w:hAnsi="Arial" w:hint="cs"/>
          <w:noProof w:val="0"/>
          <w:rtl/>
        </w:rPr>
        <w:t>.</w:t>
      </w:r>
      <w:r w:rsidR="00173E02">
        <w:rPr>
          <w:rFonts w:ascii="Arial" w:hAnsi="Arial"/>
          <w:noProof w:val="0"/>
          <w:rtl/>
        </w:rPr>
        <w:tab/>
      </w:r>
      <w:r w:rsidR="00173E02">
        <w:rPr>
          <w:rFonts w:ascii="Arial" w:hAnsi="Arial" w:hint="cs"/>
          <w:noProof w:val="0"/>
          <w:rtl/>
        </w:rPr>
        <w:t>התובעת ראתה בדיונים</w:t>
      </w:r>
      <w:r w:rsidR="0090568E">
        <w:rPr>
          <w:rFonts w:ascii="Arial" w:hAnsi="Arial" w:hint="cs"/>
          <w:noProof w:val="0"/>
          <w:rtl/>
        </w:rPr>
        <w:t>,</w:t>
      </w:r>
      <w:r w:rsidR="00173E02">
        <w:rPr>
          <w:rFonts w:ascii="Arial" w:hAnsi="Arial" w:hint="cs"/>
          <w:noProof w:val="0"/>
          <w:rtl/>
        </w:rPr>
        <w:t xml:space="preserve"> שהנתבעת השפילה את לירון וכינתה אותה </w:t>
      </w:r>
      <w:r w:rsidR="00BE41B0">
        <w:rPr>
          <w:rFonts w:ascii="Arial" w:hAnsi="Arial" w:hint="cs"/>
          <w:noProof w:val="0"/>
          <w:rtl/>
        </w:rPr>
        <w:t>3</w:t>
      </w:r>
      <w:r w:rsidR="00173E02">
        <w:rPr>
          <w:rFonts w:ascii="Arial" w:hAnsi="Arial" w:hint="cs"/>
          <w:noProof w:val="0"/>
          <w:rtl/>
        </w:rPr>
        <w:t xml:space="preserve"> פעמים "פרינססה". השופט העיר על כך לנתבעת </w:t>
      </w:r>
      <w:r w:rsidR="00BE41B0">
        <w:rPr>
          <w:rFonts w:ascii="Arial" w:hAnsi="Arial" w:hint="cs"/>
          <w:noProof w:val="0"/>
          <w:rtl/>
        </w:rPr>
        <w:t>פעם אחר פעם</w:t>
      </w:r>
      <w:r w:rsidR="00173E02">
        <w:rPr>
          <w:rFonts w:ascii="Arial" w:hAnsi="Arial" w:hint="cs"/>
          <w:noProof w:val="0"/>
          <w:rtl/>
        </w:rPr>
        <w:t xml:space="preserve"> והורה למחוק את המילה הפוגענית מפרוטוקול הדיון (ס' 29 לתצהירה</w:t>
      </w:r>
      <w:r w:rsidR="00BE41B0">
        <w:rPr>
          <w:rFonts w:ascii="Arial" w:hAnsi="Arial" w:hint="cs"/>
          <w:noProof w:val="0"/>
          <w:rtl/>
        </w:rPr>
        <w:t>; עמ' 111, ש' 33 - עמ' 112, ש' 10; עמ' 110, ש' 21 - עמ' 11, ש' 5). בנוסף</w:t>
      </w:r>
      <w:r w:rsidR="0090568E">
        <w:rPr>
          <w:rFonts w:ascii="Arial" w:hAnsi="Arial" w:hint="cs"/>
          <w:noProof w:val="0"/>
          <w:rtl/>
        </w:rPr>
        <w:t>,</w:t>
      </w:r>
      <w:r w:rsidR="00BE41B0">
        <w:rPr>
          <w:rFonts w:ascii="Arial" w:hAnsi="Arial" w:hint="cs"/>
          <w:noProof w:val="0"/>
          <w:rtl/>
        </w:rPr>
        <w:t xml:space="preserve"> היא שמעה מלירון על ההתבטאויות הקשות מהדיונים שבהם היא לא נכחה והאמינה לה (עמ' 111, ש' 18-10; עמ' 113, ש' 5-1; עמ' 113, ש' 24-19).</w:t>
      </w:r>
    </w:p>
    <w:p w:rsidR="00970659" w:rsidRDefault="00970659" w:rsidP="001B41BB">
      <w:pPr>
        <w:spacing w:line="360" w:lineRule="auto"/>
        <w:ind w:left="720" w:hanging="720"/>
        <w:jc w:val="both"/>
        <w:rPr>
          <w:rFonts w:ascii="Arial" w:hAnsi="Arial"/>
          <w:noProof w:val="0"/>
          <w:rtl/>
        </w:rPr>
      </w:pPr>
    </w:p>
    <w:p w:rsidR="00970659" w:rsidRDefault="00767C7D"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7</w:t>
      </w:r>
      <w:r>
        <w:rPr>
          <w:rFonts w:ascii="Arial" w:hAnsi="Arial" w:hint="cs"/>
          <w:noProof w:val="0"/>
          <w:rtl/>
        </w:rPr>
        <w:t>.</w:t>
      </w:r>
      <w:r>
        <w:rPr>
          <w:rFonts w:ascii="Arial" w:hAnsi="Arial" w:hint="cs"/>
          <w:noProof w:val="0"/>
          <w:rtl/>
        </w:rPr>
        <w:tab/>
        <w:t xml:space="preserve">דברי התובעת בתכנית הבוקר נאמרו למרות שהיא עצמה לא צפתה בחקירתה הנגדית של לירון על ידי הנתבעת, אלא על </w:t>
      </w:r>
      <w:r w:rsidR="006B6B70">
        <w:rPr>
          <w:rFonts w:ascii="Arial" w:hAnsi="Arial" w:hint="cs"/>
          <w:noProof w:val="0"/>
          <w:rtl/>
        </w:rPr>
        <w:t xml:space="preserve">בסיס </w:t>
      </w:r>
      <w:r>
        <w:rPr>
          <w:rFonts w:ascii="Arial" w:hAnsi="Arial" w:hint="cs"/>
          <w:noProof w:val="0"/>
          <w:rtl/>
        </w:rPr>
        <w:t>דבריה של לירון באוזניה</w:t>
      </w:r>
      <w:r w:rsidR="006B6B70">
        <w:rPr>
          <w:rFonts w:ascii="Arial" w:hAnsi="Arial" w:hint="cs"/>
          <w:noProof w:val="0"/>
          <w:rtl/>
        </w:rPr>
        <w:t xml:space="preserve"> ועל בסיס הדיון בערעור, שבו התובעת נכחה</w:t>
      </w:r>
      <w:r>
        <w:rPr>
          <w:rFonts w:ascii="Arial" w:hAnsi="Arial" w:hint="cs"/>
          <w:noProof w:val="0"/>
          <w:rtl/>
        </w:rPr>
        <w:t>. התובעת שללה בעדותה את הטענה</w:t>
      </w:r>
      <w:r w:rsidR="0090568E">
        <w:rPr>
          <w:rFonts w:ascii="Arial" w:hAnsi="Arial" w:hint="cs"/>
          <w:noProof w:val="0"/>
          <w:rtl/>
        </w:rPr>
        <w:t>,</w:t>
      </w:r>
      <w:r>
        <w:rPr>
          <w:rFonts w:ascii="Arial" w:hAnsi="Arial" w:hint="cs"/>
          <w:noProof w:val="0"/>
          <w:rtl/>
        </w:rPr>
        <w:t xml:space="preserve"> שבתכנית הבוקר היא הוסיפה </w:t>
      </w:r>
      <w:r w:rsidR="006B6B70">
        <w:rPr>
          <w:rFonts w:ascii="Arial" w:hAnsi="Arial" w:hint="cs"/>
          <w:noProof w:val="0"/>
          <w:rtl/>
        </w:rPr>
        <w:t>מילים לדברים שלירון אמרה שהוטחו בה על ידי הנתבעת</w:t>
      </w:r>
      <w:r>
        <w:rPr>
          <w:rFonts w:ascii="Arial" w:hAnsi="Arial" w:hint="cs"/>
          <w:noProof w:val="0"/>
          <w:rtl/>
        </w:rPr>
        <w:t xml:space="preserve"> (עמ' 130, ש' 3 - </w:t>
      </w:r>
      <w:r w:rsidR="006B6B70">
        <w:rPr>
          <w:rFonts w:ascii="Arial" w:hAnsi="Arial" w:hint="cs"/>
          <w:noProof w:val="0"/>
          <w:rtl/>
        </w:rPr>
        <w:t>עמ' 132, ש' 35).</w:t>
      </w:r>
    </w:p>
    <w:p w:rsidR="00767C7D" w:rsidRDefault="00767C7D" w:rsidP="001B41BB">
      <w:pPr>
        <w:spacing w:line="360" w:lineRule="auto"/>
        <w:ind w:left="720" w:hanging="720"/>
        <w:jc w:val="both"/>
        <w:rPr>
          <w:rFonts w:ascii="Arial" w:hAnsi="Arial"/>
          <w:noProof w:val="0"/>
          <w:rtl/>
        </w:rPr>
      </w:pPr>
    </w:p>
    <w:p w:rsidR="0090568E" w:rsidRDefault="0090568E" w:rsidP="001B41BB">
      <w:pPr>
        <w:spacing w:line="360" w:lineRule="auto"/>
        <w:ind w:left="720" w:hanging="720"/>
        <w:jc w:val="both"/>
        <w:rPr>
          <w:rFonts w:ascii="Arial" w:hAnsi="Arial"/>
          <w:noProof w:val="0"/>
          <w:rtl/>
        </w:rPr>
      </w:pPr>
    </w:p>
    <w:p w:rsidR="0090568E" w:rsidRDefault="0090568E" w:rsidP="001B41BB">
      <w:pPr>
        <w:spacing w:line="360" w:lineRule="auto"/>
        <w:ind w:left="720" w:hanging="720"/>
        <w:jc w:val="both"/>
        <w:rPr>
          <w:rFonts w:ascii="Arial" w:hAnsi="Arial"/>
          <w:noProof w:val="0"/>
          <w:rtl/>
        </w:rPr>
      </w:pPr>
    </w:p>
    <w:p w:rsidR="0090568E" w:rsidRDefault="0090568E" w:rsidP="001B41BB">
      <w:pPr>
        <w:spacing w:line="360" w:lineRule="auto"/>
        <w:ind w:left="720" w:hanging="720"/>
        <w:jc w:val="both"/>
        <w:rPr>
          <w:rFonts w:ascii="Arial" w:hAnsi="Arial"/>
          <w:noProof w:val="0"/>
          <w:rtl/>
        </w:rPr>
      </w:pPr>
    </w:p>
    <w:p w:rsidR="006B6B70" w:rsidRPr="00270402" w:rsidRDefault="006B6B70" w:rsidP="006C23A4">
      <w:pPr>
        <w:spacing w:line="360" w:lineRule="auto"/>
        <w:ind w:left="720" w:hanging="720"/>
        <w:jc w:val="both"/>
        <w:rPr>
          <w:rFonts w:ascii="Arial" w:hAnsi="Arial"/>
          <w:b/>
          <w:bCs/>
          <w:noProof w:val="0"/>
          <w:rtl/>
        </w:rPr>
      </w:pPr>
      <w:r w:rsidRPr="00270402">
        <w:rPr>
          <w:rFonts w:ascii="Arial" w:hAnsi="Arial" w:hint="cs"/>
          <w:b/>
          <w:bCs/>
          <w:noProof w:val="0"/>
          <w:rtl/>
        </w:rPr>
        <w:lastRenderedPageBreak/>
        <w:t xml:space="preserve">ו'2 - </w:t>
      </w:r>
      <w:r w:rsidR="006C23A4">
        <w:rPr>
          <w:rFonts w:ascii="Arial" w:hAnsi="Arial" w:hint="cs"/>
          <w:b/>
          <w:bCs/>
          <w:noProof w:val="0"/>
          <w:rtl/>
        </w:rPr>
        <w:t>עדות</w:t>
      </w:r>
      <w:r w:rsidRPr="00270402">
        <w:rPr>
          <w:rFonts w:ascii="Arial" w:hAnsi="Arial" w:hint="cs"/>
          <w:b/>
          <w:bCs/>
          <w:noProof w:val="0"/>
          <w:rtl/>
        </w:rPr>
        <w:t xml:space="preserve"> הגב' לירון תורג'מן</w:t>
      </w:r>
      <w:r w:rsidR="00011370">
        <w:rPr>
          <w:rFonts w:ascii="Arial" w:hAnsi="Arial" w:hint="cs"/>
          <w:b/>
          <w:bCs/>
          <w:noProof w:val="0"/>
          <w:rtl/>
        </w:rPr>
        <w:t xml:space="preserve"> (עת/2)</w:t>
      </w:r>
    </w:p>
    <w:p w:rsidR="006B6B70" w:rsidRDefault="006B6B70" w:rsidP="001B41BB">
      <w:pPr>
        <w:spacing w:line="360" w:lineRule="auto"/>
        <w:ind w:left="720" w:hanging="720"/>
        <w:jc w:val="both"/>
        <w:rPr>
          <w:rFonts w:ascii="Arial" w:hAnsi="Arial"/>
          <w:noProof w:val="0"/>
          <w:rtl/>
        </w:rPr>
      </w:pPr>
    </w:p>
    <w:p w:rsidR="006B6B70" w:rsidRDefault="00270402"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8</w:t>
      </w:r>
      <w:r>
        <w:rPr>
          <w:rFonts w:ascii="Arial" w:hAnsi="Arial" w:hint="cs"/>
          <w:noProof w:val="0"/>
          <w:rtl/>
        </w:rPr>
        <w:t>.</w:t>
      </w:r>
      <w:r>
        <w:rPr>
          <w:rFonts w:ascii="Arial" w:hAnsi="Arial" w:hint="cs"/>
          <w:noProof w:val="0"/>
          <w:rtl/>
        </w:rPr>
        <w:tab/>
      </w:r>
      <w:r w:rsidR="00C55421">
        <w:rPr>
          <w:rFonts w:ascii="Arial" w:hAnsi="Arial" w:hint="cs"/>
          <w:noProof w:val="0"/>
          <w:rtl/>
        </w:rPr>
        <w:t>לירון העידה</w:t>
      </w:r>
      <w:r w:rsidR="0090568E">
        <w:rPr>
          <w:rFonts w:ascii="Arial" w:hAnsi="Arial" w:hint="cs"/>
          <w:noProof w:val="0"/>
          <w:rtl/>
        </w:rPr>
        <w:t>,</w:t>
      </w:r>
      <w:r w:rsidR="00C55421">
        <w:rPr>
          <w:rFonts w:ascii="Arial" w:hAnsi="Arial" w:hint="cs"/>
          <w:noProof w:val="0"/>
          <w:rtl/>
        </w:rPr>
        <w:t xml:space="preserve"> שבסוף שנת 2017 היא החליטה, בצעד קשה ואמיץ, לחשוף את זהותה </w:t>
      </w:r>
      <w:r w:rsidR="0090568E">
        <w:rPr>
          <w:rFonts w:ascii="Arial" w:hAnsi="Arial" w:hint="cs"/>
          <w:noProof w:val="0"/>
          <w:rtl/>
        </w:rPr>
        <w:t>כ</w:t>
      </w:r>
      <w:r w:rsidR="00C55421">
        <w:rPr>
          <w:rFonts w:ascii="Arial" w:hAnsi="Arial" w:hint="cs"/>
          <w:noProof w:val="0"/>
          <w:rtl/>
        </w:rPr>
        <w:t>קורבן האונס בחצרים. החלטתה נבעה מפרסומ</w:t>
      </w:r>
      <w:r w:rsidR="007D64BF">
        <w:rPr>
          <w:rFonts w:ascii="Arial" w:hAnsi="Arial" w:hint="cs"/>
          <w:noProof w:val="0"/>
          <w:rtl/>
        </w:rPr>
        <w:t>ים שקריים ולא מדויקים שפורסמו בקשר לפרשה, ובין היתר מהאמירות הקשות שנשמעו מחלק מהציבור, ומהנתבעת בפרט (ס' 4-3 לתצהירה).</w:t>
      </w:r>
    </w:p>
    <w:p w:rsidR="00401D3E" w:rsidRDefault="00401D3E" w:rsidP="007D64BF">
      <w:pPr>
        <w:spacing w:line="360" w:lineRule="auto"/>
        <w:ind w:left="720" w:hanging="720"/>
        <w:jc w:val="both"/>
        <w:rPr>
          <w:rFonts w:ascii="Arial" w:hAnsi="Arial"/>
          <w:noProof w:val="0"/>
          <w:rtl/>
        </w:rPr>
      </w:pPr>
    </w:p>
    <w:p w:rsidR="00401D3E" w:rsidRDefault="00401D3E"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9</w:t>
      </w:r>
      <w:r>
        <w:rPr>
          <w:rFonts w:ascii="Arial" w:hAnsi="Arial" w:hint="cs"/>
          <w:noProof w:val="0"/>
          <w:rtl/>
        </w:rPr>
        <w:t>.</w:t>
      </w:r>
      <w:r>
        <w:rPr>
          <w:rFonts w:ascii="Arial" w:hAnsi="Arial" w:hint="cs"/>
          <w:noProof w:val="0"/>
          <w:rtl/>
        </w:rPr>
        <w:tab/>
        <w:t xml:space="preserve">לטענת לירון, לאורך ההליך בבית הדין </w:t>
      </w:r>
      <w:r w:rsidR="00BF4074">
        <w:rPr>
          <w:rFonts w:ascii="Arial" w:hAnsi="Arial" w:hint="cs"/>
          <w:noProof w:val="0"/>
          <w:rtl/>
        </w:rPr>
        <w:t xml:space="preserve">הצבאי ובערעור, הנתבעת ניסתה להשפיל אותה, להטיל עליה מורא ולנסות להניא אותה ממתן </w:t>
      </w:r>
      <w:r w:rsidR="0090568E">
        <w:rPr>
          <w:rFonts w:ascii="Arial" w:hAnsi="Arial" w:hint="cs"/>
          <w:noProof w:val="0"/>
          <w:rtl/>
        </w:rPr>
        <w:t>ה</w:t>
      </w:r>
      <w:r w:rsidR="00BF4074">
        <w:rPr>
          <w:rFonts w:ascii="Arial" w:hAnsi="Arial" w:hint="cs"/>
          <w:noProof w:val="0"/>
          <w:rtl/>
        </w:rPr>
        <w:t>עדות. לדבריה הנתבעת נהנתה להשפיל אותה לעיני כל באולם, אך גם מחוצה לו. התנהלותה של הנתבעת גרמ</w:t>
      </w:r>
      <w:r w:rsidR="0090568E">
        <w:rPr>
          <w:rFonts w:ascii="Arial" w:hAnsi="Arial" w:hint="cs"/>
          <w:noProof w:val="0"/>
          <w:rtl/>
        </w:rPr>
        <w:t>ה</w:t>
      </w:r>
      <w:r w:rsidR="00BF4074">
        <w:rPr>
          <w:rFonts w:ascii="Arial" w:hAnsi="Arial" w:hint="cs"/>
          <w:noProof w:val="0"/>
          <w:rtl/>
        </w:rPr>
        <w:t xml:space="preserve"> לה לסיוטים ואף לניסיון אובדני (ס' 11, 12 ו- 14 לתצהירה).</w:t>
      </w:r>
    </w:p>
    <w:p w:rsidR="007D64BF" w:rsidRDefault="007D64BF" w:rsidP="007D64BF">
      <w:pPr>
        <w:spacing w:line="360" w:lineRule="auto"/>
        <w:ind w:left="720" w:hanging="720"/>
        <w:jc w:val="both"/>
        <w:rPr>
          <w:rFonts w:ascii="Arial" w:hAnsi="Arial"/>
          <w:noProof w:val="0"/>
          <w:rtl/>
        </w:rPr>
      </w:pPr>
    </w:p>
    <w:p w:rsidR="00D866D2" w:rsidRDefault="00286296" w:rsidP="00286296">
      <w:pPr>
        <w:spacing w:line="360" w:lineRule="auto"/>
        <w:ind w:left="720" w:hanging="720"/>
        <w:jc w:val="both"/>
        <w:rPr>
          <w:rFonts w:ascii="Arial" w:hAnsi="Arial"/>
          <w:noProof w:val="0"/>
          <w:rtl/>
        </w:rPr>
      </w:pPr>
      <w:r>
        <w:rPr>
          <w:rFonts w:ascii="Arial" w:hAnsi="Arial" w:hint="cs"/>
          <w:noProof w:val="0"/>
          <w:rtl/>
        </w:rPr>
        <w:t>70</w:t>
      </w:r>
      <w:r w:rsidR="007D64BF">
        <w:rPr>
          <w:rFonts w:ascii="Arial" w:hAnsi="Arial" w:hint="cs"/>
          <w:noProof w:val="0"/>
          <w:rtl/>
        </w:rPr>
        <w:t>.</w:t>
      </w:r>
      <w:r w:rsidR="007D64BF">
        <w:rPr>
          <w:rFonts w:ascii="Arial" w:hAnsi="Arial" w:hint="cs"/>
          <w:noProof w:val="0"/>
          <w:rtl/>
        </w:rPr>
        <w:tab/>
      </w:r>
      <w:r w:rsidR="00D866D2">
        <w:rPr>
          <w:rFonts w:ascii="Arial" w:hAnsi="Arial" w:hint="cs"/>
          <w:noProof w:val="0"/>
          <w:rtl/>
        </w:rPr>
        <w:t>במהלך המשפט הנתבעת הטיחה בה התבטאויות פוגעניות וזלזלה בה במספר הזדמנויות:</w:t>
      </w:r>
    </w:p>
    <w:p w:rsidR="00D866D2" w:rsidRDefault="00D866D2" w:rsidP="00D866D2">
      <w:pPr>
        <w:spacing w:line="360" w:lineRule="auto"/>
        <w:ind w:left="720" w:hanging="720"/>
        <w:jc w:val="both"/>
        <w:rPr>
          <w:rFonts w:ascii="Arial" w:hAnsi="Arial"/>
          <w:noProof w:val="0"/>
          <w:rtl/>
        </w:rPr>
      </w:pPr>
    </w:p>
    <w:p w:rsidR="007613EE" w:rsidRDefault="00D866D2" w:rsidP="00014D3F">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בדיון </w:t>
      </w:r>
      <w:r w:rsidR="007613EE">
        <w:rPr>
          <w:rFonts w:ascii="Arial" w:hAnsi="Arial" w:hint="cs"/>
          <w:noProof w:val="0"/>
          <w:rtl/>
        </w:rPr>
        <w:t xml:space="preserve">שבו ניתנה </w:t>
      </w:r>
      <w:r>
        <w:rPr>
          <w:rFonts w:ascii="Arial" w:hAnsi="Arial" w:hint="cs"/>
          <w:noProof w:val="0"/>
          <w:rtl/>
        </w:rPr>
        <w:t xml:space="preserve">העדות </w:t>
      </w:r>
      <w:r w:rsidR="007613EE">
        <w:rPr>
          <w:rFonts w:ascii="Arial" w:hAnsi="Arial" w:hint="cs"/>
          <w:noProof w:val="0"/>
          <w:rtl/>
        </w:rPr>
        <w:t>הנתבעת אמרה לה</w:t>
      </w:r>
      <w:r>
        <w:rPr>
          <w:rFonts w:ascii="Arial" w:hAnsi="Arial" w:hint="cs"/>
          <w:noProof w:val="0"/>
          <w:rtl/>
        </w:rPr>
        <w:t xml:space="preserve"> </w:t>
      </w:r>
      <w:r w:rsidRPr="00BF4074">
        <w:rPr>
          <w:rFonts w:ascii="Arial" w:hAnsi="Arial" w:hint="cs"/>
          <w:b/>
          <w:bCs/>
          <w:noProof w:val="0"/>
          <w:rtl/>
        </w:rPr>
        <w:t>"תראי איך את נראית"</w:t>
      </w:r>
      <w:r w:rsidR="007613EE">
        <w:rPr>
          <w:rFonts w:ascii="Arial" w:hAnsi="Arial" w:hint="cs"/>
          <w:noProof w:val="0"/>
          <w:rtl/>
        </w:rPr>
        <w:t xml:space="preserve"> ו- </w:t>
      </w:r>
      <w:r w:rsidRPr="00BF4074">
        <w:rPr>
          <w:rFonts w:ascii="Arial" w:hAnsi="Arial" w:hint="cs"/>
          <w:b/>
          <w:bCs/>
          <w:noProof w:val="0"/>
          <w:rtl/>
        </w:rPr>
        <w:t>"מי ירצה אותך בכלל" ?</w:t>
      </w:r>
      <w:r>
        <w:rPr>
          <w:rFonts w:ascii="Arial" w:hAnsi="Arial" w:hint="cs"/>
          <w:noProof w:val="0"/>
          <w:rtl/>
        </w:rPr>
        <w:t xml:space="preserve"> </w:t>
      </w:r>
      <w:r w:rsidR="007613EE">
        <w:rPr>
          <w:rFonts w:ascii="Arial" w:hAnsi="Arial" w:hint="cs"/>
          <w:noProof w:val="0"/>
          <w:rtl/>
        </w:rPr>
        <w:t xml:space="preserve">(ס' </w:t>
      </w:r>
      <w:r w:rsidR="00014D3F">
        <w:rPr>
          <w:rFonts w:ascii="Arial" w:hAnsi="Arial" w:hint="cs"/>
          <w:noProof w:val="0"/>
          <w:rtl/>
        </w:rPr>
        <w:t>6-5</w:t>
      </w:r>
      <w:r w:rsidR="007613EE">
        <w:rPr>
          <w:rFonts w:ascii="Arial" w:hAnsi="Arial" w:hint="cs"/>
          <w:noProof w:val="0"/>
          <w:rtl/>
        </w:rPr>
        <w:t xml:space="preserve"> לתצהירה).</w:t>
      </w:r>
      <w:r w:rsidR="00014D3F">
        <w:rPr>
          <w:rFonts w:ascii="Arial" w:hAnsi="Arial" w:hint="cs"/>
          <w:noProof w:val="0"/>
          <w:rtl/>
        </w:rPr>
        <w:t xml:space="preserve"> הדברים נאמרו באולם </w:t>
      </w:r>
      <w:r w:rsidR="008B718C">
        <w:rPr>
          <w:rFonts w:ascii="Arial" w:hAnsi="Arial" w:hint="cs"/>
          <w:noProof w:val="0"/>
          <w:rtl/>
        </w:rPr>
        <w:t xml:space="preserve"> בית הדין </w:t>
      </w:r>
      <w:r w:rsidR="00014D3F">
        <w:rPr>
          <w:rFonts w:ascii="Arial" w:hAnsi="Arial" w:hint="cs"/>
          <w:noProof w:val="0"/>
          <w:rtl/>
        </w:rPr>
        <w:t>בשקט לאוזניה של לירון, כך שרק היא שמעה אותם (עמ' 58, ש' 29-26).</w:t>
      </w:r>
    </w:p>
    <w:p w:rsidR="007613EE" w:rsidRDefault="007613EE" w:rsidP="007613EE">
      <w:pPr>
        <w:spacing w:line="360" w:lineRule="auto"/>
        <w:ind w:left="1440" w:hanging="720"/>
        <w:jc w:val="both"/>
        <w:rPr>
          <w:rFonts w:ascii="Arial" w:hAnsi="Arial"/>
          <w:noProof w:val="0"/>
          <w:rtl/>
        </w:rPr>
      </w:pPr>
    </w:p>
    <w:p w:rsidR="004F6155" w:rsidRDefault="007613EE" w:rsidP="004F6155">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r>
      <w:r w:rsidR="004F6155">
        <w:rPr>
          <w:rFonts w:ascii="Arial" w:hAnsi="Arial" w:hint="cs"/>
          <w:noProof w:val="0"/>
          <w:rtl/>
        </w:rPr>
        <w:t xml:space="preserve">בדיון בערעור הנתבעת כינתה אותה בפומבי ולאוזני כל </w:t>
      </w:r>
      <w:r w:rsidR="004F6155" w:rsidRPr="00BF4074">
        <w:rPr>
          <w:rFonts w:ascii="Arial" w:hAnsi="Arial" w:hint="cs"/>
          <w:b/>
          <w:bCs/>
          <w:noProof w:val="0"/>
          <w:rtl/>
        </w:rPr>
        <w:t>"הפרינססה"</w:t>
      </w:r>
      <w:r w:rsidR="004F6155">
        <w:rPr>
          <w:rFonts w:ascii="Arial" w:hAnsi="Arial" w:hint="cs"/>
          <w:noProof w:val="0"/>
          <w:rtl/>
        </w:rPr>
        <w:t>, עד שהשופט הורה למחוק את המילה מהפרוטוקול ולרשום תחתיה "המתלוננת" (ס' 7 לתצהירה).</w:t>
      </w:r>
    </w:p>
    <w:p w:rsidR="00554C69" w:rsidRDefault="00554C69" w:rsidP="004F6155">
      <w:pPr>
        <w:spacing w:line="360" w:lineRule="auto"/>
        <w:ind w:left="1440" w:hanging="720"/>
        <w:jc w:val="both"/>
        <w:rPr>
          <w:rFonts w:ascii="Arial" w:hAnsi="Arial"/>
          <w:noProof w:val="0"/>
          <w:rtl/>
        </w:rPr>
      </w:pPr>
    </w:p>
    <w:p w:rsidR="00554C69" w:rsidRDefault="00554C69" w:rsidP="00554C69">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באחד הדיונים הנתבעת עברה מולה ולחשה לה </w:t>
      </w:r>
      <w:r w:rsidRPr="00BF4074">
        <w:rPr>
          <w:rFonts w:ascii="Arial" w:hAnsi="Arial" w:hint="cs"/>
          <w:b/>
          <w:bCs/>
          <w:noProof w:val="0"/>
          <w:rtl/>
        </w:rPr>
        <w:t>"פשש תראי איך היא רזתה ?", "מה קרה היא רזתה בגלל שפתאום יש לה חבר ?"</w:t>
      </w:r>
      <w:r>
        <w:rPr>
          <w:rFonts w:ascii="Arial" w:hAnsi="Arial" w:hint="cs"/>
          <w:noProof w:val="0"/>
          <w:rtl/>
        </w:rPr>
        <w:t xml:space="preserve"> (ס' 8 לתצהירה). בעדותה הנתבעת מסרה </w:t>
      </w:r>
      <w:r w:rsidR="004C7B2A">
        <w:rPr>
          <w:rFonts w:ascii="Arial" w:hAnsi="Arial" w:hint="cs"/>
          <w:noProof w:val="0"/>
          <w:rtl/>
        </w:rPr>
        <w:t>ש</w:t>
      </w:r>
      <w:r>
        <w:rPr>
          <w:rFonts w:ascii="Arial" w:hAnsi="Arial" w:hint="cs"/>
          <w:noProof w:val="0"/>
          <w:rtl/>
        </w:rPr>
        <w:t>היא נכנסה לבית הדין עם ידיד שלה, ואז הנתבעת חלפה על פניה ולחשה לה את הדברים (עמ' 53, ש' 29 - עמ' 54, ש' 35).</w:t>
      </w:r>
    </w:p>
    <w:p w:rsidR="004F6155" w:rsidRDefault="004F6155" w:rsidP="004F6155">
      <w:pPr>
        <w:spacing w:line="360" w:lineRule="auto"/>
        <w:ind w:left="1440" w:hanging="720"/>
        <w:jc w:val="both"/>
        <w:rPr>
          <w:rFonts w:ascii="Arial" w:hAnsi="Arial"/>
          <w:noProof w:val="0"/>
          <w:rtl/>
        </w:rPr>
      </w:pPr>
    </w:p>
    <w:p w:rsidR="007613EE" w:rsidRDefault="00554C69" w:rsidP="0090568E">
      <w:pPr>
        <w:spacing w:line="360" w:lineRule="auto"/>
        <w:ind w:left="1440" w:hanging="720"/>
        <w:jc w:val="both"/>
        <w:rPr>
          <w:rFonts w:ascii="Arial" w:hAnsi="Arial"/>
          <w:noProof w:val="0"/>
          <w:rtl/>
        </w:rPr>
      </w:pPr>
      <w:r>
        <w:rPr>
          <w:rFonts w:ascii="Arial" w:hAnsi="Arial" w:hint="cs"/>
          <w:noProof w:val="0"/>
          <w:rtl/>
        </w:rPr>
        <w:t>ד</w:t>
      </w:r>
      <w:r w:rsidR="004F6155">
        <w:rPr>
          <w:rFonts w:ascii="Arial" w:hAnsi="Arial" w:hint="cs"/>
          <w:noProof w:val="0"/>
          <w:rtl/>
        </w:rPr>
        <w:t>.</w:t>
      </w:r>
      <w:r w:rsidR="004F6155">
        <w:rPr>
          <w:rFonts w:ascii="Arial" w:hAnsi="Arial" w:hint="cs"/>
          <w:noProof w:val="0"/>
          <w:rtl/>
        </w:rPr>
        <w:tab/>
      </w:r>
      <w:r w:rsidR="007613EE">
        <w:rPr>
          <w:rFonts w:ascii="Arial" w:hAnsi="Arial" w:hint="cs"/>
          <w:noProof w:val="0"/>
          <w:rtl/>
        </w:rPr>
        <w:t>במהלך העדות</w:t>
      </w:r>
      <w:r w:rsidR="0090568E">
        <w:rPr>
          <w:rFonts w:ascii="Arial" w:hAnsi="Arial" w:hint="cs"/>
          <w:noProof w:val="0"/>
          <w:rtl/>
        </w:rPr>
        <w:t>,</w:t>
      </w:r>
      <w:r w:rsidR="007613EE">
        <w:rPr>
          <w:rFonts w:ascii="Arial" w:hAnsi="Arial" w:hint="cs"/>
          <w:noProof w:val="0"/>
          <w:rtl/>
        </w:rPr>
        <w:t xml:space="preserve"> לירון הדגימה פעולה מסוימת במענה לשאלה של הנתבעת. לפתע הנתבעת פנתה אל הנאשם באונס, עקביה ישראלי, ואמרה לו </w:t>
      </w:r>
      <w:r w:rsidR="007613EE" w:rsidRPr="008B718C">
        <w:rPr>
          <w:rFonts w:ascii="Arial" w:hAnsi="Arial" w:hint="cs"/>
          <w:b/>
          <w:bCs/>
          <w:noProof w:val="0"/>
          <w:rtl/>
        </w:rPr>
        <w:t>"בוא ע</w:t>
      </w:r>
      <w:r w:rsidR="004F6155" w:rsidRPr="008B718C">
        <w:rPr>
          <w:rFonts w:ascii="Arial" w:hAnsi="Arial" w:hint="cs"/>
          <w:b/>
          <w:bCs/>
          <w:noProof w:val="0"/>
          <w:rtl/>
        </w:rPr>
        <w:t>קביה שהיא תדגים עליך"</w:t>
      </w:r>
      <w:r w:rsidR="004F6155">
        <w:rPr>
          <w:rFonts w:ascii="Arial" w:hAnsi="Arial" w:hint="cs"/>
          <w:noProof w:val="0"/>
          <w:rtl/>
        </w:rPr>
        <w:t xml:space="preserve"> (ס' 9 לתצהירה). </w:t>
      </w:r>
      <w:r w:rsidR="00E82143">
        <w:rPr>
          <w:rFonts w:ascii="Arial" w:hAnsi="Arial" w:hint="cs"/>
          <w:noProof w:val="0"/>
          <w:rtl/>
        </w:rPr>
        <w:t xml:space="preserve">במענה לשאלות ב"כ הנתבעת, לירון הבהירה שהדברים נאמרו במהלך חקירתה אל מול הדיינים וכל הנוכחים באולם בית הדין. עם זאת, הם לא מופיעים </w:t>
      </w:r>
      <w:r w:rsidR="004F6155">
        <w:rPr>
          <w:rFonts w:ascii="Arial" w:hAnsi="Arial" w:hint="cs"/>
          <w:noProof w:val="0"/>
          <w:rtl/>
        </w:rPr>
        <w:t xml:space="preserve">בפרוטוקול </w:t>
      </w:r>
      <w:r w:rsidR="00E82143">
        <w:rPr>
          <w:rFonts w:ascii="Arial" w:hAnsi="Arial" w:hint="cs"/>
          <w:noProof w:val="0"/>
          <w:rtl/>
        </w:rPr>
        <w:t xml:space="preserve">הדיון ואת השאלה מדוע יש להפנות לשופטים אשר ניהלו את ההליך (עמ' 55, ש' 26-4; עמ' 56, ש' 21-18; עמ' 57, ש' 19-11; </w:t>
      </w:r>
      <w:r w:rsidR="004F6155">
        <w:rPr>
          <w:rFonts w:ascii="Arial" w:hAnsi="Arial" w:hint="cs"/>
          <w:noProof w:val="0"/>
          <w:rtl/>
        </w:rPr>
        <w:t xml:space="preserve">עמ' 59, </w:t>
      </w:r>
      <w:r w:rsidR="00E82143">
        <w:rPr>
          <w:rFonts w:ascii="Arial" w:hAnsi="Arial" w:hint="cs"/>
          <w:noProof w:val="0"/>
          <w:rtl/>
        </w:rPr>
        <w:t>ש</w:t>
      </w:r>
      <w:r w:rsidR="004F6155">
        <w:rPr>
          <w:rFonts w:ascii="Arial" w:hAnsi="Arial" w:hint="cs"/>
          <w:noProof w:val="0"/>
          <w:rtl/>
        </w:rPr>
        <w:t xml:space="preserve">' </w:t>
      </w:r>
      <w:r w:rsidR="00E82143">
        <w:rPr>
          <w:rFonts w:ascii="Arial" w:hAnsi="Arial" w:hint="cs"/>
          <w:noProof w:val="0"/>
          <w:rtl/>
        </w:rPr>
        <w:t xml:space="preserve">24-2). </w:t>
      </w:r>
    </w:p>
    <w:p w:rsidR="007613EE" w:rsidRDefault="007613EE" w:rsidP="007613EE">
      <w:pPr>
        <w:spacing w:line="360" w:lineRule="auto"/>
        <w:ind w:left="1440" w:hanging="720"/>
        <w:jc w:val="both"/>
        <w:rPr>
          <w:rFonts w:ascii="Arial" w:hAnsi="Arial"/>
          <w:noProof w:val="0"/>
          <w:rtl/>
        </w:rPr>
      </w:pPr>
    </w:p>
    <w:p w:rsidR="00E4200C" w:rsidRDefault="00286296" w:rsidP="008B718C">
      <w:pPr>
        <w:spacing w:line="360" w:lineRule="auto"/>
        <w:ind w:left="720" w:hanging="720"/>
        <w:jc w:val="both"/>
        <w:rPr>
          <w:rFonts w:ascii="Arial" w:hAnsi="Arial"/>
          <w:noProof w:val="0"/>
          <w:rtl/>
        </w:rPr>
      </w:pPr>
      <w:r>
        <w:rPr>
          <w:rFonts w:ascii="Arial" w:hAnsi="Arial" w:hint="cs"/>
          <w:noProof w:val="0"/>
          <w:rtl/>
        </w:rPr>
        <w:lastRenderedPageBreak/>
        <w:t>71</w:t>
      </w:r>
      <w:r w:rsidR="00554C69">
        <w:rPr>
          <w:rFonts w:ascii="Arial" w:hAnsi="Arial" w:hint="cs"/>
          <w:noProof w:val="0"/>
          <w:rtl/>
        </w:rPr>
        <w:t>.</w:t>
      </w:r>
      <w:r w:rsidR="00554C69">
        <w:rPr>
          <w:rFonts w:ascii="Arial" w:hAnsi="Arial" w:hint="cs"/>
          <w:noProof w:val="0"/>
          <w:rtl/>
        </w:rPr>
        <w:tab/>
      </w:r>
      <w:r w:rsidR="00C749E2">
        <w:rPr>
          <w:rFonts w:ascii="Arial" w:hAnsi="Arial" w:hint="cs"/>
          <w:noProof w:val="0"/>
          <w:rtl/>
        </w:rPr>
        <w:t xml:space="preserve">לפני בית המשפט הוצג פרוטוקול מישיבת הוועדה בכנסת לקידום מעמד האישה ולשוויון מגדרי מהתאריך </w:t>
      </w:r>
      <w:r w:rsidR="009123CE">
        <w:rPr>
          <w:rFonts w:ascii="Arial" w:hAnsi="Arial" w:hint="cs"/>
          <w:noProof w:val="0"/>
          <w:rtl/>
        </w:rPr>
        <w:t>19/12/17</w:t>
      </w:r>
      <w:r w:rsidR="00C749E2">
        <w:rPr>
          <w:rFonts w:ascii="Arial" w:hAnsi="Arial" w:hint="cs"/>
          <w:noProof w:val="0"/>
          <w:rtl/>
        </w:rPr>
        <w:t xml:space="preserve">, </w:t>
      </w:r>
      <w:r w:rsidR="008B718C">
        <w:rPr>
          <w:rFonts w:ascii="Arial" w:hAnsi="Arial" w:hint="cs"/>
          <w:noProof w:val="0"/>
          <w:rtl/>
        </w:rPr>
        <w:t>שבה</w:t>
      </w:r>
      <w:r w:rsidR="00CD1A9A">
        <w:rPr>
          <w:rFonts w:ascii="Arial" w:hAnsi="Arial" w:hint="cs"/>
          <w:noProof w:val="0"/>
          <w:rtl/>
        </w:rPr>
        <w:t xml:space="preserve"> נשמ</w:t>
      </w:r>
      <w:r w:rsidR="008B718C">
        <w:rPr>
          <w:rFonts w:ascii="Arial" w:hAnsi="Arial" w:hint="cs"/>
          <w:noProof w:val="0"/>
          <w:rtl/>
        </w:rPr>
        <w:t>ע</w:t>
      </w:r>
      <w:r w:rsidR="00CD1A9A">
        <w:rPr>
          <w:rFonts w:ascii="Arial" w:hAnsi="Arial" w:hint="cs"/>
          <w:noProof w:val="0"/>
          <w:rtl/>
        </w:rPr>
        <w:t>ו בין היתר דברי התובעת, לירון והעיתונאי גיא לרר</w:t>
      </w:r>
      <w:r w:rsidR="009123CE">
        <w:rPr>
          <w:rFonts w:ascii="Arial" w:hAnsi="Arial" w:hint="cs"/>
          <w:noProof w:val="0"/>
          <w:rtl/>
        </w:rPr>
        <w:t xml:space="preserve"> (נספח 10 לתצהיר הנתבעת)</w:t>
      </w:r>
      <w:r w:rsidR="00CD1A9A">
        <w:rPr>
          <w:rFonts w:ascii="Arial" w:hAnsi="Arial" w:hint="cs"/>
          <w:noProof w:val="0"/>
          <w:rtl/>
        </w:rPr>
        <w:t xml:space="preserve">. </w:t>
      </w:r>
      <w:r w:rsidR="00EA03A2">
        <w:rPr>
          <w:rFonts w:ascii="Arial" w:hAnsi="Arial" w:hint="cs"/>
          <w:noProof w:val="0"/>
          <w:rtl/>
        </w:rPr>
        <w:t>בפרוטוקול נרשמו דבריה של ל</w:t>
      </w:r>
      <w:r w:rsidR="009123CE">
        <w:rPr>
          <w:rFonts w:ascii="Arial" w:hAnsi="Arial" w:hint="cs"/>
          <w:noProof w:val="0"/>
          <w:rtl/>
        </w:rPr>
        <w:t xml:space="preserve">ירון לפני הוועדה (תחת האות ל'), במענה לשאלות יו"ר הוועדה חברת הכנסת </w:t>
      </w:r>
      <w:r w:rsidR="00BF4074">
        <w:rPr>
          <w:rFonts w:ascii="Arial" w:hAnsi="Arial" w:hint="cs"/>
          <w:noProof w:val="0"/>
          <w:rtl/>
        </w:rPr>
        <w:t xml:space="preserve">הגב' </w:t>
      </w:r>
      <w:r w:rsidR="009123CE">
        <w:rPr>
          <w:rFonts w:ascii="Arial" w:hAnsi="Arial" w:hint="cs"/>
          <w:noProof w:val="0"/>
          <w:rtl/>
        </w:rPr>
        <w:t>עאידה תומא סלימאן</w:t>
      </w:r>
      <w:r w:rsidR="00EA03A2">
        <w:rPr>
          <w:rFonts w:ascii="Arial" w:hAnsi="Arial" w:hint="cs"/>
          <w:noProof w:val="0"/>
          <w:rtl/>
        </w:rPr>
        <w:t xml:space="preserve">. קטע הפרוטוקול כולל אמירות ביניים של </w:t>
      </w:r>
      <w:r w:rsidR="00E4200C">
        <w:rPr>
          <w:rFonts w:ascii="Arial" w:hAnsi="Arial" w:hint="cs"/>
          <w:noProof w:val="0"/>
          <w:rtl/>
        </w:rPr>
        <w:t xml:space="preserve">נוכחים נוספים בדיון ובהם </w:t>
      </w:r>
      <w:r w:rsidR="00EA03A2">
        <w:rPr>
          <w:rFonts w:ascii="Arial" w:hAnsi="Arial" w:hint="cs"/>
          <w:noProof w:val="0"/>
          <w:rtl/>
        </w:rPr>
        <w:t>יו"ר לשכת עוה"ד דאז עו"ד אפי נווה והעיתונאי גיא לרר (עמ' 33-31 לפרוטוקול הוועדה):</w:t>
      </w:r>
      <w:r w:rsidR="00E4200C" w:rsidRPr="00E4200C">
        <w:rPr>
          <w:rFonts w:ascii="Arial" w:hAnsi="Arial"/>
          <w:noProof w:val="0"/>
          <w:rtl/>
        </w:rPr>
        <w:t xml:space="preserve"> </w:t>
      </w:r>
    </w:p>
    <w:p w:rsidR="00E4200C" w:rsidRDefault="00E4200C" w:rsidP="00E4200C">
      <w:pPr>
        <w:spacing w:line="360" w:lineRule="auto"/>
        <w:ind w:left="720" w:hanging="720"/>
        <w:jc w:val="both"/>
        <w:rPr>
          <w:rFonts w:ascii="Arial" w:hAnsi="Arial"/>
          <w:noProof w:val="0"/>
          <w:rtl/>
        </w:rPr>
      </w:pPr>
    </w:p>
    <w:p w:rsidR="009123CE" w:rsidRPr="00FB6E0F" w:rsidRDefault="00FB6E0F" w:rsidP="00FB6E0F">
      <w:pPr>
        <w:spacing w:line="360" w:lineRule="auto"/>
        <w:ind w:left="720" w:hanging="720"/>
        <w:jc w:val="both"/>
        <w:rPr>
          <w:rFonts w:ascii="Arial" w:hAnsi="Arial"/>
          <w:b/>
          <w:bCs/>
          <w:noProof w:val="0"/>
          <w:rtl/>
        </w:rPr>
      </w:pPr>
      <w:r>
        <w:rPr>
          <w:rFonts w:ascii="Arial" w:hAnsi="Arial"/>
          <w:noProof w:val="0"/>
          <w:rtl/>
        </w:rPr>
        <w:tab/>
      </w:r>
      <w:r w:rsidR="0092076B" w:rsidRPr="00FB6E0F">
        <w:rPr>
          <w:rFonts w:ascii="Arial" w:hAnsi="Arial" w:hint="cs"/>
          <w:b/>
          <w:bCs/>
          <w:noProof w:val="0"/>
          <w:rtl/>
        </w:rPr>
        <w:t>"ש:</w:t>
      </w:r>
      <w:r w:rsidR="008B718C">
        <w:rPr>
          <w:rFonts w:ascii="Arial" w:hAnsi="Arial" w:hint="cs"/>
          <w:b/>
          <w:bCs/>
          <w:noProof w:val="0"/>
          <w:rtl/>
        </w:rPr>
        <w:t xml:space="preserve"> </w:t>
      </w:r>
      <w:r w:rsidR="009123CE" w:rsidRPr="00FB6E0F">
        <w:rPr>
          <w:rFonts w:ascii="Arial" w:hAnsi="Arial"/>
          <w:b/>
          <w:bCs/>
          <w:noProof w:val="0"/>
          <w:rtl/>
        </w:rPr>
        <w:t>אני אתן לך זכות דיבור כי מי אני</w:t>
      </w:r>
      <w:r w:rsidR="009123CE" w:rsidRPr="00FB6E0F">
        <w:rPr>
          <w:rFonts w:ascii="Arial" w:hAnsi="Arial" w:hint="cs"/>
          <w:b/>
          <w:bCs/>
          <w:noProof w:val="0"/>
          <w:rtl/>
        </w:rPr>
        <w:t xml:space="preserve"> </w:t>
      </w:r>
      <w:r w:rsidR="009123CE" w:rsidRPr="00FB6E0F">
        <w:rPr>
          <w:rFonts w:ascii="Arial" w:hAnsi="Arial"/>
          <w:b/>
          <w:bCs/>
          <w:noProof w:val="0"/>
          <w:rtl/>
        </w:rPr>
        <w:t>שבכלל אנסה</w:t>
      </w:r>
      <w:r w:rsidR="009123CE" w:rsidRPr="00FB6E0F">
        <w:rPr>
          <w:rFonts w:ascii="Arial" w:hAnsi="Arial" w:hint="cs"/>
          <w:b/>
          <w:bCs/>
          <w:noProof w:val="0"/>
          <w:rtl/>
        </w:rPr>
        <w:t xml:space="preserve"> ל</w:t>
      </w:r>
      <w:r w:rsidR="009123CE" w:rsidRPr="00FB6E0F">
        <w:rPr>
          <w:rFonts w:ascii="Arial" w:hAnsi="Arial"/>
          <w:b/>
          <w:bCs/>
          <w:noProof w:val="0"/>
          <w:rtl/>
        </w:rPr>
        <w:t>השתיק את</w:t>
      </w:r>
      <w:r w:rsidR="0092076B" w:rsidRPr="00FB6E0F">
        <w:rPr>
          <w:rFonts w:ascii="Arial" w:hAnsi="Arial" w:hint="cs"/>
          <w:b/>
          <w:bCs/>
          <w:noProof w:val="0"/>
          <w:rtl/>
        </w:rPr>
        <w:t xml:space="preserve"> </w:t>
      </w:r>
      <w:r w:rsidR="009123CE" w:rsidRPr="00FB6E0F">
        <w:rPr>
          <w:rFonts w:ascii="Arial" w:hAnsi="Arial"/>
          <w:b/>
          <w:bCs/>
          <w:noProof w:val="0"/>
          <w:rtl/>
        </w:rPr>
        <w:t>קולך</w:t>
      </w:r>
      <w:r w:rsidR="0092076B" w:rsidRPr="00FB6E0F">
        <w:rPr>
          <w:rFonts w:ascii="Arial" w:hAnsi="Arial" w:hint="cs"/>
          <w:b/>
          <w:bCs/>
          <w:noProof w:val="0"/>
          <w:rtl/>
        </w:rPr>
        <w:t xml:space="preserve"> </w:t>
      </w:r>
      <w:r w:rsidR="009123CE" w:rsidRPr="00FB6E0F">
        <w:rPr>
          <w:rFonts w:ascii="Arial" w:hAnsi="Arial"/>
          <w:b/>
          <w:bCs/>
          <w:noProof w:val="0"/>
          <w:rtl/>
        </w:rPr>
        <w:t>אבל אני</w:t>
      </w:r>
      <w:r w:rsidR="0092076B" w:rsidRPr="00FB6E0F">
        <w:rPr>
          <w:rFonts w:ascii="Arial" w:hAnsi="Arial" w:hint="cs"/>
          <w:b/>
          <w:bCs/>
          <w:noProof w:val="0"/>
          <w:rtl/>
        </w:rPr>
        <w:t xml:space="preserve"> </w:t>
      </w:r>
      <w:r w:rsidR="009123CE" w:rsidRPr="00FB6E0F">
        <w:rPr>
          <w:rFonts w:ascii="Arial" w:hAnsi="Arial"/>
          <w:b/>
          <w:bCs/>
          <w:noProof w:val="0"/>
          <w:rtl/>
        </w:rPr>
        <w:t>מבקשת</w:t>
      </w:r>
      <w:r w:rsidR="0092076B" w:rsidRPr="00FB6E0F">
        <w:rPr>
          <w:rFonts w:ascii="Arial" w:hAnsi="Arial" w:hint="cs"/>
          <w:b/>
          <w:bCs/>
          <w:noProof w:val="0"/>
          <w:rtl/>
        </w:rPr>
        <w:t xml:space="preserve"> </w:t>
      </w:r>
      <w:r w:rsidR="009123CE" w:rsidRPr="00FB6E0F">
        <w:rPr>
          <w:rFonts w:ascii="Arial" w:hAnsi="Arial"/>
          <w:b/>
          <w:bCs/>
          <w:noProof w:val="0"/>
          <w:rtl/>
        </w:rPr>
        <w:t>למענך,</w:t>
      </w:r>
      <w:r w:rsidR="0092076B" w:rsidRPr="00FB6E0F">
        <w:rPr>
          <w:rFonts w:ascii="Arial" w:hAnsi="Arial" w:hint="cs"/>
          <w:b/>
          <w:bCs/>
          <w:noProof w:val="0"/>
          <w:rtl/>
        </w:rPr>
        <w:t xml:space="preserve"> </w:t>
      </w:r>
      <w:r w:rsidR="009123CE" w:rsidRPr="00FB6E0F">
        <w:rPr>
          <w:rFonts w:ascii="Arial" w:hAnsi="Arial"/>
          <w:b/>
          <w:bCs/>
          <w:noProof w:val="0"/>
          <w:rtl/>
        </w:rPr>
        <w:t>למען</w:t>
      </w:r>
      <w:r w:rsidR="0092076B" w:rsidRPr="00FB6E0F">
        <w:rPr>
          <w:rFonts w:ascii="Arial" w:hAnsi="Arial" w:hint="cs"/>
          <w:b/>
          <w:bCs/>
          <w:noProof w:val="0"/>
          <w:rtl/>
        </w:rPr>
        <w:t xml:space="preserve"> </w:t>
      </w:r>
      <w:r w:rsidR="009123CE" w:rsidRPr="00FB6E0F">
        <w:rPr>
          <w:rFonts w:ascii="Arial" w:hAnsi="Arial"/>
          <w:b/>
          <w:bCs/>
          <w:noProof w:val="0"/>
          <w:rtl/>
        </w:rPr>
        <w:t>העובדים</w:t>
      </w:r>
      <w:r w:rsidR="0092076B" w:rsidRPr="00FB6E0F">
        <w:rPr>
          <w:rFonts w:ascii="Arial" w:hAnsi="Arial" w:hint="cs"/>
          <w:b/>
          <w:bCs/>
          <w:noProof w:val="0"/>
          <w:rtl/>
        </w:rPr>
        <w:t xml:space="preserve"> </w:t>
      </w:r>
      <w:r w:rsidR="009123CE" w:rsidRPr="00FB6E0F">
        <w:rPr>
          <w:rFonts w:ascii="Arial" w:hAnsi="Arial"/>
          <w:b/>
          <w:bCs/>
          <w:noProof w:val="0"/>
          <w:rtl/>
        </w:rPr>
        <w:t>בוועדה, שאני מאוד מעריכה את העבודה</w:t>
      </w:r>
      <w:r w:rsidR="0092076B" w:rsidRPr="00FB6E0F">
        <w:rPr>
          <w:rFonts w:ascii="Arial" w:hAnsi="Arial" w:hint="cs"/>
          <w:b/>
          <w:bCs/>
          <w:noProof w:val="0"/>
          <w:rtl/>
        </w:rPr>
        <w:t xml:space="preserve"> </w:t>
      </w:r>
      <w:r w:rsidR="009123CE" w:rsidRPr="00FB6E0F">
        <w:rPr>
          <w:rFonts w:ascii="Arial" w:hAnsi="Arial"/>
          <w:b/>
          <w:bCs/>
          <w:noProof w:val="0"/>
          <w:rtl/>
        </w:rPr>
        <w:t>שלהם,</w:t>
      </w:r>
      <w:r w:rsidR="0092076B" w:rsidRPr="00FB6E0F">
        <w:rPr>
          <w:rFonts w:ascii="Arial" w:hAnsi="Arial" w:hint="cs"/>
          <w:b/>
          <w:bCs/>
          <w:noProof w:val="0"/>
          <w:rtl/>
        </w:rPr>
        <w:t xml:space="preserve"> </w:t>
      </w:r>
      <w:r w:rsidR="009123CE" w:rsidRPr="00FB6E0F">
        <w:rPr>
          <w:rFonts w:ascii="Arial" w:hAnsi="Arial"/>
          <w:b/>
          <w:bCs/>
          <w:noProof w:val="0"/>
          <w:rtl/>
        </w:rPr>
        <w:t>לא</w:t>
      </w:r>
      <w:r w:rsidR="0092076B" w:rsidRPr="00FB6E0F">
        <w:rPr>
          <w:rFonts w:ascii="Arial" w:hAnsi="Arial" w:hint="cs"/>
          <w:b/>
          <w:bCs/>
          <w:noProof w:val="0"/>
          <w:rtl/>
        </w:rPr>
        <w:t xml:space="preserve"> </w:t>
      </w:r>
      <w:r w:rsidR="009123CE" w:rsidRPr="00FB6E0F">
        <w:rPr>
          <w:rFonts w:ascii="Arial" w:hAnsi="Arial"/>
          <w:b/>
          <w:bCs/>
          <w:noProof w:val="0"/>
          <w:rtl/>
        </w:rPr>
        <w:t>להגיד שום דבר</w:t>
      </w:r>
      <w:r w:rsidR="0092076B" w:rsidRPr="00FB6E0F">
        <w:rPr>
          <w:rFonts w:ascii="Arial" w:hAnsi="Arial" w:hint="cs"/>
          <w:b/>
          <w:bCs/>
          <w:noProof w:val="0"/>
          <w:rtl/>
        </w:rPr>
        <w:t xml:space="preserve"> </w:t>
      </w:r>
      <w:r w:rsidR="009123CE" w:rsidRPr="00FB6E0F">
        <w:rPr>
          <w:rFonts w:ascii="Arial" w:hAnsi="Arial"/>
          <w:b/>
          <w:bCs/>
          <w:noProof w:val="0"/>
          <w:rtl/>
        </w:rPr>
        <w:t>מזהה,</w:t>
      </w:r>
      <w:r w:rsidR="0092076B" w:rsidRPr="00FB6E0F">
        <w:rPr>
          <w:rFonts w:ascii="Arial" w:hAnsi="Arial" w:hint="cs"/>
          <w:b/>
          <w:bCs/>
          <w:noProof w:val="0"/>
          <w:rtl/>
        </w:rPr>
        <w:t xml:space="preserve"> </w:t>
      </w:r>
      <w:r w:rsidR="009123CE" w:rsidRPr="00FB6E0F">
        <w:rPr>
          <w:rFonts w:ascii="Arial" w:hAnsi="Arial"/>
          <w:b/>
          <w:bCs/>
          <w:noProof w:val="0"/>
          <w:rtl/>
        </w:rPr>
        <w:t>רק אם יש</w:t>
      </w:r>
      <w:r w:rsidR="0092076B" w:rsidRPr="00FB6E0F">
        <w:rPr>
          <w:rFonts w:ascii="Arial" w:hAnsi="Arial" w:hint="cs"/>
          <w:b/>
          <w:bCs/>
          <w:noProof w:val="0"/>
          <w:rtl/>
        </w:rPr>
        <w:t xml:space="preserve"> </w:t>
      </w:r>
      <w:r w:rsidR="009123CE" w:rsidRPr="00FB6E0F">
        <w:rPr>
          <w:rFonts w:ascii="Arial" w:hAnsi="Arial"/>
          <w:b/>
          <w:bCs/>
          <w:noProof w:val="0"/>
          <w:rtl/>
        </w:rPr>
        <w:t>לך כמה משפטים</w:t>
      </w:r>
      <w:r w:rsidR="0092076B" w:rsidRPr="00FB6E0F">
        <w:rPr>
          <w:rFonts w:ascii="Arial" w:hAnsi="Arial" w:hint="cs"/>
          <w:b/>
          <w:bCs/>
          <w:noProof w:val="0"/>
          <w:rtl/>
        </w:rPr>
        <w:t xml:space="preserve"> </w:t>
      </w:r>
      <w:r w:rsidR="009123CE" w:rsidRPr="00FB6E0F">
        <w:rPr>
          <w:rFonts w:ascii="Arial" w:hAnsi="Arial"/>
          <w:b/>
          <w:bCs/>
          <w:noProof w:val="0"/>
          <w:rtl/>
        </w:rPr>
        <w:t>שאת רוצה</w:t>
      </w:r>
      <w:r w:rsidR="0092076B" w:rsidRPr="00FB6E0F">
        <w:rPr>
          <w:rFonts w:ascii="Arial" w:hAnsi="Arial" w:hint="cs"/>
          <w:b/>
          <w:bCs/>
          <w:noProof w:val="0"/>
          <w:rtl/>
        </w:rPr>
        <w:t xml:space="preserve"> </w:t>
      </w:r>
      <w:r w:rsidR="009123CE" w:rsidRPr="00FB6E0F">
        <w:rPr>
          <w:rFonts w:ascii="Arial" w:hAnsi="Arial"/>
          <w:b/>
          <w:bCs/>
          <w:noProof w:val="0"/>
          <w:rtl/>
        </w:rPr>
        <w:t>להגיד</w:t>
      </w:r>
      <w:r w:rsidR="0092076B" w:rsidRPr="00FB6E0F">
        <w:rPr>
          <w:rFonts w:ascii="Arial" w:hAnsi="Arial" w:hint="cs"/>
          <w:b/>
          <w:bCs/>
          <w:noProof w:val="0"/>
          <w:rtl/>
        </w:rPr>
        <w:t xml:space="preserve"> </w:t>
      </w:r>
      <w:r w:rsidR="009123CE" w:rsidRPr="00FB6E0F">
        <w:rPr>
          <w:rFonts w:ascii="Arial" w:hAnsi="Arial"/>
          <w:b/>
          <w:bCs/>
          <w:noProof w:val="0"/>
          <w:rtl/>
        </w:rPr>
        <w:t>על החוויה</w:t>
      </w:r>
      <w:r w:rsidR="0092076B" w:rsidRPr="00FB6E0F">
        <w:rPr>
          <w:rFonts w:ascii="Arial" w:hAnsi="Arial" w:hint="cs"/>
          <w:b/>
          <w:bCs/>
          <w:noProof w:val="0"/>
          <w:rtl/>
        </w:rPr>
        <w:t xml:space="preserve"> </w:t>
      </w:r>
      <w:r w:rsidR="009123CE" w:rsidRPr="00FB6E0F">
        <w:rPr>
          <w:rFonts w:ascii="Arial" w:hAnsi="Arial"/>
          <w:b/>
          <w:bCs/>
          <w:noProof w:val="0"/>
          <w:rtl/>
        </w:rPr>
        <w:t>שלך,</w:t>
      </w:r>
      <w:r w:rsidR="0092076B" w:rsidRPr="00FB6E0F">
        <w:rPr>
          <w:rFonts w:ascii="Arial" w:hAnsi="Arial" w:hint="cs"/>
          <w:b/>
          <w:bCs/>
          <w:noProof w:val="0"/>
          <w:rtl/>
        </w:rPr>
        <w:t xml:space="preserve"> </w:t>
      </w:r>
      <w:r w:rsidR="009123CE" w:rsidRPr="00FB6E0F">
        <w:rPr>
          <w:rFonts w:ascii="Arial" w:hAnsi="Arial"/>
          <w:b/>
          <w:bCs/>
          <w:noProof w:val="0"/>
          <w:rtl/>
        </w:rPr>
        <w:t>בבקשה.</w:t>
      </w:r>
      <w:r w:rsidR="0092076B" w:rsidRPr="00FB6E0F">
        <w:rPr>
          <w:rFonts w:ascii="Arial" w:hAnsi="Arial" w:hint="cs"/>
          <w:b/>
          <w:bCs/>
          <w:noProof w:val="0"/>
          <w:rtl/>
        </w:rPr>
        <w:t xml:space="preserve"> מ</w:t>
      </w:r>
      <w:r w:rsidR="009123CE" w:rsidRPr="00FB6E0F">
        <w:rPr>
          <w:rFonts w:ascii="Arial" w:hAnsi="Arial"/>
          <w:b/>
          <w:bCs/>
          <w:noProof w:val="0"/>
          <w:rtl/>
        </w:rPr>
        <w:t>ה הכי פגע בך</w:t>
      </w:r>
      <w:r w:rsidR="0092076B" w:rsidRPr="00FB6E0F">
        <w:rPr>
          <w:rFonts w:ascii="Arial" w:hAnsi="Arial" w:hint="cs"/>
          <w:b/>
          <w:bCs/>
          <w:noProof w:val="0"/>
          <w:rtl/>
        </w:rPr>
        <w:t xml:space="preserve"> </w:t>
      </w:r>
      <w:r w:rsidR="009123CE" w:rsidRPr="00FB6E0F">
        <w:rPr>
          <w:rFonts w:ascii="Arial" w:hAnsi="Arial"/>
          <w:b/>
          <w:bCs/>
          <w:noProof w:val="0"/>
          <w:rtl/>
        </w:rPr>
        <w:t>בהליך</w:t>
      </w:r>
      <w:r w:rsidR="0092076B" w:rsidRPr="00FB6E0F">
        <w:rPr>
          <w:rFonts w:ascii="Arial" w:hAnsi="Arial" w:hint="cs"/>
          <w:b/>
          <w:bCs/>
          <w:noProof w:val="0"/>
          <w:rtl/>
        </w:rPr>
        <w:t xml:space="preserve"> </w:t>
      </w:r>
      <w:r w:rsidR="009123CE" w:rsidRPr="00FB6E0F">
        <w:rPr>
          <w:rFonts w:ascii="Arial" w:hAnsi="Arial"/>
          <w:b/>
          <w:bCs/>
          <w:noProof w:val="0"/>
          <w:rtl/>
        </w:rPr>
        <w:t>הזה?</w:t>
      </w:r>
    </w:p>
    <w:p w:rsidR="00554C69" w:rsidRPr="00FB6E0F" w:rsidRDefault="0092076B" w:rsidP="00E1382F">
      <w:pPr>
        <w:spacing w:line="360" w:lineRule="auto"/>
        <w:ind w:left="1440" w:hanging="720"/>
        <w:jc w:val="both"/>
        <w:rPr>
          <w:rFonts w:ascii="Arial" w:hAnsi="Arial"/>
          <w:b/>
          <w:bCs/>
          <w:noProof w:val="0"/>
          <w:rtl/>
        </w:rPr>
      </w:pPr>
      <w:r w:rsidRPr="00FB6E0F">
        <w:rPr>
          <w:rFonts w:ascii="Arial" w:hAnsi="Arial" w:hint="cs"/>
          <w:b/>
          <w:bCs/>
          <w:noProof w:val="0"/>
          <w:rtl/>
        </w:rPr>
        <w:t>ל': העורכת דין.</w:t>
      </w:r>
    </w:p>
    <w:p w:rsidR="0092076B" w:rsidRPr="00FB6E0F" w:rsidRDefault="0092076B" w:rsidP="00E1382F">
      <w:pPr>
        <w:spacing w:line="360" w:lineRule="auto"/>
        <w:ind w:left="1440" w:hanging="720"/>
        <w:jc w:val="both"/>
        <w:rPr>
          <w:rFonts w:ascii="Arial" w:hAnsi="Arial"/>
          <w:b/>
          <w:bCs/>
          <w:noProof w:val="0"/>
          <w:rtl/>
        </w:rPr>
      </w:pPr>
      <w:r w:rsidRPr="00FB6E0F">
        <w:rPr>
          <w:rFonts w:ascii="Arial" w:hAnsi="Arial" w:hint="cs"/>
          <w:b/>
          <w:bCs/>
          <w:noProof w:val="0"/>
          <w:rtl/>
        </w:rPr>
        <w:t xml:space="preserve">ש: העורכת דין מהצד של הנאשם נכון ? איך היא פגעה בך ? </w:t>
      </w:r>
    </w:p>
    <w:p w:rsidR="00554C69" w:rsidRPr="00FB6E0F" w:rsidRDefault="00E1382F" w:rsidP="00E1382F">
      <w:pPr>
        <w:spacing w:line="360" w:lineRule="auto"/>
        <w:ind w:left="720" w:hanging="720"/>
        <w:jc w:val="both"/>
        <w:rPr>
          <w:rFonts w:ascii="Arial" w:hAnsi="Arial"/>
          <w:b/>
          <w:bCs/>
          <w:noProof w:val="0"/>
          <w:rtl/>
        </w:rPr>
      </w:pPr>
      <w:r w:rsidRPr="00FB6E0F">
        <w:rPr>
          <w:rFonts w:ascii="Arial" w:hAnsi="Arial"/>
          <w:b/>
          <w:bCs/>
          <w:noProof w:val="0"/>
          <w:rtl/>
        </w:rPr>
        <w:tab/>
      </w:r>
      <w:r w:rsidR="0092076B" w:rsidRPr="00FB6E0F">
        <w:rPr>
          <w:rFonts w:ascii="Arial" w:hAnsi="Arial" w:hint="cs"/>
          <w:b/>
          <w:bCs/>
          <w:noProof w:val="0"/>
          <w:rtl/>
        </w:rPr>
        <w:t xml:space="preserve">ל': </w:t>
      </w:r>
      <w:r w:rsidR="0092076B" w:rsidRPr="00FB6E0F">
        <w:rPr>
          <w:rFonts w:ascii="Arial" w:hAnsi="Arial"/>
          <w:b/>
          <w:bCs/>
          <w:noProof w:val="0"/>
          <w:rtl/>
        </w:rPr>
        <w:t>אם זה אמירות</w:t>
      </w:r>
      <w:r w:rsidR="0092076B" w:rsidRPr="00FB6E0F">
        <w:rPr>
          <w:rFonts w:ascii="Arial" w:hAnsi="Arial" w:hint="cs"/>
          <w:b/>
          <w:bCs/>
          <w:noProof w:val="0"/>
          <w:rtl/>
        </w:rPr>
        <w:t xml:space="preserve"> </w:t>
      </w:r>
      <w:r w:rsidR="0092076B" w:rsidRPr="00FB6E0F">
        <w:rPr>
          <w:rFonts w:ascii="Arial" w:hAnsi="Arial"/>
          <w:b/>
          <w:bCs/>
          <w:noProof w:val="0"/>
          <w:rtl/>
        </w:rPr>
        <w:t>מסוימות, אם זה</w:t>
      </w:r>
      <w:r w:rsidR="0092076B" w:rsidRPr="00FB6E0F">
        <w:rPr>
          <w:rFonts w:ascii="Arial" w:hAnsi="Arial" w:hint="cs"/>
          <w:b/>
          <w:bCs/>
          <w:noProof w:val="0"/>
          <w:rtl/>
        </w:rPr>
        <w:t xml:space="preserve"> </w:t>
      </w:r>
      <w:r w:rsidR="0092076B" w:rsidRPr="00FB6E0F">
        <w:rPr>
          <w:rFonts w:ascii="Arial" w:hAnsi="Arial"/>
          <w:b/>
          <w:bCs/>
          <w:noProof w:val="0"/>
          <w:rtl/>
        </w:rPr>
        <w:t>מבטים, אם זה שאני יושבת</w:t>
      </w:r>
      <w:r w:rsidR="0092076B" w:rsidRPr="00FB6E0F">
        <w:rPr>
          <w:rFonts w:ascii="Arial" w:hAnsi="Arial" w:hint="cs"/>
          <w:b/>
          <w:bCs/>
          <w:noProof w:val="0"/>
          <w:rtl/>
        </w:rPr>
        <w:t xml:space="preserve"> </w:t>
      </w:r>
      <w:r w:rsidR="0092076B" w:rsidRPr="00FB6E0F">
        <w:rPr>
          <w:rFonts w:ascii="Arial" w:hAnsi="Arial"/>
          <w:b/>
          <w:bCs/>
          <w:noProof w:val="0"/>
          <w:rtl/>
        </w:rPr>
        <w:t>למטה וזה פשוט לא נגמר המבטים</w:t>
      </w:r>
      <w:r w:rsidR="0092076B" w:rsidRPr="00FB6E0F">
        <w:rPr>
          <w:rFonts w:ascii="Arial" w:hAnsi="Arial" w:hint="cs"/>
          <w:b/>
          <w:bCs/>
          <w:noProof w:val="0"/>
          <w:rtl/>
        </w:rPr>
        <w:t xml:space="preserve"> </w:t>
      </w:r>
      <w:r w:rsidR="0092076B" w:rsidRPr="00FB6E0F">
        <w:rPr>
          <w:rFonts w:ascii="Arial" w:hAnsi="Arial"/>
          <w:b/>
          <w:bCs/>
          <w:noProof w:val="0"/>
          <w:rtl/>
        </w:rPr>
        <w:t>שלה</w:t>
      </w:r>
      <w:r w:rsidR="0092076B" w:rsidRPr="00FB6E0F">
        <w:rPr>
          <w:rFonts w:ascii="Arial" w:hAnsi="Arial" w:hint="cs"/>
          <w:b/>
          <w:bCs/>
          <w:noProof w:val="0"/>
          <w:rtl/>
        </w:rPr>
        <w:t xml:space="preserve"> </w:t>
      </w:r>
      <w:r w:rsidR="0092076B" w:rsidRPr="00FB6E0F">
        <w:rPr>
          <w:rFonts w:ascii="Arial" w:hAnsi="Arial"/>
          <w:b/>
          <w:bCs/>
          <w:noProof w:val="0"/>
          <w:rtl/>
        </w:rPr>
        <w:t>והעקיצות</w:t>
      </w:r>
      <w:r w:rsidR="0092076B" w:rsidRPr="00FB6E0F">
        <w:rPr>
          <w:rFonts w:ascii="Arial" w:hAnsi="Arial" w:hint="cs"/>
          <w:b/>
          <w:bCs/>
          <w:noProof w:val="0"/>
          <w:rtl/>
        </w:rPr>
        <w:t xml:space="preserve"> </w:t>
      </w:r>
      <w:r w:rsidR="0092076B" w:rsidRPr="00FB6E0F">
        <w:rPr>
          <w:rFonts w:ascii="Arial" w:hAnsi="Arial"/>
          <w:b/>
          <w:bCs/>
          <w:noProof w:val="0"/>
          <w:rtl/>
        </w:rPr>
        <w:t>שלה וזה</w:t>
      </w:r>
      <w:r w:rsidR="0092076B" w:rsidRPr="00FB6E0F">
        <w:rPr>
          <w:rFonts w:ascii="Arial" w:hAnsi="Arial" w:hint="cs"/>
          <w:b/>
          <w:bCs/>
          <w:noProof w:val="0"/>
          <w:rtl/>
        </w:rPr>
        <w:t xml:space="preserve"> </w:t>
      </w:r>
      <w:r w:rsidR="0092076B" w:rsidRPr="00FB6E0F">
        <w:rPr>
          <w:rFonts w:ascii="Arial" w:hAnsi="Arial"/>
          <w:b/>
          <w:bCs/>
          <w:noProof w:val="0"/>
          <w:rtl/>
        </w:rPr>
        <w:t>לבוא</w:t>
      </w:r>
      <w:r w:rsidR="0092076B" w:rsidRPr="00FB6E0F">
        <w:rPr>
          <w:rFonts w:ascii="Arial" w:hAnsi="Arial" w:hint="cs"/>
          <w:b/>
          <w:bCs/>
          <w:noProof w:val="0"/>
          <w:rtl/>
        </w:rPr>
        <w:t xml:space="preserve"> </w:t>
      </w:r>
      <w:r w:rsidR="0092076B" w:rsidRPr="00FB6E0F">
        <w:rPr>
          <w:rFonts w:ascii="Arial" w:hAnsi="Arial"/>
          <w:b/>
          <w:bCs/>
          <w:noProof w:val="0"/>
          <w:rtl/>
        </w:rPr>
        <w:t>ולהגיד דברים</w:t>
      </w:r>
      <w:r w:rsidR="0092076B" w:rsidRPr="00FB6E0F">
        <w:rPr>
          <w:rFonts w:ascii="Arial" w:hAnsi="Arial" w:hint="cs"/>
          <w:b/>
          <w:bCs/>
          <w:noProof w:val="0"/>
          <w:rtl/>
        </w:rPr>
        <w:t xml:space="preserve"> </w:t>
      </w:r>
      <w:r w:rsidR="0092076B" w:rsidRPr="00FB6E0F">
        <w:rPr>
          <w:rFonts w:ascii="Arial" w:hAnsi="Arial"/>
          <w:b/>
          <w:bCs/>
          <w:noProof w:val="0"/>
          <w:rtl/>
        </w:rPr>
        <w:t>באוזן</w:t>
      </w:r>
      <w:r w:rsidR="0092076B" w:rsidRPr="00FB6E0F">
        <w:rPr>
          <w:rFonts w:ascii="Arial" w:hAnsi="Arial" w:hint="cs"/>
          <w:b/>
          <w:bCs/>
          <w:noProof w:val="0"/>
          <w:rtl/>
        </w:rPr>
        <w:t xml:space="preserve"> </w:t>
      </w:r>
      <w:r w:rsidR="0092076B" w:rsidRPr="00FB6E0F">
        <w:rPr>
          <w:rFonts w:ascii="Arial" w:hAnsi="Arial"/>
          <w:b/>
          <w:bCs/>
          <w:noProof w:val="0"/>
          <w:rtl/>
        </w:rPr>
        <w:t>שאף אחד</w:t>
      </w:r>
      <w:r w:rsidR="0092076B" w:rsidRPr="00FB6E0F">
        <w:rPr>
          <w:rFonts w:ascii="Arial" w:hAnsi="Arial" w:hint="cs"/>
          <w:b/>
          <w:bCs/>
          <w:noProof w:val="0"/>
          <w:rtl/>
        </w:rPr>
        <w:t xml:space="preserve"> </w:t>
      </w:r>
      <w:r w:rsidR="0092076B" w:rsidRPr="00FB6E0F">
        <w:rPr>
          <w:rFonts w:ascii="Arial" w:hAnsi="Arial"/>
          <w:b/>
          <w:bCs/>
          <w:noProof w:val="0"/>
          <w:rtl/>
        </w:rPr>
        <w:t>לא שומע.</w:t>
      </w:r>
    </w:p>
    <w:p w:rsidR="0092076B" w:rsidRPr="00FB6E0F" w:rsidRDefault="0092076B" w:rsidP="00E1382F">
      <w:pPr>
        <w:spacing w:line="360" w:lineRule="auto"/>
        <w:ind w:left="1440" w:hanging="720"/>
        <w:jc w:val="both"/>
        <w:rPr>
          <w:rFonts w:ascii="Arial" w:hAnsi="Arial"/>
          <w:b/>
          <w:bCs/>
          <w:noProof w:val="0"/>
          <w:rtl/>
        </w:rPr>
      </w:pPr>
      <w:r w:rsidRPr="00FB6E0F">
        <w:rPr>
          <w:rFonts w:ascii="Arial" w:hAnsi="Arial" w:hint="cs"/>
          <w:b/>
          <w:bCs/>
          <w:noProof w:val="0"/>
          <w:rtl/>
        </w:rPr>
        <w:t>ש: עד כדי כך.</w:t>
      </w:r>
    </w:p>
    <w:p w:rsidR="0092076B" w:rsidRPr="00FB6E0F" w:rsidRDefault="00E1382F" w:rsidP="00E1382F">
      <w:pPr>
        <w:spacing w:line="360" w:lineRule="auto"/>
        <w:ind w:left="720" w:hanging="720"/>
        <w:jc w:val="both"/>
        <w:rPr>
          <w:rFonts w:ascii="Arial" w:hAnsi="Arial"/>
          <w:b/>
          <w:bCs/>
          <w:noProof w:val="0"/>
          <w:rtl/>
        </w:rPr>
      </w:pPr>
      <w:r w:rsidRPr="00FB6E0F">
        <w:rPr>
          <w:rFonts w:ascii="Arial" w:hAnsi="Arial"/>
          <w:b/>
          <w:bCs/>
          <w:noProof w:val="0"/>
          <w:rtl/>
        </w:rPr>
        <w:tab/>
      </w:r>
      <w:r w:rsidR="0092076B" w:rsidRPr="00FB6E0F">
        <w:rPr>
          <w:rFonts w:ascii="Arial" w:hAnsi="Arial" w:hint="cs"/>
          <w:b/>
          <w:bCs/>
          <w:noProof w:val="0"/>
          <w:rtl/>
        </w:rPr>
        <w:t xml:space="preserve">ל': </w:t>
      </w:r>
      <w:r w:rsidR="0092076B" w:rsidRPr="00FB6E0F">
        <w:rPr>
          <w:rFonts w:ascii="Arial" w:hAnsi="Arial"/>
          <w:b/>
          <w:bCs/>
          <w:noProof w:val="0"/>
          <w:rtl/>
        </w:rPr>
        <w:t>כן. זה</w:t>
      </w:r>
      <w:r w:rsidR="0092076B" w:rsidRPr="00FB6E0F">
        <w:rPr>
          <w:rFonts w:ascii="Arial" w:hAnsi="Arial" w:hint="cs"/>
          <w:b/>
          <w:bCs/>
          <w:noProof w:val="0"/>
          <w:rtl/>
        </w:rPr>
        <w:t xml:space="preserve"> </w:t>
      </w:r>
      <w:r w:rsidR="0092076B" w:rsidRPr="00FB6E0F">
        <w:rPr>
          <w:rFonts w:ascii="Arial" w:hAnsi="Arial"/>
          <w:b/>
          <w:bCs/>
          <w:noProof w:val="0"/>
          <w:rtl/>
        </w:rPr>
        <w:t>השקט</w:t>
      </w:r>
      <w:r w:rsidR="0092076B" w:rsidRPr="00FB6E0F">
        <w:rPr>
          <w:rFonts w:ascii="Arial" w:hAnsi="Arial" w:hint="cs"/>
          <w:b/>
          <w:bCs/>
          <w:noProof w:val="0"/>
          <w:rtl/>
        </w:rPr>
        <w:t xml:space="preserve"> </w:t>
      </w:r>
      <w:r w:rsidR="0092076B" w:rsidRPr="00FB6E0F">
        <w:rPr>
          <w:rFonts w:ascii="Arial" w:hAnsi="Arial"/>
          <w:b/>
          <w:bCs/>
          <w:noProof w:val="0"/>
          <w:rtl/>
        </w:rPr>
        <w:t>שכאילו היא באה, היא אומרת אבל אף אחד לא שומע את זה. או שדברים</w:t>
      </w:r>
      <w:r w:rsidR="0092076B" w:rsidRPr="00FB6E0F">
        <w:rPr>
          <w:rFonts w:ascii="Arial" w:hAnsi="Arial" w:hint="cs"/>
          <w:b/>
          <w:bCs/>
          <w:noProof w:val="0"/>
          <w:rtl/>
        </w:rPr>
        <w:t xml:space="preserve"> </w:t>
      </w:r>
      <w:r w:rsidR="0092076B" w:rsidRPr="00FB6E0F">
        <w:rPr>
          <w:rFonts w:ascii="Arial" w:hAnsi="Arial"/>
          <w:b/>
          <w:bCs/>
          <w:noProof w:val="0"/>
          <w:rtl/>
        </w:rPr>
        <w:t>נמחקים</w:t>
      </w:r>
      <w:r w:rsidR="0092076B" w:rsidRPr="00FB6E0F">
        <w:rPr>
          <w:rFonts w:ascii="Arial" w:hAnsi="Arial" w:hint="cs"/>
          <w:b/>
          <w:bCs/>
          <w:noProof w:val="0"/>
          <w:rtl/>
        </w:rPr>
        <w:t xml:space="preserve"> </w:t>
      </w:r>
      <w:r w:rsidR="0092076B" w:rsidRPr="00FB6E0F">
        <w:rPr>
          <w:rFonts w:ascii="Arial" w:hAnsi="Arial"/>
          <w:b/>
          <w:bCs/>
          <w:noProof w:val="0"/>
          <w:rtl/>
        </w:rPr>
        <w:t>מפרוטוקולים מסוימים שאחר כך היא באה ואומרת:</w:t>
      </w:r>
      <w:r w:rsidR="0092076B" w:rsidRPr="00FB6E0F">
        <w:rPr>
          <w:rFonts w:ascii="Arial" w:hAnsi="Arial" w:hint="cs"/>
          <w:b/>
          <w:bCs/>
          <w:noProof w:val="0"/>
          <w:rtl/>
        </w:rPr>
        <w:t xml:space="preserve"> </w:t>
      </w:r>
      <w:r w:rsidR="0092076B" w:rsidRPr="00FB6E0F">
        <w:rPr>
          <w:rFonts w:ascii="Arial" w:hAnsi="Arial"/>
          <w:b/>
          <w:bCs/>
          <w:noProof w:val="0"/>
          <w:rtl/>
        </w:rPr>
        <w:t>אבל</w:t>
      </w:r>
      <w:r w:rsidR="0092076B" w:rsidRPr="00FB6E0F">
        <w:rPr>
          <w:rFonts w:ascii="Arial" w:hAnsi="Arial" w:hint="cs"/>
          <w:b/>
          <w:bCs/>
          <w:noProof w:val="0"/>
          <w:rtl/>
        </w:rPr>
        <w:t xml:space="preserve"> </w:t>
      </w:r>
      <w:r w:rsidR="0092076B" w:rsidRPr="00FB6E0F">
        <w:rPr>
          <w:rFonts w:ascii="Arial" w:hAnsi="Arial"/>
          <w:b/>
          <w:bCs/>
          <w:noProof w:val="0"/>
          <w:rtl/>
        </w:rPr>
        <w:t>לא מופיע</w:t>
      </w:r>
      <w:r w:rsidR="0092076B" w:rsidRPr="00FB6E0F">
        <w:rPr>
          <w:rFonts w:ascii="Arial" w:hAnsi="Arial" w:hint="cs"/>
          <w:b/>
          <w:bCs/>
          <w:noProof w:val="0"/>
          <w:rtl/>
        </w:rPr>
        <w:t xml:space="preserve"> ב</w:t>
      </w:r>
      <w:r w:rsidR="0092076B" w:rsidRPr="00FB6E0F">
        <w:rPr>
          <w:rFonts w:ascii="Arial" w:hAnsi="Arial"/>
          <w:b/>
          <w:bCs/>
          <w:noProof w:val="0"/>
          <w:rtl/>
        </w:rPr>
        <w:t>פרוטוקול.</w:t>
      </w:r>
    </w:p>
    <w:p w:rsidR="00E1382F" w:rsidRPr="00FB6E0F" w:rsidRDefault="00EA03A2" w:rsidP="00E1382F">
      <w:pPr>
        <w:spacing w:line="360" w:lineRule="auto"/>
        <w:ind w:left="1440" w:hanging="720"/>
        <w:jc w:val="both"/>
        <w:rPr>
          <w:rFonts w:ascii="Arial" w:hAnsi="Arial"/>
          <w:b/>
          <w:bCs/>
          <w:noProof w:val="0"/>
          <w:rtl/>
        </w:rPr>
      </w:pPr>
      <w:r w:rsidRPr="00FB6E0F">
        <w:rPr>
          <w:rFonts w:ascii="Arial" w:hAnsi="Arial" w:hint="cs"/>
          <w:b/>
          <w:bCs/>
          <w:noProof w:val="0"/>
          <w:rtl/>
        </w:rPr>
        <w:t>ש: מה המשפט, אני עדין זוכרת שאמרת שיש משפט שמאד ככה ...</w:t>
      </w:r>
    </w:p>
    <w:p w:rsidR="00EA03A2" w:rsidRPr="00FB6E0F" w:rsidRDefault="00EA03A2" w:rsidP="00E1382F">
      <w:pPr>
        <w:spacing w:line="360" w:lineRule="auto"/>
        <w:ind w:left="1440" w:hanging="720"/>
        <w:jc w:val="both"/>
        <w:rPr>
          <w:rFonts w:ascii="Arial" w:hAnsi="Arial"/>
          <w:b/>
          <w:bCs/>
          <w:noProof w:val="0"/>
          <w:rtl/>
        </w:rPr>
      </w:pPr>
      <w:r w:rsidRPr="00FB6E0F">
        <w:rPr>
          <w:rFonts w:ascii="Arial" w:hAnsi="Arial" w:hint="cs"/>
          <w:b/>
          <w:bCs/>
          <w:noProof w:val="0"/>
          <w:rtl/>
        </w:rPr>
        <w:t>ל': תראי איך את נראית, מי ירצה אותך בכלל</w:t>
      </w:r>
      <w:r w:rsidR="00FB6E0F">
        <w:rPr>
          <w:rFonts w:ascii="Arial" w:hAnsi="Arial" w:hint="cs"/>
          <w:b/>
          <w:bCs/>
          <w:noProof w:val="0"/>
          <w:rtl/>
        </w:rPr>
        <w:t>.</w:t>
      </w:r>
    </w:p>
    <w:p w:rsidR="00E1382F" w:rsidRPr="00FB6E0F" w:rsidRDefault="00EA03A2" w:rsidP="00E1382F">
      <w:pPr>
        <w:spacing w:line="360" w:lineRule="auto"/>
        <w:ind w:left="1440" w:hanging="720"/>
        <w:jc w:val="both"/>
        <w:rPr>
          <w:rFonts w:ascii="Arial" w:hAnsi="Arial"/>
          <w:b/>
          <w:bCs/>
          <w:noProof w:val="0"/>
          <w:rtl/>
        </w:rPr>
      </w:pPr>
      <w:r w:rsidRPr="00FB6E0F">
        <w:rPr>
          <w:rFonts w:ascii="Arial" w:hAnsi="Arial" w:hint="cs"/>
          <w:b/>
          <w:bCs/>
          <w:noProof w:val="0"/>
          <w:rtl/>
        </w:rPr>
        <w:t>אפי נווה: בתוך האולם ?</w:t>
      </w:r>
      <w:r w:rsidR="00E1382F" w:rsidRPr="00FB6E0F">
        <w:rPr>
          <w:rFonts w:ascii="Arial" w:hAnsi="Arial" w:hint="cs"/>
          <w:b/>
          <w:bCs/>
          <w:noProof w:val="0"/>
          <w:rtl/>
        </w:rPr>
        <w:t xml:space="preserve"> </w:t>
      </w:r>
    </w:p>
    <w:p w:rsidR="00E4200C" w:rsidRPr="00FB6E0F" w:rsidRDefault="00E1382F" w:rsidP="00E4200C">
      <w:pPr>
        <w:spacing w:line="360" w:lineRule="auto"/>
        <w:ind w:left="720" w:hanging="720"/>
        <w:jc w:val="both"/>
        <w:rPr>
          <w:rFonts w:ascii="Arial" w:hAnsi="Arial"/>
          <w:b/>
          <w:bCs/>
          <w:noProof w:val="0"/>
          <w:rtl/>
        </w:rPr>
      </w:pPr>
      <w:r w:rsidRPr="00FB6E0F">
        <w:rPr>
          <w:rFonts w:ascii="Arial" w:hAnsi="Arial"/>
          <w:b/>
          <w:bCs/>
          <w:noProof w:val="0"/>
          <w:rtl/>
        </w:rPr>
        <w:tab/>
      </w:r>
      <w:r w:rsidRPr="00FB6E0F">
        <w:rPr>
          <w:rFonts w:ascii="Arial" w:hAnsi="Arial" w:hint="cs"/>
          <w:b/>
          <w:bCs/>
          <w:noProof w:val="0"/>
          <w:rtl/>
        </w:rPr>
        <w:t>ל': בתוך האולם וזה לא נרשם, כי אני בדקתי, זה היה בדיון שלי, שאני העדתי, זה לא נרשם, זה לא נכתב.</w:t>
      </w:r>
      <w:r w:rsidR="00E4200C" w:rsidRPr="00FB6E0F">
        <w:rPr>
          <w:rFonts w:ascii="Arial" w:hAnsi="Arial" w:hint="cs"/>
          <w:b/>
          <w:bCs/>
          <w:noProof w:val="0"/>
          <w:rtl/>
        </w:rPr>
        <w:t xml:space="preserve"> </w:t>
      </w:r>
    </w:p>
    <w:p w:rsidR="00E1382F" w:rsidRPr="00FB6E0F" w:rsidRDefault="00E1382F" w:rsidP="00E1382F">
      <w:pPr>
        <w:spacing w:line="360" w:lineRule="auto"/>
        <w:ind w:left="1440" w:hanging="720"/>
        <w:jc w:val="both"/>
        <w:rPr>
          <w:rFonts w:ascii="Arial" w:hAnsi="Arial"/>
          <w:b/>
          <w:bCs/>
          <w:noProof w:val="0"/>
          <w:rtl/>
        </w:rPr>
      </w:pPr>
      <w:r w:rsidRPr="00FB6E0F">
        <w:rPr>
          <w:rFonts w:ascii="Arial" w:hAnsi="Arial" w:hint="cs"/>
          <w:b/>
          <w:bCs/>
          <w:noProof w:val="0"/>
          <w:rtl/>
        </w:rPr>
        <w:t>קריאה: השופטים מבקשים למחוק מהפרוטוקול את האמירות.</w:t>
      </w:r>
    </w:p>
    <w:p w:rsidR="00E1382F" w:rsidRPr="00FB6E0F" w:rsidRDefault="00E1382F" w:rsidP="00E1382F">
      <w:pPr>
        <w:spacing w:line="360" w:lineRule="auto"/>
        <w:ind w:left="1440" w:hanging="720"/>
        <w:jc w:val="both"/>
        <w:rPr>
          <w:rFonts w:ascii="Arial" w:hAnsi="Arial"/>
          <w:b/>
          <w:bCs/>
          <w:noProof w:val="0"/>
          <w:rtl/>
        </w:rPr>
      </w:pPr>
      <w:r w:rsidRPr="00FB6E0F">
        <w:rPr>
          <w:rFonts w:ascii="Arial" w:hAnsi="Arial" w:hint="cs"/>
          <w:b/>
          <w:bCs/>
          <w:noProof w:val="0"/>
          <w:rtl/>
        </w:rPr>
        <w:t>אפי נווה: זה ה</w:t>
      </w:r>
      <w:r w:rsidR="00C8329A">
        <w:rPr>
          <w:rFonts w:ascii="Arial" w:hAnsi="Arial" w:hint="cs"/>
          <w:b/>
          <w:bCs/>
          <w:noProof w:val="0"/>
          <w:rtl/>
        </w:rPr>
        <w:t>י</w:t>
      </w:r>
      <w:r w:rsidRPr="00FB6E0F">
        <w:rPr>
          <w:rFonts w:ascii="Arial" w:hAnsi="Arial" w:hint="cs"/>
          <w:b/>
          <w:bCs/>
          <w:noProof w:val="0"/>
          <w:rtl/>
        </w:rPr>
        <w:t>ה תוך כדי חקירה ?</w:t>
      </w:r>
    </w:p>
    <w:p w:rsidR="00E1382F" w:rsidRPr="00FB6E0F" w:rsidRDefault="00E1382F" w:rsidP="00E1382F">
      <w:pPr>
        <w:spacing w:line="360" w:lineRule="auto"/>
        <w:ind w:left="1440" w:hanging="720"/>
        <w:jc w:val="both"/>
        <w:rPr>
          <w:rFonts w:ascii="Arial" w:hAnsi="Arial"/>
          <w:b/>
          <w:bCs/>
          <w:noProof w:val="0"/>
          <w:rtl/>
        </w:rPr>
      </w:pPr>
      <w:r w:rsidRPr="00FB6E0F">
        <w:rPr>
          <w:rFonts w:ascii="Arial" w:hAnsi="Arial" w:hint="cs"/>
          <w:b/>
          <w:bCs/>
          <w:noProof w:val="0"/>
          <w:rtl/>
        </w:rPr>
        <w:t>ל': זה היה תוך כדי חקירה גם ... שיעמוד מולי ואני אדגים עליו.</w:t>
      </w:r>
    </w:p>
    <w:p w:rsidR="00E1382F" w:rsidRPr="00FB6E0F" w:rsidRDefault="00E1382F" w:rsidP="00E1382F">
      <w:pPr>
        <w:spacing w:line="360" w:lineRule="auto"/>
        <w:ind w:left="1440" w:hanging="720"/>
        <w:jc w:val="both"/>
        <w:rPr>
          <w:rFonts w:ascii="Arial" w:hAnsi="Arial"/>
          <w:b/>
          <w:bCs/>
          <w:noProof w:val="0"/>
          <w:rtl/>
        </w:rPr>
      </w:pPr>
      <w:r w:rsidRPr="00FB6E0F">
        <w:rPr>
          <w:rFonts w:ascii="Arial" w:hAnsi="Arial" w:hint="cs"/>
          <w:b/>
          <w:bCs/>
          <w:noProof w:val="0"/>
          <w:rtl/>
        </w:rPr>
        <w:t>אפי נווה: ומה השופטים אמרו ?</w:t>
      </w:r>
    </w:p>
    <w:p w:rsidR="00E4200C" w:rsidRPr="00FB6E0F" w:rsidRDefault="00E1382F" w:rsidP="00E4200C">
      <w:pPr>
        <w:spacing w:line="360" w:lineRule="auto"/>
        <w:ind w:left="1440" w:hanging="720"/>
        <w:jc w:val="both"/>
        <w:rPr>
          <w:rFonts w:ascii="Arial" w:hAnsi="Arial"/>
          <w:b/>
          <w:bCs/>
          <w:noProof w:val="0"/>
          <w:rtl/>
        </w:rPr>
      </w:pPr>
      <w:r w:rsidRPr="00FB6E0F">
        <w:rPr>
          <w:rFonts w:ascii="Arial" w:hAnsi="Arial" w:hint="cs"/>
          <w:b/>
          <w:bCs/>
          <w:noProof w:val="0"/>
          <w:rtl/>
        </w:rPr>
        <w:t>ש: שנייה, שנייה, מי ביקש ממך להדגים ?</w:t>
      </w:r>
      <w:r w:rsidR="00E4200C" w:rsidRPr="00FB6E0F">
        <w:rPr>
          <w:rFonts w:ascii="Arial" w:hAnsi="Arial" w:hint="cs"/>
          <w:b/>
          <w:bCs/>
          <w:noProof w:val="0"/>
          <w:rtl/>
        </w:rPr>
        <w:t xml:space="preserve"> </w:t>
      </w:r>
    </w:p>
    <w:p w:rsidR="00FB6E0F" w:rsidRPr="00FB6E0F" w:rsidRDefault="00E4200C" w:rsidP="00E4200C">
      <w:pPr>
        <w:spacing w:line="360" w:lineRule="auto"/>
        <w:ind w:left="720" w:hanging="720"/>
        <w:jc w:val="both"/>
        <w:rPr>
          <w:rFonts w:ascii="Arial" w:hAnsi="Arial"/>
          <w:b/>
          <w:bCs/>
          <w:noProof w:val="0"/>
          <w:rtl/>
        </w:rPr>
      </w:pPr>
      <w:r w:rsidRPr="00FB6E0F">
        <w:rPr>
          <w:rFonts w:ascii="Arial" w:hAnsi="Arial"/>
          <w:b/>
          <w:bCs/>
          <w:noProof w:val="0"/>
          <w:rtl/>
        </w:rPr>
        <w:tab/>
        <w:t>ל': ויזל ביקשה שאני אדגים על אותו אחד שהיא מייצגת ופה השופטים שמו קו אדום ואמרו לה לא.</w:t>
      </w:r>
      <w:r w:rsidRPr="00FB6E0F">
        <w:rPr>
          <w:rFonts w:ascii="Arial" w:hAnsi="Arial" w:hint="cs"/>
          <w:b/>
          <w:bCs/>
          <w:noProof w:val="0"/>
          <w:rtl/>
        </w:rPr>
        <w:t xml:space="preserve"> </w:t>
      </w:r>
    </w:p>
    <w:p w:rsidR="00FB6E0F" w:rsidRPr="00FB6E0F" w:rsidRDefault="00FB6E0F" w:rsidP="00FB6E0F">
      <w:pPr>
        <w:spacing w:line="360" w:lineRule="auto"/>
        <w:ind w:left="720" w:hanging="720"/>
        <w:jc w:val="both"/>
        <w:rPr>
          <w:rFonts w:ascii="Arial" w:hAnsi="Arial"/>
          <w:b/>
          <w:bCs/>
          <w:noProof w:val="0"/>
          <w:rtl/>
        </w:rPr>
      </w:pPr>
      <w:r w:rsidRPr="00FB6E0F">
        <w:rPr>
          <w:rFonts w:ascii="Arial" w:hAnsi="Arial"/>
          <w:b/>
          <w:bCs/>
          <w:noProof w:val="0"/>
          <w:rtl/>
        </w:rPr>
        <w:tab/>
      </w:r>
      <w:r w:rsidR="00E4200C" w:rsidRPr="00FB6E0F">
        <w:rPr>
          <w:rFonts w:ascii="Arial" w:hAnsi="Arial" w:hint="cs"/>
          <w:b/>
          <w:bCs/>
          <w:noProof w:val="0"/>
          <w:rtl/>
        </w:rPr>
        <w:t>ש: קודם כל אני מבינה שהשופטים מבקשים למחוק מהפרוטוקול דברים שנאמרים על ידי</w:t>
      </w:r>
      <w:r>
        <w:rPr>
          <w:rFonts w:ascii="Arial" w:hAnsi="Arial" w:hint="cs"/>
          <w:b/>
          <w:bCs/>
          <w:noProof w:val="0"/>
          <w:rtl/>
        </w:rPr>
        <w:t xml:space="preserve"> ...</w:t>
      </w:r>
    </w:p>
    <w:p w:rsidR="00FB6E0F" w:rsidRPr="00FB6E0F" w:rsidRDefault="00FB6E0F" w:rsidP="00FB6E0F">
      <w:pPr>
        <w:spacing w:line="360" w:lineRule="auto"/>
        <w:ind w:left="1440" w:hanging="720"/>
        <w:jc w:val="both"/>
        <w:rPr>
          <w:rFonts w:ascii="Arial" w:hAnsi="Arial"/>
          <w:b/>
          <w:bCs/>
          <w:noProof w:val="0"/>
          <w:rtl/>
        </w:rPr>
      </w:pPr>
      <w:r w:rsidRPr="00FB6E0F">
        <w:rPr>
          <w:rFonts w:ascii="Arial" w:hAnsi="Arial" w:hint="cs"/>
          <w:b/>
          <w:bCs/>
          <w:noProof w:val="0"/>
          <w:rtl/>
        </w:rPr>
        <w:t xml:space="preserve">מירי: כן, כל הזמן. </w:t>
      </w:r>
    </w:p>
    <w:p w:rsidR="00FB6E0F" w:rsidRPr="00FB6E0F" w:rsidRDefault="00FB6E0F" w:rsidP="00FB6E0F">
      <w:pPr>
        <w:spacing w:line="360" w:lineRule="auto"/>
        <w:ind w:left="1440" w:hanging="720"/>
        <w:jc w:val="both"/>
        <w:rPr>
          <w:rFonts w:ascii="Arial" w:hAnsi="Arial"/>
          <w:b/>
          <w:bCs/>
          <w:noProof w:val="0"/>
          <w:rtl/>
        </w:rPr>
      </w:pPr>
      <w:r w:rsidRPr="00FB6E0F">
        <w:rPr>
          <w:rFonts w:ascii="Arial" w:hAnsi="Arial" w:hint="cs"/>
          <w:b/>
          <w:bCs/>
          <w:noProof w:val="0"/>
          <w:rtl/>
        </w:rPr>
        <w:t>גיא לרר: ואז היא אומרת לא אמרתי את זה.</w:t>
      </w:r>
    </w:p>
    <w:p w:rsidR="00FB6E0F" w:rsidRPr="00FB6E0F" w:rsidRDefault="00FB6E0F" w:rsidP="00FB6E0F">
      <w:pPr>
        <w:spacing w:line="360" w:lineRule="auto"/>
        <w:ind w:left="1440" w:hanging="720"/>
        <w:jc w:val="both"/>
        <w:rPr>
          <w:rFonts w:ascii="Arial" w:hAnsi="Arial"/>
          <w:b/>
          <w:bCs/>
          <w:noProof w:val="0"/>
          <w:rtl/>
        </w:rPr>
      </w:pPr>
      <w:r w:rsidRPr="00FB6E0F">
        <w:rPr>
          <w:rFonts w:ascii="Arial" w:hAnsi="Arial" w:hint="cs"/>
          <w:b/>
          <w:bCs/>
          <w:noProof w:val="0"/>
          <w:rtl/>
        </w:rPr>
        <w:lastRenderedPageBreak/>
        <w:t>אפי נווה: אם היא בתוך האולם מה השופטים אמרו ?</w:t>
      </w:r>
    </w:p>
    <w:p w:rsidR="00FB6E0F" w:rsidRPr="00FB6E0F" w:rsidRDefault="00FB6E0F" w:rsidP="00E4200C">
      <w:pPr>
        <w:spacing w:line="360" w:lineRule="auto"/>
        <w:ind w:left="720" w:hanging="720"/>
        <w:jc w:val="both"/>
        <w:rPr>
          <w:rFonts w:ascii="Arial" w:hAnsi="Arial"/>
          <w:b/>
          <w:bCs/>
          <w:noProof w:val="0"/>
          <w:rtl/>
        </w:rPr>
      </w:pPr>
      <w:r w:rsidRPr="00FB6E0F">
        <w:rPr>
          <w:rFonts w:ascii="Arial" w:hAnsi="Arial"/>
          <w:b/>
          <w:bCs/>
          <w:noProof w:val="0"/>
          <w:rtl/>
        </w:rPr>
        <w:tab/>
      </w:r>
      <w:r w:rsidRPr="00FB6E0F">
        <w:rPr>
          <w:rFonts w:ascii="Arial" w:hAnsi="Arial" w:hint="cs"/>
          <w:b/>
          <w:bCs/>
          <w:noProof w:val="0"/>
          <w:rtl/>
        </w:rPr>
        <w:t xml:space="preserve">גיא לרר: הם עצרו את העורכת דין אבל אמרו למחוק מהפרוטוקול ואז כשמעמתים אותה עם זה היא אומרת תמצא לי בפרוטוקול שאמרתי, לא אמרתי. </w:t>
      </w:r>
    </w:p>
    <w:p w:rsidR="00FB6E0F" w:rsidRPr="00FB6E0F" w:rsidRDefault="00FB6E0F" w:rsidP="00E4200C">
      <w:pPr>
        <w:spacing w:line="360" w:lineRule="auto"/>
        <w:ind w:left="720" w:hanging="720"/>
        <w:jc w:val="both"/>
        <w:rPr>
          <w:rFonts w:ascii="Arial" w:hAnsi="Arial"/>
          <w:b/>
          <w:bCs/>
          <w:noProof w:val="0"/>
          <w:rtl/>
        </w:rPr>
      </w:pPr>
      <w:r w:rsidRPr="00FB6E0F">
        <w:rPr>
          <w:rFonts w:ascii="Arial" w:hAnsi="Arial"/>
          <w:b/>
          <w:bCs/>
          <w:noProof w:val="0"/>
          <w:rtl/>
        </w:rPr>
        <w:tab/>
      </w:r>
      <w:r w:rsidRPr="00FB6E0F">
        <w:rPr>
          <w:rFonts w:ascii="Arial" w:hAnsi="Arial" w:hint="cs"/>
          <w:b/>
          <w:bCs/>
          <w:noProof w:val="0"/>
          <w:rtl/>
        </w:rPr>
        <w:t xml:space="preserve">מירי: בדיון האחרון היא קראה לה פרינססה, היא הסתובבה והשופט אמר לה תפסיקי להסתובב אליה את מפחידה אותה, את מלחיצה אותה. </w:t>
      </w:r>
    </w:p>
    <w:p w:rsidR="00E4200C" w:rsidRPr="00FB6E0F" w:rsidRDefault="00FB6E0F" w:rsidP="00E4200C">
      <w:pPr>
        <w:spacing w:line="360" w:lineRule="auto"/>
        <w:ind w:left="720" w:hanging="720"/>
        <w:jc w:val="both"/>
        <w:rPr>
          <w:rFonts w:ascii="Arial" w:hAnsi="Arial"/>
          <w:b/>
          <w:bCs/>
          <w:noProof w:val="0"/>
          <w:rtl/>
        </w:rPr>
      </w:pPr>
      <w:r w:rsidRPr="00FB6E0F">
        <w:rPr>
          <w:rFonts w:ascii="Arial" w:hAnsi="Arial"/>
          <w:b/>
          <w:bCs/>
          <w:noProof w:val="0"/>
          <w:rtl/>
        </w:rPr>
        <w:tab/>
      </w:r>
      <w:r w:rsidRPr="00FB6E0F">
        <w:rPr>
          <w:rFonts w:ascii="Arial" w:hAnsi="Arial" w:hint="cs"/>
          <w:b/>
          <w:bCs/>
          <w:noProof w:val="0"/>
          <w:rtl/>
        </w:rPr>
        <w:t>ל': היא אמרה לא אכפת לי".</w:t>
      </w:r>
    </w:p>
    <w:p w:rsidR="00FB6E0F" w:rsidRDefault="00FB6E0F" w:rsidP="00E4200C">
      <w:pPr>
        <w:spacing w:line="360" w:lineRule="auto"/>
        <w:ind w:left="720" w:hanging="720"/>
        <w:jc w:val="both"/>
        <w:rPr>
          <w:rFonts w:ascii="Arial" w:hAnsi="Arial"/>
          <w:noProof w:val="0"/>
          <w:rtl/>
        </w:rPr>
      </w:pPr>
      <w:r>
        <w:rPr>
          <w:rFonts w:ascii="Arial" w:hAnsi="Arial"/>
          <w:noProof w:val="0"/>
          <w:rtl/>
        </w:rPr>
        <w:tab/>
      </w:r>
    </w:p>
    <w:p w:rsidR="00E4200C" w:rsidRDefault="00586BDE"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2</w:t>
      </w:r>
      <w:r w:rsidR="00031682">
        <w:rPr>
          <w:rFonts w:ascii="Arial" w:hAnsi="Arial" w:hint="cs"/>
          <w:noProof w:val="0"/>
          <w:rtl/>
        </w:rPr>
        <w:t>.</w:t>
      </w:r>
      <w:r w:rsidR="00FB6E0F">
        <w:rPr>
          <w:rFonts w:ascii="Arial" w:hAnsi="Arial" w:hint="cs"/>
          <w:noProof w:val="0"/>
          <w:rtl/>
        </w:rPr>
        <w:tab/>
      </w:r>
      <w:r w:rsidR="00031682">
        <w:rPr>
          <w:rFonts w:ascii="Arial" w:hAnsi="Arial" w:hint="cs"/>
          <w:noProof w:val="0"/>
          <w:rtl/>
        </w:rPr>
        <w:t xml:space="preserve">ב"כ הנתבעת חקרה את </w:t>
      </w:r>
      <w:r w:rsidR="008615AC">
        <w:rPr>
          <w:rFonts w:ascii="Arial" w:hAnsi="Arial" w:hint="cs"/>
          <w:noProof w:val="0"/>
          <w:rtl/>
        </w:rPr>
        <w:t>לירון בניסיון למצוא סתירות כאלו או אחרות בין דבריה בוועדה ובין דבריה בעדות ו</w:t>
      </w:r>
      <w:r>
        <w:rPr>
          <w:rFonts w:ascii="Arial" w:hAnsi="Arial" w:hint="cs"/>
          <w:noProof w:val="0"/>
          <w:rtl/>
        </w:rPr>
        <w:t xml:space="preserve">בתצהיר. </w:t>
      </w:r>
      <w:r w:rsidR="008615AC">
        <w:rPr>
          <w:rFonts w:ascii="Arial" w:hAnsi="Arial" w:hint="cs"/>
          <w:noProof w:val="0"/>
          <w:rtl/>
        </w:rPr>
        <w:t xml:space="preserve">לירון </w:t>
      </w:r>
      <w:r>
        <w:rPr>
          <w:rFonts w:ascii="Arial" w:hAnsi="Arial" w:hint="cs"/>
          <w:noProof w:val="0"/>
          <w:rtl/>
        </w:rPr>
        <w:t>שבה ו</w:t>
      </w:r>
      <w:r w:rsidR="008615AC">
        <w:rPr>
          <w:rFonts w:ascii="Arial" w:hAnsi="Arial" w:hint="cs"/>
          <w:noProof w:val="0"/>
          <w:rtl/>
        </w:rPr>
        <w:t>חזרה על גרסתה, כי המילים "</w:t>
      </w:r>
      <w:r w:rsidR="008615AC" w:rsidRPr="008615AC">
        <w:rPr>
          <w:rFonts w:ascii="Arial" w:hAnsi="Arial"/>
          <w:noProof w:val="0"/>
          <w:rtl/>
        </w:rPr>
        <w:t>תראי איך את נראית</w:t>
      </w:r>
      <w:r w:rsidR="008615AC">
        <w:rPr>
          <w:rFonts w:ascii="Arial" w:hAnsi="Arial" w:hint="cs"/>
          <w:noProof w:val="0"/>
          <w:rtl/>
        </w:rPr>
        <w:t>" ו- "</w:t>
      </w:r>
      <w:r w:rsidR="008615AC">
        <w:rPr>
          <w:rFonts w:ascii="Arial" w:hAnsi="Arial"/>
          <w:noProof w:val="0"/>
          <w:rtl/>
        </w:rPr>
        <w:t>מי ירצה אותך בכלל</w:t>
      </w:r>
      <w:r w:rsidR="008615AC">
        <w:rPr>
          <w:rFonts w:ascii="Arial" w:hAnsi="Arial" w:hint="cs"/>
          <w:noProof w:val="0"/>
          <w:rtl/>
        </w:rPr>
        <w:t>" נאמרו לאוזניה בלבד (עמ' 57, ש' 20 - עמ' 58, ש' 11).</w:t>
      </w:r>
    </w:p>
    <w:p w:rsidR="00E4200C" w:rsidRDefault="00E4200C" w:rsidP="00F82507">
      <w:pPr>
        <w:spacing w:line="360" w:lineRule="auto"/>
        <w:jc w:val="both"/>
        <w:rPr>
          <w:rFonts w:ascii="Arial" w:hAnsi="Arial"/>
          <w:noProof w:val="0"/>
          <w:rtl/>
        </w:rPr>
      </w:pPr>
    </w:p>
    <w:p w:rsidR="00A76E8E" w:rsidRDefault="008615AC"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3</w:t>
      </w:r>
      <w:r>
        <w:rPr>
          <w:rFonts w:ascii="Arial" w:hAnsi="Arial" w:hint="cs"/>
          <w:noProof w:val="0"/>
          <w:rtl/>
        </w:rPr>
        <w:t>.</w:t>
      </w:r>
      <w:r w:rsidR="003E792C">
        <w:rPr>
          <w:rFonts w:ascii="Arial" w:hAnsi="Arial"/>
          <w:noProof w:val="0"/>
          <w:rtl/>
        </w:rPr>
        <w:tab/>
      </w:r>
      <w:r w:rsidR="003E792C">
        <w:rPr>
          <w:rFonts w:ascii="Arial" w:hAnsi="Arial" w:hint="cs"/>
          <w:noProof w:val="0"/>
          <w:rtl/>
        </w:rPr>
        <w:t xml:space="preserve">בתאריך 29/11/17 </w:t>
      </w:r>
      <w:r>
        <w:rPr>
          <w:rFonts w:ascii="Arial" w:hAnsi="Arial" w:hint="cs"/>
          <w:noProof w:val="0"/>
          <w:rtl/>
        </w:rPr>
        <w:t>לירון הגישה נגד הנתבעת תלונה לוועדת האתיקה ש</w:t>
      </w:r>
      <w:r w:rsidR="003E792C">
        <w:rPr>
          <w:rFonts w:ascii="Arial" w:hAnsi="Arial" w:hint="cs"/>
          <w:noProof w:val="0"/>
          <w:rtl/>
        </w:rPr>
        <w:t>ל לשכת עורכי הדין במחוז תל אביב (</w:t>
      </w:r>
      <w:r w:rsidR="00401D3E">
        <w:rPr>
          <w:rFonts w:ascii="Arial" w:hAnsi="Arial" w:hint="cs"/>
          <w:noProof w:val="0"/>
          <w:rtl/>
        </w:rPr>
        <w:t xml:space="preserve">ס' 10 לתצהירה; </w:t>
      </w:r>
      <w:r w:rsidR="003E792C">
        <w:rPr>
          <w:rFonts w:ascii="Arial" w:hAnsi="Arial" w:hint="cs"/>
          <w:noProof w:val="0"/>
          <w:rtl/>
        </w:rPr>
        <w:t xml:space="preserve">מסמכי הליך התלונה צורפו כנספח 12 לכתב ההגנה). בתלונה נכתב כי הנתבעת התבטאה כלפיה באמירות </w:t>
      </w:r>
      <w:r w:rsidR="003E792C" w:rsidRPr="00A76E8E">
        <w:rPr>
          <w:rFonts w:ascii="Arial" w:hAnsi="Arial" w:hint="cs"/>
          <w:b/>
          <w:bCs/>
          <w:noProof w:val="0"/>
          <w:rtl/>
        </w:rPr>
        <w:t>"אשר גרמו לי לחוש מושפלת ופגועה, וראוי להדגיש כי חלק מן האמירות נאמרו בפומבי, דבר אשר העצים את חוסר האונים בו הייתי שרויה בעקבות התנהגותה"</w:t>
      </w:r>
      <w:r w:rsidR="003E792C">
        <w:rPr>
          <w:rFonts w:ascii="Arial" w:hAnsi="Arial" w:hint="cs"/>
          <w:noProof w:val="0"/>
          <w:rtl/>
        </w:rPr>
        <w:t xml:space="preserve">. </w:t>
      </w:r>
    </w:p>
    <w:p w:rsidR="00A76E8E" w:rsidRDefault="00A76E8E" w:rsidP="003E792C">
      <w:pPr>
        <w:spacing w:line="360" w:lineRule="auto"/>
        <w:ind w:left="720" w:hanging="720"/>
        <w:jc w:val="both"/>
        <w:rPr>
          <w:rFonts w:ascii="Arial" w:hAnsi="Arial"/>
          <w:noProof w:val="0"/>
          <w:rtl/>
        </w:rPr>
      </w:pPr>
    </w:p>
    <w:p w:rsidR="008615AC" w:rsidRPr="00A76E8E" w:rsidRDefault="00A76E8E" w:rsidP="00C8329A">
      <w:pPr>
        <w:spacing w:line="360" w:lineRule="auto"/>
        <w:ind w:left="720" w:hanging="720"/>
        <w:jc w:val="both"/>
        <w:rPr>
          <w:rFonts w:ascii="Arial" w:hAnsi="Arial"/>
          <w:b/>
          <w:bCs/>
          <w:noProof w:val="0"/>
          <w:rtl/>
        </w:rPr>
      </w:pPr>
      <w:r>
        <w:rPr>
          <w:rFonts w:ascii="Arial" w:hAnsi="Arial"/>
          <w:noProof w:val="0"/>
          <w:rtl/>
        </w:rPr>
        <w:tab/>
      </w:r>
      <w:r w:rsidR="003E792C">
        <w:rPr>
          <w:rFonts w:ascii="Arial" w:hAnsi="Arial" w:hint="cs"/>
          <w:noProof w:val="0"/>
          <w:rtl/>
        </w:rPr>
        <w:t xml:space="preserve">במכתב ההשלמה לתלונה נכתב כי </w:t>
      </w:r>
      <w:r w:rsidRPr="00A76E8E">
        <w:rPr>
          <w:rFonts w:ascii="Arial" w:hAnsi="Arial" w:hint="cs"/>
          <w:b/>
          <w:bCs/>
          <w:noProof w:val="0"/>
          <w:rtl/>
        </w:rPr>
        <w:t xml:space="preserve">"באחד הדיונים כשהעדתי על מה שעברתי היא פשוט באמצע הדיון אמרה לי 'תראי איך את נראית מי ירצה אותך בכלל !' בדיון אחר היא לחשה לי באוזן בזמן שאני עוברת מולה 'פששש תראה איך היא רזתה'. בכל דיון היא הייתה מחפשת ללחוש דברי ארס. בדיון שוב כשהעדתי היא ביקשה שהנאשם שהיא מייצגת יעמוד מולי ושאני אדגים עליו משהו (ואני מזכירה שזה מי שפגע בי ואנס אותי והיא ביקשה שאדגים </w:t>
      </w:r>
      <w:r>
        <w:rPr>
          <w:rFonts w:ascii="Arial" w:hAnsi="Arial" w:hint="cs"/>
          <w:b/>
          <w:bCs/>
          <w:noProof w:val="0"/>
          <w:rtl/>
        </w:rPr>
        <w:t>ע</w:t>
      </w:r>
      <w:r w:rsidRPr="00A76E8E">
        <w:rPr>
          <w:rFonts w:ascii="Arial" w:hAnsi="Arial" w:hint="cs"/>
          <w:b/>
          <w:bCs/>
          <w:noProof w:val="0"/>
          <w:rtl/>
        </w:rPr>
        <w:t xml:space="preserve">ליו !!!). </w:t>
      </w:r>
      <w:r>
        <w:rPr>
          <w:rFonts w:ascii="Arial" w:hAnsi="Arial" w:hint="cs"/>
          <w:b/>
          <w:bCs/>
          <w:noProof w:val="0"/>
          <w:rtl/>
        </w:rPr>
        <w:t>ובדיון של הערעור ה</w:t>
      </w:r>
      <w:r w:rsidR="00642A3F">
        <w:rPr>
          <w:rFonts w:ascii="Arial" w:hAnsi="Arial" w:hint="cs"/>
          <w:b/>
          <w:bCs/>
          <w:noProof w:val="0"/>
          <w:rtl/>
        </w:rPr>
        <w:t>י</w:t>
      </w:r>
      <w:r>
        <w:rPr>
          <w:rFonts w:ascii="Arial" w:hAnsi="Arial" w:hint="cs"/>
          <w:b/>
          <w:bCs/>
          <w:noProof w:val="0"/>
          <w:rtl/>
        </w:rPr>
        <w:t>א אמרה 'אבל הפרינססה אומרת ...</w:t>
      </w:r>
      <w:r w:rsidR="00C8329A">
        <w:rPr>
          <w:rFonts w:ascii="Arial" w:hAnsi="Arial" w:hint="cs"/>
          <w:b/>
          <w:bCs/>
          <w:noProof w:val="0"/>
          <w:rtl/>
        </w:rPr>
        <w:t>'</w:t>
      </w:r>
      <w:r>
        <w:rPr>
          <w:rFonts w:ascii="Arial" w:hAnsi="Arial" w:hint="cs"/>
          <w:b/>
          <w:bCs/>
          <w:noProof w:val="0"/>
          <w:rtl/>
        </w:rPr>
        <w:t xml:space="preserve"> ואז השופט תיקן ואמר לה 'המתלוננת' וביקש שזה לא יופיע בפרוטוקול. אלו האמירות המרכזיות ...".</w:t>
      </w:r>
      <w:r w:rsidR="003E792C" w:rsidRPr="00A76E8E">
        <w:rPr>
          <w:rFonts w:ascii="Arial" w:hAnsi="Arial" w:hint="cs"/>
          <w:b/>
          <w:bCs/>
          <w:noProof w:val="0"/>
          <w:rtl/>
        </w:rPr>
        <w:t xml:space="preserve"> </w:t>
      </w:r>
    </w:p>
    <w:p w:rsidR="008615AC" w:rsidRDefault="008615AC" w:rsidP="00F82507">
      <w:pPr>
        <w:spacing w:line="360" w:lineRule="auto"/>
        <w:jc w:val="both"/>
        <w:rPr>
          <w:rFonts w:ascii="Arial" w:hAnsi="Arial"/>
          <w:noProof w:val="0"/>
          <w:rtl/>
        </w:rPr>
      </w:pPr>
    </w:p>
    <w:p w:rsidR="00A76E8E" w:rsidRDefault="00A76E8E"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4</w:t>
      </w:r>
      <w:r>
        <w:rPr>
          <w:rFonts w:ascii="Arial" w:hAnsi="Arial" w:hint="cs"/>
          <w:noProof w:val="0"/>
          <w:rtl/>
        </w:rPr>
        <w:t>.</w:t>
      </w:r>
      <w:r>
        <w:rPr>
          <w:rFonts w:ascii="Arial" w:hAnsi="Arial" w:hint="cs"/>
          <w:noProof w:val="0"/>
          <w:rtl/>
        </w:rPr>
        <w:tab/>
      </w:r>
      <w:r w:rsidR="00401D3E">
        <w:rPr>
          <w:rFonts w:ascii="Arial" w:hAnsi="Arial" w:hint="cs"/>
          <w:noProof w:val="0"/>
          <w:rtl/>
        </w:rPr>
        <w:t>במענה לשאלות ב"כ הנתבעת</w:t>
      </w:r>
      <w:r w:rsidR="00C8329A">
        <w:rPr>
          <w:rFonts w:ascii="Arial" w:hAnsi="Arial" w:hint="cs"/>
          <w:noProof w:val="0"/>
          <w:rtl/>
        </w:rPr>
        <w:t>,</w:t>
      </w:r>
      <w:r w:rsidR="00401D3E">
        <w:rPr>
          <w:rFonts w:ascii="Arial" w:hAnsi="Arial" w:hint="cs"/>
          <w:noProof w:val="0"/>
          <w:rtl/>
        </w:rPr>
        <w:t xml:space="preserve"> לירון אישרה שהתלונה הוגשה ממשרדי חברת הטלוויזיה "רשת" ושלימים היא נסגרה ללא העמדה לדין. לירון שללה את טענת ב"כ הנתבעת</w:t>
      </w:r>
      <w:r w:rsidR="00C8329A">
        <w:rPr>
          <w:rFonts w:ascii="Arial" w:hAnsi="Arial" w:hint="cs"/>
          <w:noProof w:val="0"/>
          <w:rtl/>
        </w:rPr>
        <w:t>,</w:t>
      </w:r>
      <w:r w:rsidR="00401D3E">
        <w:rPr>
          <w:rFonts w:ascii="Arial" w:hAnsi="Arial" w:hint="cs"/>
          <w:noProof w:val="0"/>
          <w:rtl/>
        </w:rPr>
        <w:t xml:space="preserve"> שתוכן התלונה לא נכלל בתצהירה (עמ' 52, ש' 31 - עמ' 53, ש' 16; עמ' 60, ש' 30-16).</w:t>
      </w:r>
    </w:p>
    <w:p w:rsidR="00401D3E" w:rsidRDefault="00401D3E" w:rsidP="00401D3E">
      <w:pPr>
        <w:spacing w:line="360" w:lineRule="auto"/>
        <w:ind w:left="720" w:hanging="720"/>
        <w:jc w:val="both"/>
        <w:rPr>
          <w:rFonts w:ascii="Arial" w:hAnsi="Arial"/>
          <w:noProof w:val="0"/>
          <w:rtl/>
        </w:rPr>
      </w:pPr>
    </w:p>
    <w:p w:rsidR="00401D3E" w:rsidRPr="00586BDE" w:rsidRDefault="00586BDE" w:rsidP="00205426">
      <w:pPr>
        <w:spacing w:line="360" w:lineRule="auto"/>
        <w:ind w:left="720" w:hanging="720"/>
        <w:jc w:val="both"/>
        <w:rPr>
          <w:rFonts w:ascii="Arial" w:hAnsi="Arial"/>
          <w:b/>
          <w:bCs/>
          <w:noProof w:val="0"/>
          <w:rtl/>
        </w:rPr>
      </w:pPr>
      <w:r w:rsidRPr="00586BDE">
        <w:rPr>
          <w:rFonts w:ascii="Arial" w:hAnsi="Arial" w:hint="cs"/>
          <w:b/>
          <w:bCs/>
          <w:noProof w:val="0"/>
          <w:rtl/>
        </w:rPr>
        <w:t xml:space="preserve">ו'3 - עדות התובעת הצבאית </w:t>
      </w:r>
      <w:r w:rsidR="00205426">
        <w:rPr>
          <w:rFonts w:ascii="Arial" w:hAnsi="Arial" w:hint="cs"/>
          <w:b/>
          <w:bCs/>
          <w:noProof w:val="0"/>
          <w:rtl/>
        </w:rPr>
        <w:t>עו"ד</w:t>
      </w:r>
      <w:r w:rsidRPr="00586BDE">
        <w:rPr>
          <w:rFonts w:ascii="Arial" w:hAnsi="Arial" w:hint="cs"/>
          <w:b/>
          <w:bCs/>
          <w:noProof w:val="0"/>
          <w:rtl/>
        </w:rPr>
        <w:t xml:space="preserve"> מאשה יודשקין</w:t>
      </w:r>
      <w:r w:rsidR="00011370">
        <w:rPr>
          <w:rFonts w:ascii="Arial" w:hAnsi="Arial" w:hint="cs"/>
          <w:b/>
          <w:bCs/>
          <w:noProof w:val="0"/>
          <w:rtl/>
        </w:rPr>
        <w:t xml:space="preserve"> (עה/3)</w:t>
      </w:r>
    </w:p>
    <w:p w:rsidR="008615AC" w:rsidRDefault="008615AC" w:rsidP="00F82507">
      <w:pPr>
        <w:spacing w:line="360" w:lineRule="auto"/>
        <w:jc w:val="both"/>
        <w:rPr>
          <w:rFonts w:ascii="Arial" w:hAnsi="Arial"/>
          <w:noProof w:val="0"/>
          <w:rtl/>
        </w:rPr>
      </w:pPr>
    </w:p>
    <w:p w:rsidR="00C8329A" w:rsidRDefault="00586BDE"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5</w:t>
      </w:r>
      <w:r>
        <w:rPr>
          <w:rFonts w:ascii="Arial" w:hAnsi="Arial" w:hint="cs"/>
          <w:noProof w:val="0"/>
          <w:rtl/>
        </w:rPr>
        <w:t>.</w:t>
      </w:r>
      <w:r>
        <w:rPr>
          <w:rFonts w:ascii="Arial" w:hAnsi="Arial" w:hint="cs"/>
          <w:noProof w:val="0"/>
          <w:rtl/>
        </w:rPr>
        <w:tab/>
      </w:r>
      <w:r w:rsidR="00205426">
        <w:rPr>
          <w:rFonts w:ascii="Arial" w:hAnsi="Arial" w:hint="cs"/>
          <w:noProof w:val="0"/>
          <w:rtl/>
        </w:rPr>
        <w:t xml:space="preserve">עו"ד </w:t>
      </w:r>
      <w:r w:rsidR="002523C1">
        <w:rPr>
          <w:rFonts w:ascii="Arial" w:hAnsi="Arial" w:hint="cs"/>
          <w:noProof w:val="0"/>
          <w:rtl/>
        </w:rPr>
        <w:t>יודשקין זומנה למתן עדות מטעם הנתבעת (עדותה נשמעה בדיון שהתקיים בתאריך 13/4/23). היא העידה כי שירתה בפרקליטות הצבאית משך 14 שנה במ</w:t>
      </w:r>
      <w:r w:rsidR="00F34C80">
        <w:rPr>
          <w:rFonts w:ascii="Arial" w:hAnsi="Arial" w:hint="cs"/>
          <w:noProof w:val="0"/>
          <w:rtl/>
        </w:rPr>
        <w:t>ס</w:t>
      </w:r>
      <w:r w:rsidR="002523C1">
        <w:rPr>
          <w:rFonts w:ascii="Arial" w:hAnsi="Arial" w:hint="cs"/>
          <w:noProof w:val="0"/>
          <w:rtl/>
        </w:rPr>
        <w:t xml:space="preserve">פר תפקידים  והשתחררה בדרגת רב סרן זמן קצר לפני מתן העדות. </w:t>
      </w:r>
    </w:p>
    <w:p w:rsidR="00E4200C" w:rsidRDefault="00C8329A" w:rsidP="00205426">
      <w:pPr>
        <w:spacing w:line="360" w:lineRule="auto"/>
        <w:ind w:left="720" w:hanging="720"/>
        <w:jc w:val="both"/>
        <w:rPr>
          <w:rFonts w:ascii="Arial" w:hAnsi="Arial"/>
          <w:noProof w:val="0"/>
          <w:rtl/>
        </w:rPr>
      </w:pPr>
      <w:r>
        <w:rPr>
          <w:rFonts w:ascii="Arial" w:hAnsi="Arial"/>
          <w:noProof w:val="0"/>
          <w:rtl/>
        </w:rPr>
        <w:lastRenderedPageBreak/>
        <w:tab/>
      </w:r>
      <w:r w:rsidR="002523C1">
        <w:rPr>
          <w:rFonts w:ascii="Arial" w:hAnsi="Arial" w:hint="cs"/>
          <w:noProof w:val="0"/>
          <w:rtl/>
        </w:rPr>
        <w:t xml:space="preserve">במסגרת תפקידה </w:t>
      </w:r>
      <w:r w:rsidR="00F34C80">
        <w:rPr>
          <w:rFonts w:ascii="Arial" w:hAnsi="Arial" w:hint="cs"/>
          <w:noProof w:val="0"/>
          <w:rtl/>
        </w:rPr>
        <w:t>כתובעת צבאית היא טיפלה במגוון העבירות המטופלות בבתי הדין הצבאיים, ובין היתר הייתה התובעת המובילה בתיק האונס ב- "פרשת חצרים" (עמ' 50, ש' 33-11).</w:t>
      </w:r>
    </w:p>
    <w:p w:rsidR="00F34C80" w:rsidRDefault="00F34C80" w:rsidP="002523C1">
      <w:pPr>
        <w:spacing w:line="360" w:lineRule="auto"/>
        <w:ind w:left="720" w:hanging="720"/>
        <w:jc w:val="both"/>
        <w:rPr>
          <w:rFonts w:ascii="Arial" w:hAnsi="Arial"/>
          <w:noProof w:val="0"/>
          <w:rtl/>
        </w:rPr>
      </w:pPr>
    </w:p>
    <w:p w:rsidR="00642A3F" w:rsidRDefault="00F34C80"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6</w:t>
      </w:r>
      <w:r>
        <w:rPr>
          <w:rFonts w:ascii="Arial" w:hAnsi="Arial" w:hint="cs"/>
          <w:noProof w:val="0"/>
          <w:rtl/>
        </w:rPr>
        <w:t>.</w:t>
      </w:r>
      <w:r>
        <w:rPr>
          <w:rFonts w:ascii="Arial" w:hAnsi="Arial" w:hint="cs"/>
          <w:noProof w:val="0"/>
          <w:rtl/>
        </w:rPr>
        <w:tab/>
      </w:r>
      <w:r w:rsidR="00642A3F">
        <w:rPr>
          <w:rFonts w:ascii="Arial" w:hAnsi="Arial" w:hint="cs"/>
          <w:noProof w:val="0"/>
          <w:rtl/>
        </w:rPr>
        <w:t xml:space="preserve">במענה לשאלות הנתבעת, שביקשה לנהל את החקירה </w:t>
      </w:r>
      <w:r w:rsidR="009A54AD">
        <w:rPr>
          <w:rFonts w:ascii="Arial" w:hAnsi="Arial" w:hint="cs"/>
          <w:noProof w:val="0"/>
          <w:rtl/>
        </w:rPr>
        <w:t xml:space="preserve">הראשית </w:t>
      </w:r>
      <w:r w:rsidR="00642A3F">
        <w:rPr>
          <w:rFonts w:ascii="Arial" w:hAnsi="Arial" w:hint="cs"/>
          <w:noProof w:val="0"/>
          <w:rtl/>
        </w:rPr>
        <w:t xml:space="preserve">בעצמה, הגב' יודשקין </w:t>
      </w:r>
      <w:r w:rsidR="00427310">
        <w:rPr>
          <w:rFonts w:ascii="Arial" w:hAnsi="Arial" w:hint="cs"/>
          <w:noProof w:val="0"/>
          <w:rtl/>
        </w:rPr>
        <w:t>מסר</w:t>
      </w:r>
      <w:r w:rsidR="00642A3F">
        <w:rPr>
          <w:rFonts w:ascii="Arial" w:hAnsi="Arial" w:hint="cs"/>
          <w:noProof w:val="0"/>
          <w:rtl/>
        </w:rPr>
        <w:t xml:space="preserve">ה את הפרטים הבאים: </w:t>
      </w:r>
    </w:p>
    <w:p w:rsidR="00642A3F" w:rsidRDefault="00642A3F" w:rsidP="002523C1">
      <w:pPr>
        <w:spacing w:line="360" w:lineRule="auto"/>
        <w:ind w:left="720" w:hanging="720"/>
        <w:jc w:val="both"/>
        <w:rPr>
          <w:rFonts w:ascii="Arial" w:hAnsi="Arial"/>
          <w:noProof w:val="0"/>
          <w:rtl/>
        </w:rPr>
      </w:pPr>
    </w:p>
    <w:p w:rsidR="00F34C80" w:rsidRDefault="00427310" w:rsidP="00642A3F">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אולם </w:t>
      </w:r>
      <w:r w:rsidR="00642A3F">
        <w:rPr>
          <w:rFonts w:ascii="Arial" w:hAnsi="Arial" w:hint="cs"/>
          <w:noProof w:val="0"/>
          <w:rtl/>
        </w:rPr>
        <w:t>בית הדין הצבאי ביפו גדול מעט מאולם בית המשפט בכפר סבא ומסודר באופן דומה (עמ' 51, ש' 26-14).</w:t>
      </w:r>
    </w:p>
    <w:p w:rsidR="00642A3F" w:rsidRDefault="00642A3F" w:rsidP="00642A3F">
      <w:pPr>
        <w:spacing w:line="360" w:lineRule="auto"/>
        <w:ind w:left="1440" w:hanging="720"/>
        <w:jc w:val="both"/>
        <w:rPr>
          <w:rFonts w:ascii="Arial" w:hAnsi="Arial"/>
          <w:noProof w:val="0"/>
          <w:rtl/>
        </w:rPr>
      </w:pPr>
    </w:p>
    <w:p w:rsidR="00642A3F" w:rsidRDefault="00642A3F" w:rsidP="004C7B2A">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ע</w:t>
      </w:r>
      <w:r w:rsidR="00205426">
        <w:rPr>
          <w:rFonts w:ascii="Arial" w:hAnsi="Arial" w:hint="cs"/>
          <w:noProof w:val="0"/>
          <w:rtl/>
        </w:rPr>
        <w:t>דותה של המתלוננת נפרשה על פני שעות רבות, ובחלק ממנה היא ישבה לבקשתה ולא עמדה ליד דוכן העדים</w:t>
      </w:r>
      <w:r w:rsidR="004C7B2A">
        <w:rPr>
          <w:rFonts w:ascii="Arial" w:hAnsi="Arial" w:hint="cs"/>
          <w:noProof w:val="0"/>
          <w:rtl/>
        </w:rPr>
        <w:t xml:space="preserve"> </w:t>
      </w:r>
      <w:r w:rsidR="00C8329A">
        <w:rPr>
          <w:rFonts w:ascii="Arial" w:hAnsi="Arial" w:hint="cs"/>
          <w:noProof w:val="0"/>
          <w:rtl/>
        </w:rPr>
        <w:t>(</w:t>
      </w:r>
      <w:r w:rsidR="00205426">
        <w:rPr>
          <w:rFonts w:ascii="Arial" w:hAnsi="Arial" w:hint="cs"/>
          <w:noProof w:val="0"/>
          <w:rtl/>
        </w:rPr>
        <w:t>עמ' 51, ש' 33 - עמ' 52, ש' 20). העדה לא זכרה לומר על פני כמה דיונים נפרשה העדות של לירון. באולם נכחו התובעים הצבאיים עוה"ד יודשקין ובאומהקר, הנתבעת שייצגה את אחד הנאשמים, שני עורכי הדין של הנאשם הנוסף ומלווה של לירון, שפרטיה לא זכורים לעדה (עמ' 52, ש' 25 - עמ' 53, ש' 27</w:t>
      </w:r>
      <w:r w:rsidR="00E24022">
        <w:rPr>
          <w:rFonts w:ascii="Arial" w:hAnsi="Arial" w:hint="cs"/>
          <w:noProof w:val="0"/>
          <w:rtl/>
        </w:rPr>
        <w:t>; עמ' 54, ש' 33-27).</w:t>
      </w:r>
    </w:p>
    <w:p w:rsidR="00F37568" w:rsidRDefault="00F37568" w:rsidP="00205426">
      <w:pPr>
        <w:spacing w:line="360" w:lineRule="auto"/>
        <w:ind w:left="1440" w:hanging="720"/>
        <w:jc w:val="both"/>
        <w:rPr>
          <w:rFonts w:ascii="Arial" w:hAnsi="Arial"/>
          <w:noProof w:val="0"/>
          <w:rtl/>
        </w:rPr>
      </w:pPr>
    </w:p>
    <w:p w:rsidR="00F37568" w:rsidRDefault="00F37568" w:rsidP="00B11B39">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ע"פ המותר בחוק, ולאחרונה גם בהנחיית </w:t>
      </w:r>
      <w:r w:rsidR="00B11B39">
        <w:rPr>
          <w:rFonts w:ascii="Arial" w:hAnsi="Arial" w:hint="cs"/>
          <w:noProof w:val="0"/>
          <w:rtl/>
        </w:rPr>
        <w:t>כב' הנשיאה אסתר חיות</w:t>
      </w:r>
      <w:r>
        <w:rPr>
          <w:rFonts w:ascii="Arial" w:hAnsi="Arial" w:hint="cs"/>
          <w:noProof w:val="0"/>
          <w:rtl/>
        </w:rPr>
        <w:t xml:space="preserve"> (</w:t>
      </w:r>
      <w:r w:rsidR="00B11B39">
        <w:rPr>
          <w:rFonts w:ascii="Arial" w:hAnsi="Arial" w:hint="cs"/>
          <w:noProof w:val="0"/>
          <w:rtl/>
        </w:rPr>
        <w:t>נכון למועד הדיון) בדבר הזכות להגנה בין כותלי בית המשפט, התובעים הצבאיים מבקשים ששוטרי המשטרה הצבאית ילוו נפגעות עבירה לקראת העדות. בבית הדין הצבאי ביפו לא היו בזמנים הרלוונטיים נתיבי הולכה וחדרים ייעודיים לנפגעות. עם זאת, לנפגעות יועדה דלת כניסה נ</w:t>
      </w:r>
      <w:r w:rsidR="00FA055D">
        <w:rPr>
          <w:rFonts w:ascii="Arial" w:hAnsi="Arial" w:hint="cs"/>
          <w:noProof w:val="0"/>
          <w:rtl/>
        </w:rPr>
        <w:t>פרדת</w:t>
      </w:r>
      <w:r w:rsidR="00DB43DC">
        <w:rPr>
          <w:rFonts w:ascii="Arial" w:hAnsi="Arial" w:hint="cs"/>
          <w:noProof w:val="0"/>
          <w:rtl/>
        </w:rPr>
        <w:t xml:space="preserve"> לאולם</w:t>
      </w:r>
      <w:r w:rsidR="00FA055D">
        <w:rPr>
          <w:rFonts w:ascii="Arial" w:hAnsi="Arial" w:hint="cs"/>
          <w:noProof w:val="0"/>
          <w:rtl/>
        </w:rPr>
        <w:t>. העדה לא זכרה לומר האם לירון לוותה בדיוני העדות שלה על ידי שוטרים צבאיים (עמ' 55, ש' 32-8).</w:t>
      </w:r>
    </w:p>
    <w:p w:rsidR="00DB43DC" w:rsidRDefault="00DB43DC" w:rsidP="00B11B39">
      <w:pPr>
        <w:spacing w:line="360" w:lineRule="auto"/>
        <w:ind w:left="1440" w:hanging="720"/>
        <w:jc w:val="both"/>
        <w:rPr>
          <w:rFonts w:ascii="Arial" w:hAnsi="Arial"/>
          <w:noProof w:val="0"/>
          <w:rtl/>
        </w:rPr>
      </w:pPr>
    </w:p>
    <w:p w:rsidR="00E24022" w:rsidRDefault="00FA055D" w:rsidP="009A54AD">
      <w:pPr>
        <w:spacing w:line="360" w:lineRule="auto"/>
        <w:ind w:left="1440" w:hanging="720"/>
        <w:jc w:val="both"/>
        <w:rPr>
          <w:rFonts w:ascii="Arial" w:hAnsi="Arial"/>
          <w:noProof w:val="0"/>
          <w:rtl/>
        </w:rPr>
      </w:pPr>
      <w:r>
        <w:rPr>
          <w:rFonts w:ascii="Arial" w:hAnsi="Arial" w:hint="cs"/>
          <w:noProof w:val="0"/>
          <w:rtl/>
        </w:rPr>
        <w:t>ד</w:t>
      </w:r>
      <w:r w:rsidR="00E24022">
        <w:rPr>
          <w:rFonts w:ascii="Arial" w:hAnsi="Arial" w:hint="cs"/>
          <w:noProof w:val="0"/>
          <w:rtl/>
        </w:rPr>
        <w:t>.</w:t>
      </w:r>
      <w:r w:rsidR="00E24022">
        <w:rPr>
          <w:rFonts w:ascii="Arial" w:hAnsi="Arial" w:hint="cs"/>
          <w:noProof w:val="0"/>
          <w:rtl/>
        </w:rPr>
        <w:tab/>
      </w:r>
      <w:r w:rsidR="0071583D">
        <w:rPr>
          <w:rFonts w:ascii="Arial" w:hAnsi="Arial" w:hint="cs"/>
          <w:noProof w:val="0"/>
          <w:rtl/>
        </w:rPr>
        <w:t>התובעת שני שטלריד לא ליוותה את לירון בדיונים שבהם היא העידה בבית הדין הצבאי ביפו, אלא בשלב הערעור. בכלל זה התובעת נכחה בשיחות בין התובעים הצבאיים ובין לירון, שבהן הוסבר לה על ההליך והיא קיבלה את ה</w:t>
      </w:r>
      <w:r w:rsidR="00F37568">
        <w:rPr>
          <w:rFonts w:ascii="Arial" w:hAnsi="Arial" w:hint="cs"/>
          <w:noProof w:val="0"/>
          <w:rtl/>
        </w:rPr>
        <w:t>מידע שהיא זכאית לקבלו לפי החוק (עמ' 54, ש' 26-5).</w:t>
      </w:r>
    </w:p>
    <w:p w:rsidR="00F37568" w:rsidRDefault="00F37568" w:rsidP="0071583D">
      <w:pPr>
        <w:spacing w:line="360" w:lineRule="auto"/>
        <w:ind w:left="1440" w:hanging="720"/>
        <w:jc w:val="both"/>
        <w:rPr>
          <w:rFonts w:ascii="Arial" w:hAnsi="Arial"/>
          <w:noProof w:val="0"/>
          <w:rtl/>
        </w:rPr>
      </w:pPr>
    </w:p>
    <w:p w:rsidR="00F37568" w:rsidRDefault="00FA055D" w:rsidP="00F37568">
      <w:pPr>
        <w:spacing w:line="360" w:lineRule="auto"/>
        <w:ind w:left="1440" w:hanging="720"/>
        <w:jc w:val="both"/>
        <w:rPr>
          <w:rFonts w:ascii="Arial" w:hAnsi="Arial"/>
          <w:noProof w:val="0"/>
          <w:rtl/>
        </w:rPr>
      </w:pPr>
      <w:r>
        <w:rPr>
          <w:rFonts w:ascii="Arial" w:hAnsi="Arial" w:hint="cs"/>
          <w:noProof w:val="0"/>
          <w:rtl/>
        </w:rPr>
        <w:t>ה</w:t>
      </w:r>
      <w:r w:rsidR="00F37568">
        <w:rPr>
          <w:rFonts w:ascii="Arial" w:hAnsi="Arial" w:hint="cs"/>
          <w:noProof w:val="0"/>
          <w:rtl/>
        </w:rPr>
        <w:t>.</w:t>
      </w:r>
      <w:r w:rsidR="00F37568">
        <w:rPr>
          <w:rFonts w:ascii="Arial" w:hAnsi="Arial" w:hint="cs"/>
          <w:noProof w:val="0"/>
          <w:rtl/>
        </w:rPr>
        <w:tab/>
        <w:t xml:space="preserve">הגב' יודשקין לא שיתפה פעולה עם אנשי תכנית </w:t>
      </w:r>
      <w:r w:rsidR="00DB43DC">
        <w:rPr>
          <w:rFonts w:ascii="Arial" w:hAnsi="Arial" w:hint="cs"/>
          <w:noProof w:val="0"/>
          <w:rtl/>
        </w:rPr>
        <w:t>"</w:t>
      </w:r>
      <w:r w:rsidR="00F37568">
        <w:rPr>
          <w:rFonts w:ascii="Arial" w:hAnsi="Arial" w:hint="cs"/>
          <w:noProof w:val="0"/>
          <w:rtl/>
        </w:rPr>
        <w:t>הצינור</w:t>
      </w:r>
      <w:r w:rsidR="00DB43DC">
        <w:rPr>
          <w:rFonts w:ascii="Arial" w:hAnsi="Arial" w:hint="cs"/>
          <w:noProof w:val="0"/>
          <w:rtl/>
        </w:rPr>
        <w:t>"</w:t>
      </w:r>
      <w:r w:rsidR="00F37568">
        <w:rPr>
          <w:rFonts w:ascii="Arial" w:hAnsi="Arial" w:hint="cs"/>
          <w:noProof w:val="0"/>
          <w:rtl/>
        </w:rPr>
        <w:t xml:space="preserve"> גיא לרר ומאיה נהור (עמ' 54, ש' 4-1).</w:t>
      </w:r>
    </w:p>
    <w:p w:rsidR="00E4200C" w:rsidRDefault="00E4200C" w:rsidP="00F82507">
      <w:pPr>
        <w:spacing w:line="360" w:lineRule="auto"/>
        <w:jc w:val="both"/>
        <w:rPr>
          <w:rFonts w:ascii="Arial" w:hAnsi="Arial"/>
          <w:noProof w:val="0"/>
          <w:rtl/>
        </w:rPr>
      </w:pPr>
    </w:p>
    <w:p w:rsidR="00DB43DC" w:rsidRDefault="00DB43DC" w:rsidP="00F82507">
      <w:pPr>
        <w:spacing w:line="360" w:lineRule="auto"/>
        <w:jc w:val="both"/>
        <w:rPr>
          <w:rFonts w:ascii="Arial" w:hAnsi="Arial"/>
          <w:noProof w:val="0"/>
          <w:rtl/>
        </w:rPr>
      </w:pPr>
    </w:p>
    <w:p w:rsidR="00DB43DC" w:rsidRDefault="00DB43DC" w:rsidP="00F82507">
      <w:pPr>
        <w:spacing w:line="360" w:lineRule="auto"/>
        <w:jc w:val="both"/>
        <w:rPr>
          <w:rFonts w:ascii="Arial" w:hAnsi="Arial"/>
          <w:noProof w:val="0"/>
          <w:rtl/>
        </w:rPr>
      </w:pPr>
    </w:p>
    <w:p w:rsidR="00E4200C" w:rsidRDefault="00FA055D" w:rsidP="009A54AD">
      <w:pPr>
        <w:spacing w:line="360" w:lineRule="auto"/>
        <w:ind w:left="720" w:hanging="720"/>
        <w:jc w:val="both"/>
        <w:rPr>
          <w:rFonts w:ascii="Arial" w:hAnsi="Arial"/>
          <w:noProof w:val="0"/>
          <w:rtl/>
        </w:rPr>
      </w:pPr>
      <w:r>
        <w:rPr>
          <w:rFonts w:ascii="Arial" w:hAnsi="Arial" w:hint="cs"/>
          <w:noProof w:val="0"/>
          <w:rtl/>
        </w:rPr>
        <w:lastRenderedPageBreak/>
        <w:t>7</w:t>
      </w:r>
      <w:r w:rsidR="00286296">
        <w:rPr>
          <w:rFonts w:ascii="Arial" w:hAnsi="Arial" w:hint="cs"/>
          <w:noProof w:val="0"/>
          <w:rtl/>
        </w:rPr>
        <w:t>7</w:t>
      </w:r>
      <w:r>
        <w:rPr>
          <w:rFonts w:ascii="Arial" w:hAnsi="Arial" w:hint="cs"/>
          <w:noProof w:val="0"/>
          <w:rtl/>
        </w:rPr>
        <w:t>.</w:t>
      </w:r>
      <w:r>
        <w:rPr>
          <w:rFonts w:ascii="Arial" w:hAnsi="Arial" w:hint="cs"/>
          <w:noProof w:val="0"/>
          <w:rtl/>
        </w:rPr>
        <w:tab/>
        <w:t>עם הגשת התלונה של לירון לוועדת האתיקה של לשכת עורכי הדין</w:t>
      </w:r>
      <w:r w:rsidR="002E278C">
        <w:rPr>
          <w:rFonts w:ascii="Arial" w:hAnsi="Arial" w:hint="cs"/>
          <w:noProof w:val="0"/>
          <w:rtl/>
        </w:rPr>
        <w:t xml:space="preserve">, רכזת הוועדה פנתה אל </w:t>
      </w:r>
      <w:r w:rsidR="004A7735">
        <w:rPr>
          <w:rFonts w:ascii="Arial" w:hAnsi="Arial" w:hint="cs"/>
          <w:noProof w:val="0"/>
          <w:rtl/>
        </w:rPr>
        <w:t>התובעים הצבאיים בבקשה לקבל</w:t>
      </w:r>
      <w:r w:rsidR="002E278C">
        <w:rPr>
          <w:rFonts w:ascii="Arial" w:hAnsi="Arial" w:hint="cs"/>
          <w:noProof w:val="0"/>
          <w:rtl/>
        </w:rPr>
        <w:t xml:space="preserve"> תגובה ומידע. העדה השיבה במכתב מהתאריך 1</w:t>
      </w:r>
      <w:r w:rsidR="00CF3549">
        <w:rPr>
          <w:rFonts w:ascii="Arial" w:hAnsi="Arial" w:hint="cs"/>
          <w:noProof w:val="0"/>
          <w:rtl/>
        </w:rPr>
        <w:t xml:space="preserve">6/8/18 אשר הוגש </w:t>
      </w:r>
      <w:r w:rsidR="009A54AD">
        <w:rPr>
          <w:rFonts w:ascii="Arial" w:hAnsi="Arial" w:hint="cs"/>
          <w:noProof w:val="0"/>
          <w:rtl/>
        </w:rPr>
        <w:t xml:space="preserve">כמוצג </w:t>
      </w:r>
      <w:r w:rsidR="00CF3549">
        <w:rPr>
          <w:rFonts w:ascii="Arial" w:hAnsi="Arial" w:hint="cs"/>
          <w:noProof w:val="0"/>
          <w:rtl/>
        </w:rPr>
        <w:t>וסומן נ/1 (עמ' 54, ש' 34 - עמ' 55, ש' 11).</w:t>
      </w:r>
      <w:r w:rsidR="002E278C">
        <w:rPr>
          <w:rFonts w:ascii="Arial" w:hAnsi="Arial" w:hint="cs"/>
          <w:noProof w:val="0"/>
          <w:rtl/>
        </w:rPr>
        <w:t xml:space="preserve"> בסעיפים 5-4 לתשובתה של הגב' יודשקין נכתב כך:</w:t>
      </w:r>
    </w:p>
    <w:p w:rsidR="002E278C" w:rsidRDefault="002E278C" w:rsidP="002E278C">
      <w:pPr>
        <w:spacing w:line="360" w:lineRule="auto"/>
        <w:ind w:left="720" w:hanging="720"/>
        <w:jc w:val="both"/>
        <w:rPr>
          <w:rFonts w:ascii="Arial" w:hAnsi="Arial"/>
          <w:noProof w:val="0"/>
          <w:rtl/>
        </w:rPr>
      </w:pPr>
    </w:p>
    <w:p w:rsidR="002E278C" w:rsidRPr="00CF3549" w:rsidRDefault="00C47591" w:rsidP="002E278C">
      <w:pPr>
        <w:spacing w:line="360" w:lineRule="auto"/>
        <w:ind w:left="720" w:hanging="720"/>
        <w:jc w:val="both"/>
        <w:rPr>
          <w:rFonts w:ascii="Arial" w:hAnsi="Arial"/>
          <w:b/>
          <w:bCs/>
          <w:noProof w:val="0"/>
          <w:rtl/>
        </w:rPr>
      </w:pPr>
      <w:r>
        <w:rPr>
          <w:rFonts w:ascii="Arial" w:hAnsi="Arial"/>
          <w:noProof w:val="0"/>
          <w:rtl/>
        </w:rPr>
        <w:tab/>
      </w:r>
      <w:r w:rsidRPr="00CF3549">
        <w:rPr>
          <w:rFonts w:ascii="Arial" w:hAnsi="Arial" w:hint="cs"/>
          <w:b/>
          <w:bCs/>
          <w:noProof w:val="0"/>
          <w:rtl/>
        </w:rPr>
        <w:t>"באשר לאירוע הראשון המתואר בפנייתה של הגב' תורג'מן - ההליך התקיים בפני בית הדין הצבאי מחוז שיפוט ח"א ונמשך מחודש אוקטובר 2015 ועד לחודש אפריל 2016, אז נשמעו הסיכומים בתיק. זכור לי, כי במהלך ההליך, במספר הזדמנויות התלהטו הרוחות באולם בית הדין. בחלק מאותם מקרים, פנתה עו"ד ויזל לנוכחים באולם בית הדין באמירות אישיות שונות. איני זוכרת ששמעתי את הדברים המתוארים בפנייתה של הגב' תורג'מן במהלך ההליך בבית הדין הצבאי המחוזי. במועד מאוחר יותר, במהלך הדיונים בבית הדין הצבאי לערעורים, ס</w:t>
      </w:r>
      <w:r w:rsidR="00DB43DC">
        <w:rPr>
          <w:rFonts w:ascii="Arial" w:hAnsi="Arial" w:hint="cs"/>
          <w:b/>
          <w:bCs/>
          <w:noProof w:val="0"/>
          <w:rtl/>
        </w:rPr>
        <w:t>י</w:t>
      </w:r>
      <w:r w:rsidRPr="00CF3549">
        <w:rPr>
          <w:rFonts w:ascii="Arial" w:hAnsi="Arial" w:hint="cs"/>
          <w:b/>
          <w:bCs/>
          <w:noProof w:val="0"/>
          <w:rtl/>
        </w:rPr>
        <w:t>פרה לי הגב' תורג'מן, כי עו"ד ויזל אמרה לה את המשפט 'תראי איך את נראית מי ירצה אותך בכלל'.</w:t>
      </w:r>
    </w:p>
    <w:p w:rsidR="00C47591" w:rsidRPr="00CF3549" w:rsidRDefault="00C47591" w:rsidP="002E278C">
      <w:pPr>
        <w:spacing w:line="360" w:lineRule="auto"/>
        <w:ind w:left="720" w:hanging="720"/>
        <w:jc w:val="both"/>
        <w:rPr>
          <w:rFonts w:ascii="Arial" w:hAnsi="Arial"/>
          <w:b/>
          <w:bCs/>
          <w:noProof w:val="0"/>
          <w:rtl/>
        </w:rPr>
      </w:pPr>
    </w:p>
    <w:p w:rsidR="00C47591" w:rsidRPr="00CF3549" w:rsidRDefault="00C47591" w:rsidP="00DB43DC">
      <w:pPr>
        <w:spacing w:line="360" w:lineRule="auto"/>
        <w:ind w:left="720" w:hanging="720"/>
        <w:jc w:val="both"/>
        <w:rPr>
          <w:rFonts w:ascii="Arial" w:hAnsi="Arial"/>
          <w:b/>
          <w:bCs/>
          <w:noProof w:val="0"/>
          <w:rtl/>
        </w:rPr>
      </w:pPr>
      <w:r w:rsidRPr="00CF3549">
        <w:rPr>
          <w:rFonts w:ascii="Arial" w:hAnsi="Arial"/>
          <w:b/>
          <w:bCs/>
          <w:noProof w:val="0"/>
          <w:rtl/>
        </w:rPr>
        <w:tab/>
      </w:r>
      <w:r w:rsidRPr="00CF3549">
        <w:rPr>
          <w:rFonts w:ascii="Arial" w:hAnsi="Arial" w:hint="cs"/>
          <w:b/>
          <w:bCs/>
          <w:noProof w:val="0"/>
          <w:rtl/>
        </w:rPr>
        <w:t>באשר לאירוע השני המתואר בפנייתה של הגב' תורג'מן - למיטב זיכרוני, במהלך אחד מהדיונים בערעור בעניינם של טוראי טויל וטוראי ישראלי, באולם בית הדין</w:t>
      </w:r>
      <w:r w:rsidR="00CF3549" w:rsidRPr="00CF3549">
        <w:rPr>
          <w:rFonts w:ascii="Arial" w:hAnsi="Arial" w:hint="cs"/>
          <w:b/>
          <w:bCs/>
          <w:noProof w:val="0"/>
          <w:rtl/>
        </w:rPr>
        <w:t>, פנתה עו"ד ויזל, במהלך שטף דבריה, אל הגב' תורג'מן ואמרה 'הפרינססה אומרת ...'. כזכור לי, באותו שלב העיר כבוד השופט אבי לו</w:t>
      </w:r>
      <w:r w:rsidR="00DB43DC">
        <w:rPr>
          <w:rFonts w:ascii="Arial" w:hAnsi="Arial" w:hint="cs"/>
          <w:b/>
          <w:bCs/>
          <w:noProof w:val="0"/>
          <w:rtl/>
        </w:rPr>
        <w:t>י</w:t>
      </w:r>
      <w:r w:rsidR="00CF3549" w:rsidRPr="00CF3549">
        <w:rPr>
          <w:rFonts w:ascii="Arial" w:hAnsi="Arial" w:hint="cs"/>
          <w:b/>
          <w:bCs/>
          <w:noProof w:val="0"/>
          <w:rtl/>
        </w:rPr>
        <w:t xml:space="preserve"> לעו"ד ויזל, ובהמשך פנתה אל הגב' תורג'מן בתיאור 'המתלוננת'".</w:t>
      </w:r>
    </w:p>
    <w:p w:rsidR="002E278C" w:rsidRDefault="002E278C" w:rsidP="002E278C">
      <w:pPr>
        <w:spacing w:line="360" w:lineRule="auto"/>
        <w:ind w:left="720" w:hanging="720"/>
        <w:jc w:val="both"/>
        <w:rPr>
          <w:rFonts w:ascii="Arial" w:hAnsi="Arial"/>
          <w:noProof w:val="0"/>
          <w:rtl/>
        </w:rPr>
      </w:pPr>
    </w:p>
    <w:p w:rsidR="007C2329" w:rsidRDefault="00CF3549"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8</w:t>
      </w:r>
      <w:r>
        <w:rPr>
          <w:rFonts w:ascii="Arial" w:hAnsi="Arial" w:hint="cs"/>
          <w:noProof w:val="0"/>
          <w:rtl/>
        </w:rPr>
        <w:t>.</w:t>
      </w:r>
      <w:r>
        <w:rPr>
          <w:rFonts w:ascii="Arial" w:hAnsi="Arial" w:hint="cs"/>
          <w:noProof w:val="0"/>
          <w:rtl/>
        </w:rPr>
        <w:tab/>
        <w:t>העדה העידה לפניי</w:t>
      </w:r>
      <w:r w:rsidR="00DB43DC">
        <w:rPr>
          <w:rFonts w:ascii="Arial" w:hAnsi="Arial" w:hint="cs"/>
          <w:noProof w:val="0"/>
          <w:rtl/>
        </w:rPr>
        <w:t>,</w:t>
      </w:r>
      <w:r>
        <w:rPr>
          <w:rFonts w:ascii="Arial" w:hAnsi="Arial" w:hint="cs"/>
          <w:noProof w:val="0"/>
          <w:rtl/>
        </w:rPr>
        <w:t xml:space="preserve"> ש</w:t>
      </w:r>
      <w:r w:rsidR="001D4EF7">
        <w:rPr>
          <w:rFonts w:ascii="Arial" w:hAnsi="Arial" w:hint="cs"/>
          <w:noProof w:val="0"/>
          <w:rtl/>
        </w:rPr>
        <w:t>גם בתשובתה ללשכת עוה</w:t>
      </w:r>
      <w:r w:rsidR="007C2329">
        <w:rPr>
          <w:rFonts w:ascii="Arial" w:hAnsi="Arial" w:hint="cs"/>
          <w:noProof w:val="0"/>
          <w:rtl/>
        </w:rPr>
        <w:t>"</w:t>
      </w:r>
      <w:r w:rsidR="001D4EF7">
        <w:rPr>
          <w:rFonts w:ascii="Arial" w:hAnsi="Arial" w:hint="cs"/>
          <w:noProof w:val="0"/>
          <w:rtl/>
        </w:rPr>
        <w:t>ד וגם כיום, היא לא זוכרת אמירות קונקרטיות, אלא את הלך הרוח הכללי. במהלך הדיון הרוחות התלהטו מצד חלק מהעדים ובני המשפחה המלווים וגם מצדה של הנתבעת. החלטת אב"ד השופטת מרקמן, כיום נשיאת בית הדין לערעורים, הייתה שהפרוטוקול והמסמכים הרשמיים ישקפו את החלק המשפטי של הדיון, כך שחלק גדול מההתבטאויות הצדדיות לא נרשם. התובעים הצבאיים התמקדו גם כן בחלק המשפטי ולא תיעדו אצלם את הדברים שנאמרו באולם בעת התלהטות הרוחות (</w:t>
      </w:r>
      <w:r w:rsidR="007C2329">
        <w:rPr>
          <w:rFonts w:ascii="Arial" w:hAnsi="Arial" w:hint="cs"/>
          <w:noProof w:val="0"/>
          <w:rtl/>
        </w:rPr>
        <w:t>עמ' 62, ש' 8 - עמ' 63, ש' 8; עמ' 66, ש' 18-8</w:t>
      </w:r>
      <w:r w:rsidR="000D1093">
        <w:rPr>
          <w:rFonts w:ascii="Arial" w:hAnsi="Arial" w:hint="cs"/>
          <w:noProof w:val="0"/>
          <w:rtl/>
        </w:rPr>
        <w:t>).</w:t>
      </w:r>
    </w:p>
    <w:p w:rsidR="00DB43DC" w:rsidRDefault="00DB43DC" w:rsidP="00DB43DC">
      <w:pPr>
        <w:spacing w:line="360" w:lineRule="auto"/>
        <w:ind w:left="720" w:hanging="720"/>
        <w:jc w:val="both"/>
        <w:rPr>
          <w:rFonts w:ascii="Arial" w:hAnsi="Arial"/>
          <w:noProof w:val="0"/>
          <w:rtl/>
        </w:rPr>
      </w:pPr>
    </w:p>
    <w:p w:rsidR="00CF3549" w:rsidRDefault="007C2329" w:rsidP="008D38F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העדה הבהירה</w:t>
      </w:r>
      <w:r w:rsidR="00DB43DC">
        <w:rPr>
          <w:rFonts w:ascii="Arial" w:hAnsi="Arial" w:hint="cs"/>
          <w:noProof w:val="0"/>
          <w:rtl/>
        </w:rPr>
        <w:t>,</w:t>
      </w:r>
      <w:r>
        <w:rPr>
          <w:rFonts w:ascii="Arial" w:hAnsi="Arial" w:hint="cs"/>
          <w:noProof w:val="0"/>
          <w:rtl/>
        </w:rPr>
        <w:t xml:space="preserve"> שדיוני בית הדין הצבאי הוקלדו על ידי רשמת, שלעיתים, ובוודאי בעת התלהטות הרוחות ודיבורים במקביל, אינה מספיקה להקליד הכל. השופטים הם אלה שמ</w:t>
      </w:r>
      <w:r w:rsidR="00D84FA1">
        <w:rPr>
          <w:rFonts w:ascii="Arial" w:hAnsi="Arial" w:hint="cs"/>
          <w:noProof w:val="0"/>
          <w:rtl/>
        </w:rPr>
        <w:t>וסיפים ומקריאים לרשמת מה לכתוב. במקרה המסוים העובדה שהאמירות האישיות לא תועדו בפרוטוקול הפריעה לתובעים הצבאיים והם אף שוחחו ביניהם על כך (עמ' 67, ש' 16-1). ב</w:t>
      </w:r>
      <w:r w:rsidR="008D38FD">
        <w:rPr>
          <w:rFonts w:ascii="Arial" w:hAnsi="Arial" w:hint="cs"/>
          <w:noProof w:val="0"/>
          <w:rtl/>
        </w:rPr>
        <w:t>מענה לשאלות הנתבעת, העדה מסרה שהיא לא מכירה מקרה שבו דברים נכתבו בפרוטוקול הדיון, ובהמשך נמחקו ממנו בהוראת השופטים (עמ' 74, ש' 5 - עמ' 75, ש' 7).</w:t>
      </w:r>
    </w:p>
    <w:p w:rsidR="002E278C" w:rsidRDefault="002E278C" w:rsidP="002E278C">
      <w:pPr>
        <w:spacing w:line="360" w:lineRule="auto"/>
        <w:ind w:left="1440" w:hanging="720"/>
        <w:jc w:val="both"/>
        <w:rPr>
          <w:rFonts w:ascii="Arial" w:hAnsi="Arial"/>
          <w:noProof w:val="0"/>
          <w:rtl/>
        </w:rPr>
      </w:pPr>
    </w:p>
    <w:p w:rsidR="00FA055D" w:rsidRDefault="008D38FD" w:rsidP="00180680">
      <w:pPr>
        <w:spacing w:line="360" w:lineRule="auto"/>
        <w:ind w:left="720" w:hanging="720"/>
        <w:jc w:val="both"/>
        <w:rPr>
          <w:rFonts w:ascii="Arial" w:hAnsi="Arial"/>
          <w:noProof w:val="0"/>
          <w:rtl/>
        </w:rPr>
      </w:pPr>
      <w:r>
        <w:rPr>
          <w:rFonts w:ascii="Arial" w:hAnsi="Arial" w:hint="cs"/>
          <w:noProof w:val="0"/>
          <w:rtl/>
        </w:rPr>
        <w:lastRenderedPageBreak/>
        <w:t>7</w:t>
      </w:r>
      <w:r w:rsidR="00286296">
        <w:rPr>
          <w:rFonts w:ascii="Arial" w:hAnsi="Arial" w:hint="cs"/>
          <w:noProof w:val="0"/>
          <w:rtl/>
        </w:rPr>
        <w:t>9</w:t>
      </w:r>
      <w:r>
        <w:rPr>
          <w:rFonts w:ascii="Arial" w:hAnsi="Arial" w:hint="cs"/>
          <w:noProof w:val="0"/>
          <w:rtl/>
        </w:rPr>
        <w:t>.</w:t>
      </w:r>
      <w:r>
        <w:rPr>
          <w:rFonts w:ascii="Arial" w:hAnsi="Arial" w:hint="cs"/>
          <w:noProof w:val="0"/>
          <w:rtl/>
        </w:rPr>
        <w:tab/>
      </w:r>
      <w:r w:rsidR="007B1A81">
        <w:rPr>
          <w:rFonts w:ascii="Arial" w:hAnsi="Arial" w:hint="cs"/>
          <w:noProof w:val="0"/>
          <w:rtl/>
        </w:rPr>
        <w:t>כאמור במכתב התשובה ללשכה נ/1, בתקופת הדיון בערעור לירון פנתה אל עו"ד יודשקין וסיפרה לה על ההתבטאויות של הנתבעת כלפיה, שהיא עצמה לא שמעה</w:t>
      </w:r>
      <w:r w:rsidR="000D1093">
        <w:rPr>
          <w:rFonts w:ascii="Arial" w:hAnsi="Arial" w:hint="cs"/>
          <w:noProof w:val="0"/>
          <w:rtl/>
        </w:rPr>
        <w:t xml:space="preserve"> במו אוזניה</w:t>
      </w:r>
      <w:r w:rsidR="007B1A81">
        <w:rPr>
          <w:rFonts w:ascii="Arial" w:hAnsi="Arial" w:hint="cs"/>
          <w:noProof w:val="0"/>
          <w:rtl/>
        </w:rPr>
        <w:t xml:space="preserve">. </w:t>
      </w:r>
      <w:r w:rsidR="006C591D">
        <w:rPr>
          <w:rFonts w:ascii="Arial" w:hAnsi="Arial" w:hint="cs"/>
          <w:noProof w:val="0"/>
          <w:rtl/>
        </w:rPr>
        <w:t xml:space="preserve">לירון הייתה בסערת רגשות על כך שהדברים לא תועדו בפרוטוקול. </w:t>
      </w:r>
      <w:r w:rsidR="007B1A81">
        <w:rPr>
          <w:rFonts w:ascii="Arial" w:hAnsi="Arial" w:hint="cs"/>
          <w:noProof w:val="0"/>
          <w:rtl/>
        </w:rPr>
        <w:t>עו"ד יודשקין ניסתה לחזק את לירון, ומ</w:t>
      </w:r>
      <w:r w:rsidR="006C591D">
        <w:rPr>
          <w:rFonts w:ascii="Arial" w:hAnsi="Arial" w:hint="cs"/>
          <w:noProof w:val="0"/>
          <w:rtl/>
        </w:rPr>
        <w:t xml:space="preserve">עבר לכך לא תיעדה את השיחות בכתב ולא העבירה את המידע לגורם </w:t>
      </w:r>
      <w:r w:rsidR="00180680">
        <w:rPr>
          <w:rFonts w:ascii="Arial" w:hAnsi="Arial" w:hint="cs"/>
          <w:noProof w:val="0"/>
          <w:rtl/>
        </w:rPr>
        <w:t>נוסף</w:t>
      </w:r>
      <w:r w:rsidR="006C591D">
        <w:rPr>
          <w:rFonts w:ascii="Arial" w:hAnsi="Arial" w:hint="cs"/>
          <w:noProof w:val="0"/>
          <w:rtl/>
        </w:rPr>
        <w:t xml:space="preserve"> (עמ' 63, ש' 26 - עמ' 64, ש' 1; עמ' 67, ש' 21-19; עמ' 75, ש' 20-8</w:t>
      </w:r>
      <w:r w:rsidR="000D1093">
        <w:rPr>
          <w:rFonts w:ascii="Arial" w:hAnsi="Arial" w:hint="cs"/>
          <w:noProof w:val="0"/>
          <w:rtl/>
        </w:rPr>
        <w:t>; עמ' 77, ש' 13-1).</w:t>
      </w:r>
    </w:p>
    <w:p w:rsidR="00286296" w:rsidRDefault="00286296" w:rsidP="00DB43DC">
      <w:pPr>
        <w:spacing w:line="360" w:lineRule="auto"/>
        <w:ind w:left="720" w:hanging="720"/>
        <w:jc w:val="both"/>
        <w:rPr>
          <w:rFonts w:ascii="Arial" w:hAnsi="Arial"/>
          <w:noProof w:val="0"/>
          <w:rtl/>
        </w:rPr>
      </w:pPr>
    </w:p>
    <w:p w:rsidR="006145C9" w:rsidRDefault="00286296" w:rsidP="00DB43DC">
      <w:pPr>
        <w:spacing w:line="360" w:lineRule="auto"/>
        <w:ind w:left="720" w:hanging="720"/>
        <w:jc w:val="both"/>
        <w:rPr>
          <w:rFonts w:ascii="Arial" w:hAnsi="Arial"/>
          <w:noProof w:val="0"/>
          <w:rtl/>
        </w:rPr>
      </w:pPr>
      <w:r>
        <w:rPr>
          <w:rFonts w:ascii="Arial" w:hAnsi="Arial" w:hint="cs"/>
          <w:noProof w:val="0"/>
          <w:rtl/>
        </w:rPr>
        <w:t>80</w:t>
      </w:r>
      <w:r w:rsidR="00521AC4">
        <w:rPr>
          <w:rFonts w:ascii="Arial" w:hAnsi="Arial" w:hint="cs"/>
          <w:noProof w:val="0"/>
          <w:rtl/>
        </w:rPr>
        <w:t>.</w:t>
      </w:r>
      <w:r w:rsidR="00521AC4">
        <w:rPr>
          <w:rFonts w:ascii="Arial" w:hAnsi="Arial" w:hint="cs"/>
          <w:noProof w:val="0"/>
          <w:rtl/>
        </w:rPr>
        <w:tab/>
      </w:r>
      <w:r w:rsidR="00567BCA">
        <w:rPr>
          <w:rFonts w:ascii="Arial" w:hAnsi="Arial" w:hint="cs"/>
          <w:noProof w:val="0"/>
          <w:rtl/>
        </w:rPr>
        <w:t xml:space="preserve">במענה לשאלות הנתבעת, עו"ד יודשקין העידה שמעמד העדות היה קשה ומסובך מאד ללירון, בדומה לאחרות במצבה ואף מעבר לרגיל. לכך נוספה העובדה שאולם בית הדין לא </w:t>
      </w:r>
      <w:r w:rsidR="00063B01">
        <w:rPr>
          <w:rFonts w:ascii="Arial" w:hAnsi="Arial" w:hint="cs"/>
          <w:noProof w:val="0"/>
          <w:rtl/>
        </w:rPr>
        <w:t>היה "סטרילי", שכן הרוחות התלהטו ונשמעו בו צעקות. אם לא די בכך, נוסף אירוע חריג מאד, שבו הנתבעת ביקשה מהנאשם עקביה ישראלי להדגים עם לירון אירוע מיני. השופטת מנעה את ההדגמה והאירוע הסתיים מיידית (עמ' 68, ש' 35-1). העדה זוכרת שהיא הזדעזעה וחשה שאט הנפש למשמע רעיון ההדגמה</w:t>
      </w:r>
      <w:r w:rsidR="00A02394">
        <w:rPr>
          <w:rFonts w:ascii="Arial" w:hAnsi="Arial" w:hint="cs"/>
          <w:noProof w:val="0"/>
          <w:rtl/>
        </w:rPr>
        <w:t xml:space="preserve">, והיא מניחה שקמה להתנגד, אם כי היא אינה זוכרת זאת (עמ' 69, ש' 35-6). לאחר שההדגמה </w:t>
      </w:r>
      <w:r w:rsidR="005D29A2">
        <w:rPr>
          <w:rFonts w:ascii="Arial" w:hAnsi="Arial" w:hint="cs"/>
          <w:noProof w:val="0"/>
          <w:rtl/>
        </w:rPr>
        <w:t xml:space="preserve">על לירון </w:t>
      </w:r>
      <w:r w:rsidR="00A02394">
        <w:rPr>
          <w:rFonts w:ascii="Arial" w:hAnsi="Arial" w:hint="cs"/>
          <w:noProof w:val="0"/>
          <w:rtl/>
        </w:rPr>
        <w:t xml:space="preserve">נאסרה, הנתבעת שמה את ידיה שלה על </w:t>
      </w:r>
      <w:r w:rsidR="005D29A2">
        <w:rPr>
          <w:rFonts w:ascii="Arial" w:hAnsi="Arial" w:hint="cs"/>
          <w:noProof w:val="0"/>
          <w:rtl/>
        </w:rPr>
        <w:t>מחיצת דוכן</w:t>
      </w:r>
      <w:r w:rsidR="00A02394">
        <w:rPr>
          <w:rFonts w:ascii="Arial" w:hAnsi="Arial" w:hint="cs"/>
          <w:noProof w:val="0"/>
          <w:rtl/>
        </w:rPr>
        <w:t xml:space="preserve"> השופטים</w:t>
      </w:r>
      <w:r w:rsidR="005D29A2">
        <w:rPr>
          <w:rFonts w:ascii="Arial" w:hAnsi="Arial" w:hint="cs"/>
          <w:noProof w:val="0"/>
          <w:rtl/>
        </w:rPr>
        <w:t xml:space="preserve"> עם הגב לקהל הנוכחים</w:t>
      </w:r>
      <w:r w:rsidR="00A02394">
        <w:rPr>
          <w:rFonts w:ascii="Arial" w:hAnsi="Arial" w:hint="cs"/>
          <w:noProof w:val="0"/>
          <w:rtl/>
        </w:rPr>
        <w:t xml:space="preserve">, </w:t>
      </w:r>
      <w:r w:rsidR="005D29A2">
        <w:rPr>
          <w:rFonts w:ascii="Arial" w:hAnsi="Arial" w:hint="cs"/>
          <w:noProof w:val="0"/>
          <w:rtl/>
        </w:rPr>
        <w:t>ביצעה</w:t>
      </w:r>
      <w:r w:rsidR="00A02394">
        <w:rPr>
          <w:rFonts w:ascii="Arial" w:hAnsi="Arial" w:hint="cs"/>
          <w:noProof w:val="0"/>
          <w:rtl/>
        </w:rPr>
        <w:t xml:space="preserve"> </w:t>
      </w:r>
      <w:r w:rsidR="00DB43DC">
        <w:rPr>
          <w:rFonts w:ascii="Arial" w:hAnsi="Arial" w:hint="cs"/>
          <w:noProof w:val="0"/>
          <w:rtl/>
        </w:rPr>
        <w:t xml:space="preserve">בעצמה </w:t>
      </w:r>
      <w:r w:rsidR="00A02394">
        <w:rPr>
          <w:rFonts w:ascii="Arial" w:hAnsi="Arial" w:hint="cs"/>
          <w:noProof w:val="0"/>
          <w:rtl/>
        </w:rPr>
        <w:t xml:space="preserve">תנועה של הדגמה </w:t>
      </w:r>
      <w:r w:rsidR="005D29A2">
        <w:rPr>
          <w:rFonts w:ascii="Arial" w:hAnsi="Arial" w:hint="cs"/>
          <w:noProof w:val="0"/>
          <w:rtl/>
        </w:rPr>
        <w:t>וביקשה מהנאשם לבוא להדגים עמה כיצד תפס את לירון בחדר השירותים שבו אירע האונס (עמ' 70, ש' 1 - עמ' 71, ש' 1</w:t>
      </w:r>
      <w:r w:rsidR="006145C9">
        <w:rPr>
          <w:rFonts w:ascii="Arial" w:hAnsi="Arial" w:hint="cs"/>
          <w:noProof w:val="0"/>
          <w:rtl/>
        </w:rPr>
        <w:t>; עמ' 81, ש' 29-10)</w:t>
      </w:r>
      <w:r w:rsidR="005D29A2">
        <w:rPr>
          <w:rFonts w:ascii="Arial" w:hAnsi="Arial" w:hint="cs"/>
          <w:noProof w:val="0"/>
          <w:rtl/>
        </w:rPr>
        <w:t>.</w:t>
      </w:r>
    </w:p>
    <w:p w:rsidR="006145C9" w:rsidRDefault="006145C9" w:rsidP="005D29A2">
      <w:pPr>
        <w:spacing w:line="360" w:lineRule="auto"/>
        <w:ind w:left="720" w:hanging="720"/>
        <w:jc w:val="both"/>
        <w:rPr>
          <w:rFonts w:ascii="Arial" w:hAnsi="Arial"/>
          <w:noProof w:val="0"/>
          <w:rtl/>
        </w:rPr>
      </w:pPr>
    </w:p>
    <w:p w:rsidR="00521AC4" w:rsidRDefault="00286296" w:rsidP="00286296">
      <w:pPr>
        <w:spacing w:line="360" w:lineRule="auto"/>
        <w:ind w:left="720" w:hanging="720"/>
        <w:jc w:val="both"/>
        <w:rPr>
          <w:rFonts w:ascii="Arial" w:hAnsi="Arial"/>
          <w:noProof w:val="0"/>
          <w:rtl/>
        </w:rPr>
      </w:pPr>
      <w:r>
        <w:rPr>
          <w:rFonts w:ascii="Arial" w:hAnsi="Arial" w:hint="cs"/>
          <w:noProof w:val="0"/>
          <w:rtl/>
        </w:rPr>
        <w:t>81</w:t>
      </w:r>
      <w:r w:rsidR="006145C9">
        <w:rPr>
          <w:rFonts w:ascii="Arial" w:hAnsi="Arial" w:hint="cs"/>
          <w:noProof w:val="0"/>
          <w:rtl/>
        </w:rPr>
        <w:t>.</w:t>
      </w:r>
      <w:r w:rsidR="006145C9">
        <w:rPr>
          <w:rFonts w:ascii="Arial" w:hAnsi="Arial" w:hint="cs"/>
          <w:noProof w:val="0"/>
          <w:rtl/>
        </w:rPr>
        <w:tab/>
      </w:r>
      <w:r w:rsidR="00A02394">
        <w:rPr>
          <w:rFonts w:ascii="Arial" w:hAnsi="Arial" w:hint="cs"/>
          <w:noProof w:val="0"/>
          <w:rtl/>
        </w:rPr>
        <w:t>העדה לא ידעה לומר האם האירוע תועד בפרוטוקול הדיון (עמ' 71, ש' 14-9; עמ' 71, ש' 34 - עמ' 72, ש' 2).</w:t>
      </w:r>
      <w:r w:rsidR="006145C9">
        <w:rPr>
          <w:rFonts w:ascii="Arial" w:hAnsi="Arial" w:hint="cs"/>
          <w:noProof w:val="0"/>
          <w:rtl/>
        </w:rPr>
        <w:t xml:space="preserve"> יש לציין כי פרוטוקול הדיונים בבית הדין הצבאי חסוי ואינו חלק מהמוצגים בתיק זה. במהלך העדות, ולבקשת הנתבעת, </w:t>
      </w:r>
      <w:r w:rsidR="004C269F">
        <w:rPr>
          <w:rFonts w:ascii="Arial" w:hAnsi="Arial" w:hint="cs"/>
          <w:noProof w:val="0"/>
          <w:rtl/>
        </w:rPr>
        <w:t>עו"ד</w:t>
      </w:r>
      <w:r w:rsidR="006145C9">
        <w:rPr>
          <w:rFonts w:ascii="Arial" w:hAnsi="Arial" w:hint="cs"/>
          <w:noProof w:val="0"/>
          <w:rtl/>
        </w:rPr>
        <w:t xml:space="preserve"> יודשקין הקריאה לפרוטוקול החלטה של בית הדין הצבאי לערעורים, שהתירה את פרסומו של מקטע רלוונטי מהפרוטוקול כדלקמן:</w:t>
      </w:r>
    </w:p>
    <w:p w:rsidR="006145C9" w:rsidRDefault="006145C9" w:rsidP="006145C9">
      <w:pPr>
        <w:spacing w:line="360" w:lineRule="auto"/>
        <w:ind w:left="720" w:hanging="720"/>
        <w:jc w:val="both"/>
        <w:rPr>
          <w:rFonts w:ascii="Arial" w:hAnsi="Arial"/>
          <w:noProof w:val="0"/>
          <w:rtl/>
        </w:rPr>
      </w:pPr>
    </w:p>
    <w:p w:rsidR="006145C9" w:rsidRPr="004C269F" w:rsidRDefault="004C269F" w:rsidP="006145C9">
      <w:pPr>
        <w:spacing w:line="360" w:lineRule="auto"/>
        <w:ind w:left="720" w:hanging="720"/>
        <w:jc w:val="both"/>
        <w:rPr>
          <w:rFonts w:ascii="Arial" w:hAnsi="Arial"/>
          <w:b/>
          <w:bCs/>
          <w:noProof w:val="0"/>
          <w:rtl/>
        </w:rPr>
      </w:pPr>
      <w:r w:rsidRPr="004C269F">
        <w:rPr>
          <w:b/>
          <w:bCs/>
          <w:rtl/>
        </w:rPr>
        <w:tab/>
        <w:t>"תגידי לי אני חייבת עוד הפעם להדגים בפני בית הדין מה היה עם הסיבוב? אני לא דורשת את זה מהמתלוננת אני רוצה שאם אפשר להדגים עם חברתי"</w:t>
      </w:r>
      <w:r w:rsidRPr="004C269F">
        <w:rPr>
          <w:rFonts w:ascii="Arial" w:hAnsi="Arial" w:hint="cs"/>
          <w:b/>
          <w:bCs/>
          <w:noProof w:val="0"/>
          <w:rtl/>
        </w:rPr>
        <w:t>.</w:t>
      </w:r>
    </w:p>
    <w:p w:rsidR="00FA055D" w:rsidRDefault="00FA055D" w:rsidP="00F82507">
      <w:pPr>
        <w:spacing w:line="360" w:lineRule="auto"/>
        <w:jc w:val="both"/>
        <w:rPr>
          <w:rFonts w:ascii="Arial" w:hAnsi="Arial"/>
          <w:noProof w:val="0"/>
          <w:rtl/>
        </w:rPr>
      </w:pPr>
    </w:p>
    <w:p w:rsidR="004C269F" w:rsidRDefault="004C269F" w:rsidP="004C269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בהקשר זה עו"ד יודשקין העידה שכפי הנראה המילים "עוד הפעם" משקפות את מה שהתרחש באולם בית הדין קודם לכן</w:t>
      </w:r>
      <w:r w:rsidR="00180680">
        <w:rPr>
          <w:rFonts w:ascii="Arial" w:hAnsi="Arial" w:hint="cs"/>
          <w:noProof w:val="0"/>
          <w:rtl/>
        </w:rPr>
        <w:t>,</w:t>
      </w:r>
      <w:r>
        <w:rPr>
          <w:rFonts w:ascii="Arial" w:hAnsi="Arial" w:hint="cs"/>
          <w:noProof w:val="0"/>
          <w:rtl/>
        </w:rPr>
        <w:t xml:space="preserve"> ושהאירוע כולו לא תועד באופן מלא, לפי הנחיות כב' השופטת מרקמן (עמ' 73, ש</w:t>
      </w:r>
      <w:r w:rsidR="007019A4">
        <w:rPr>
          <w:rFonts w:ascii="Arial" w:hAnsi="Arial" w:hint="cs"/>
          <w:noProof w:val="0"/>
          <w:rtl/>
        </w:rPr>
        <w:t>' 4 - עמ' 74, ש' 4).</w:t>
      </w:r>
    </w:p>
    <w:p w:rsidR="00FA055D" w:rsidRDefault="00FA055D" w:rsidP="00F82507">
      <w:pPr>
        <w:spacing w:line="360" w:lineRule="auto"/>
        <w:jc w:val="both"/>
        <w:rPr>
          <w:rFonts w:ascii="Arial" w:hAnsi="Arial"/>
          <w:noProof w:val="0"/>
          <w:rtl/>
        </w:rPr>
      </w:pPr>
    </w:p>
    <w:p w:rsidR="007019A4" w:rsidRDefault="007019A4" w:rsidP="00286296">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2</w:t>
      </w:r>
      <w:r>
        <w:rPr>
          <w:rFonts w:ascii="Arial" w:hAnsi="Arial" w:hint="cs"/>
          <w:noProof w:val="0"/>
          <w:rtl/>
        </w:rPr>
        <w:t>.</w:t>
      </w:r>
      <w:r>
        <w:rPr>
          <w:rFonts w:ascii="Arial" w:hAnsi="Arial"/>
          <w:noProof w:val="0"/>
          <w:rtl/>
        </w:rPr>
        <w:tab/>
      </w:r>
      <w:r>
        <w:rPr>
          <w:rFonts w:ascii="Arial" w:hAnsi="Arial" w:hint="cs"/>
          <w:noProof w:val="0"/>
          <w:rtl/>
        </w:rPr>
        <w:t>התובעים הצבאיים סיפרו על התקרית למפקדיהם, אך בחרו שלא לנקוט בצעדים נגד הנתבעת ולהמשיך להתמקד בניהול המשפט לגופו של עניין (עמ' 71, ש' 8-2 ו- 29-15).</w:t>
      </w:r>
    </w:p>
    <w:p w:rsidR="007019A4" w:rsidRDefault="007019A4" w:rsidP="00F82507">
      <w:pPr>
        <w:spacing w:line="360" w:lineRule="auto"/>
        <w:jc w:val="both"/>
        <w:rPr>
          <w:rFonts w:ascii="Arial" w:hAnsi="Arial"/>
          <w:noProof w:val="0"/>
          <w:rtl/>
        </w:rPr>
      </w:pPr>
    </w:p>
    <w:p w:rsidR="000D1093" w:rsidRDefault="000D1093" w:rsidP="00286296">
      <w:pPr>
        <w:spacing w:line="360" w:lineRule="auto"/>
        <w:ind w:left="720" w:hanging="720"/>
        <w:jc w:val="both"/>
        <w:rPr>
          <w:rFonts w:ascii="Arial" w:hAnsi="Arial"/>
          <w:noProof w:val="0"/>
          <w:rtl/>
        </w:rPr>
      </w:pPr>
      <w:r>
        <w:rPr>
          <w:rFonts w:ascii="Arial" w:hAnsi="Arial" w:hint="cs"/>
          <w:noProof w:val="0"/>
          <w:rtl/>
        </w:rPr>
        <w:lastRenderedPageBreak/>
        <w:t>8</w:t>
      </w:r>
      <w:r w:rsidR="00286296">
        <w:rPr>
          <w:rFonts w:ascii="Arial" w:hAnsi="Arial" w:hint="cs"/>
          <w:noProof w:val="0"/>
          <w:rtl/>
        </w:rPr>
        <w:t>3</w:t>
      </w:r>
      <w:r>
        <w:rPr>
          <w:rFonts w:ascii="Arial" w:hAnsi="Arial" w:hint="cs"/>
          <w:noProof w:val="0"/>
          <w:rtl/>
        </w:rPr>
        <w:t>.</w:t>
      </w:r>
      <w:r>
        <w:rPr>
          <w:rFonts w:ascii="Arial" w:hAnsi="Arial" w:hint="cs"/>
          <w:noProof w:val="0"/>
          <w:rtl/>
        </w:rPr>
        <w:tab/>
        <w:t>יש לציין, כי במענה לשאלות ב"כ התובעת, עו"ד יודשקין העידה כי מחוץ לאולם בית המשפט</w:t>
      </w:r>
      <w:r w:rsidR="00CB52A9">
        <w:rPr>
          <w:rFonts w:ascii="Arial" w:hAnsi="Arial" w:hint="cs"/>
          <w:noProof w:val="0"/>
          <w:rtl/>
        </w:rPr>
        <w:t xml:space="preserve"> בדיון שלפניי</w:t>
      </w:r>
      <w:r>
        <w:rPr>
          <w:rFonts w:ascii="Arial" w:hAnsi="Arial" w:hint="cs"/>
          <w:noProof w:val="0"/>
          <w:rtl/>
        </w:rPr>
        <w:t>, הנתבעת עברה לידה</w:t>
      </w:r>
      <w:r w:rsidR="00CB52A9">
        <w:rPr>
          <w:rFonts w:ascii="Arial" w:hAnsi="Arial" w:hint="cs"/>
          <w:noProof w:val="0"/>
          <w:rtl/>
        </w:rPr>
        <w:t>, אמרה לה שהיא "תקרע אותה" וקראה לה "מסריחה" (עמ' 79, ש' 16-3).</w:t>
      </w:r>
    </w:p>
    <w:p w:rsidR="003C3D8E" w:rsidRDefault="003C3D8E" w:rsidP="003C3D8E">
      <w:pPr>
        <w:spacing w:line="360" w:lineRule="auto"/>
        <w:ind w:left="720" w:hanging="720"/>
        <w:jc w:val="both"/>
        <w:rPr>
          <w:rFonts w:ascii="Arial" w:hAnsi="Arial"/>
          <w:noProof w:val="0"/>
          <w:rtl/>
        </w:rPr>
      </w:pPr>
    </w:p>
    <w:p w:rsidR="003C3D8E" w:rsidRPr="00586BDE" w:rsidRDefault="003C3D8E" w:rsidP="003C3D8E">
      <w:pPr>
        <w:spacing w:line="360" w:lineRule="auto"/>
        <w:ind w:left="720" w:hanging="720"/>
        <w:jc w:val="both"/>
        <w:rPr>
          <w:rFonts w:ascii="Arial" w:hAnsi="Arial"/>
          <w:b/>
          <w:bCs/>
          <w:noProof w:val="0"/>
          <w:rtl/>
        </w:rPr>
      </w:pPr>
      <w:r w:rsidRPr="00586BDE">
        <w:rPr>
          <w:rFonts w:ascii="Arial" w:hAnsi="Arial" w:hint="cs"/>
          <w:b/>
          <w:bCs/>
          <w:noProof w:val="0"/>
          <w:rtl/>
        </w:rPr>
        <w:t>ו'</w:t>
      </w:r>
      <w:r>
        <w:rPr>
          <w:rFonts w:ascii="Arial" w:hAnsi="Arial" w:hint="cs"/>
          <w:b/>
          <w:bCs/>
          <w:noProof w:val="0"/>
          <w:rtl/>
        </w:rPr>
        <w:t>4 - עדות התובע הצבאי</w:t>
      </w:r>
      <w:r w:rsidRPr="00586BDE">
        <w:rPr>
          <w:rFonts w:ascii="Arial" w:hAnsi="Arial" w:hint="cs"/>
          <w:b/>
          <w:bCs/>
          <w:noProof w:val="0"/>
          <w:rtl/>
        </w:rPr>
        <w:t xml:space="preserve"> </w:t>
      </w:r>
      <w:r>
        <w:rPr>
          <w:rFonts w:ascii="Arial" w:hAnsi="Arial" w:hint="cs"/>
          <w:b/>
          <w:bCs/>
          <w:noProof w:val="0"/>
          <w:rtl/>
        </w:rPr>
        <w:t>עו"ד</w:t>
      </w:r>
      <w:r w:rsidRPr="00586BDE">
        <w:rPr>
          <w:rFonts w:ascii="Arial" w:hAnsi="Arial" w:hint="cs"/>
          <w:b/>
          <w:bCs/>
          <w:noProof w:val="0"/>
          <w:rtl/>
        </w:rPr>
        <w:t xml:space="preserve"> </w:t>
      </w:r>
      <w:r>
        <w:rPr>
          <w:rFonts w:ascii="Arial" w:hAnsi="Arial" w:hint="cs"/>
          <w:b/>
          <w:bCs/>
          <w:noProof w:val="0"/>
          <w:rtl/>
        </w:rPr>
        <w:t>גל באומהקר</w:t>
      </w:r>
      <w:r w:rsidR="00011370">
        <w:rPr>
          <w:rFonts w:ascii="Arial" w:hAnsi="Arial" w:hint="cs"/>
          <w:b/>
          <w:bCs/>
          <w:noProof w:val="0"/>
          <w:rtl/>
        </w:rPr>
        <w:t xml:space="preserve"> (עה/4)</w:t>
      </w:r>
    </w:p>
    <w:p w:rsidR="003C3D8E" w:rsidRDefault="003C3D8E" w:rsidP="003C3D8E">
      <w:pPr>
        <w:spacing w:line="360" w:lineRule="auto"/>
        <w:jc w:val="both"/>
        <w:rPr>
          <w:rFonts w:ascii="Arial" w:hAnsi="Arial"/>
          <w:noProof w:val="0"/>
          <w:rtl/>
        </w:rPr>
      </w:pPr>
    </w:p>
    <w:p w:rsidR="003C3D8E" w:rsidRDefault="003C3D8E" w:rsidP="00286296">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4</w:t>
      </w:r>
      <w:r>
        <w:rPr>
          <w:rFonts w:ascii="Arial" w:hAnsi="Arial" w:hint="cs"/>
          <w:noProof w:val="0"/>
          <w:rtl/>
        </w:rPr>
        <w:t>.</w:t>
      </w:r>
      <w:r>
        <w:rPr>
          <w:rFonts w:ascii="Arial" w:hAnsi="Arial" w:hint="cs"/>
          <w:noProof w:val="0"/>
          <w:rtl/>
        </w:rPr>
        <w:tab/>
        <w:t xml:space="preserve">עו"ד </w:t>
      </w:r>
      <w:r w:rsidR="00427310">
        <w:rPr>
          <w:rFonts w:ascii="Arial" w:hAnsi="Arial" w:hint="cs"/>
          <w:noProof w:val="0"/>
          <w:rtl/>
        </w:rPr>
        <w:t>באומהקר</w:t>
      </w:r>
      <w:r>
        <w:rPr>
          <w:rFonts w:ascii="Arial" w:hAnsi="Arial" w:hint="cs"/>
          <w:noProof w:val="0"/>
          <w:rtl/>
        </w:rPr>
        <w:t xml:space="preserve"> זומ</w:t>
      </w:r>
      <w:r w:rsidR="00427310">
        <w:rPr>
          <w:rFonts w:ascii="Arial" w:hAnsi="Arial" w:hint="cs"/>
          <w:noProof w:val="0"/>
          <w:rtl/>
        </w:rPr>
        <w:t>ן</w:t>
      </w:r>
      <w:r>
        <w:rPr>
          <w:rFonts w:ascii="Arial" w:hAnsi="Arial" w:hint="cs"/>
          <w:noProof w:val="0"/>
          <w:rtl/>
        </w:rPr>
        <w:t xml:space="preserve"> למתן עדות מטעם הנתבעת (עדות</w:t>
      </w:r>
      <w:r w:rsidR="00427310">
        <w:rPr>
          <w:rFonts w:ascii="Arial" w:hAnsi="Arial" w:hint="cs"/>
          <w:noProof w:val="0"/>
          <w:rtl/>
        </w:rPr>
        <w:t>ו</w:t>
      </w:r>
      <w:r>
        <w:rPr>
          <w:rFonts w:ascii="Arial" w:hAnsi="Arial" w:hint="cs"/>
          <w:noProof w:val="0"/>
          <w:rtl/>
        </w:rPr>
        <w:t xml:space="preserve"> נשמעה בדיון שהתקיים בתאריך </w:t>
      </w:r>
      <w:r w:rsidR="00427310">
        <w:rPr>
          <w:rFonts w:ascii="Arial" w:hAnsi="Arial" w:hint="cs"/>
          <w:noProof w:val="0"/>
          <w:rtl/>
        </w:rPr>
        <w:t>20/9/23</w:t>
      </w:r>
      <w:r>
        <w:rPr>
          <w:rFonts w:ascii="Arial" w:hAnsi="Arial" w:hint="cs"/>
          <w:noProof w:val="0"/>
          <w:rtl/>
        </w:rPr>
        <w:t xml:space="preserve">). </w:t>
      </w:r>
      <w:r w:rsidR="00427310">
        <w:rPr>
          <w:rFonts w:ascii="Arial" w:hAnsi="Arial" w:hint="cs"/>
          <w:noProof w:val="0"/>
          <w:rtl/>
        </w:rPr>
        <w:t xml:space="preserve">נכון למועד העדות </w:t>
      </w:r>
      <w:r w:rsidR="00C33228">
        <w:rPr>
          <w:rFonts w:ascii="Arial" w:hAnsi="Arial" w:hint="cs"/>
          <w:noProof w:val="0"/>
          <w:rtl/>
        </w:rPr>
        <w:t xml:space="preserve">תפקידו </w:t>
      </w:r>
      <w:r>
        <w:rPr>
          <w:rFonts w:ascii="Arial" w:hAnsi="Arial" w:hint="cs"/>
          <w:noProof w:val="0"/>
          <w:rtl/>
        </w:rPr>
        <w:t>ה</w:t>
      </w:r>
      <w:r w:rsidR="00427310">
        <w:rPr>
          <w:rFonts w:ascii="Arial" w:hAnsi="Arial" w:hint="cs"/>
          <w:noProof w:val="0"/>
          <w:rtl/>
        </w:rPr>
        <w:t>ו</w:t>
      </w:r>
      <w:r>
        <w:rPr>
          <w:rFonts w:ascii="Arial" w:hAnsi="Arial" w:hint="cs"/>
          <w:noProof w:val="0"/>
          <w:rtl/>
        </w:rPr>
        <w:t xml:space="preserve">א </w:t>
      </w:r>
      <w:r w:rsidR="00427310">
        <w:rPr>
          <w:rFonts w:ascii="Arial" w:hAnsi="Arial" w:hint="cs"/>
          <w:noProof w:val="0"/>
          <w:rtl/>
        </w:rPr>
        <w:t xml:space="preserve">סגן התובע הצבאי הראשי בפרקליטות הצבאית. בתיק האונס ב- "פרשת חצרים" הוא תפקד כאחד התובעים הצבאיים (עמ' 97, ש' 29-20). </w:t>
      </w:r>
    </w:p>
    <w:p w:rsidR="007019A4" w:rsidRDefault="007019A4" w:rsidP="00F82507">
      <w:pPr>
        <w:spacing w:line="360" w:lineRule="auto"/>
        <w:jc w:val="both"/>
        <w:rPr>
          <w:rFonts w:ascii="Arial" w:hAnsi="Arial"/>
          <w:noProof w:val="0"/>
          <w:rtl/>
        </w:rPr>
      </w:pPr>
    </w:p>
    <w:p w:rsidR="00427310" w:rsidRDefault="00427310" w:rsidP="00286296">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5</w:t>
      </w:r>
      <w:r>
        <w:rPr>
          <w:rFonts w:ascii="Arial" w:hAnsi="Arial" w:hint="cs"/>
          <w:noProof w:val="0"/>
          <w:rtl/>
        </w:rPr>
        <w:t>.</w:t>
      </w:r>
      <w:r>
        <w:rPr>
          <w:rFonts w:ascii="Arial" w:hAnsi="Arial" w:hint="cs"/>
          <w:noProof w:val="0"/>
          <w:rtl/>
        </w:rPr>
        <w:tab/>
        <w:t>במענה לשאלות הנתבעת, שביקשה לנהל את החקירה בעצמה, עו</w:t>
      </w:r>
      <w:r w:rsidR="00C33228">
        <w:rPr>
          <w:rFonts w:ascii="Arial" w:hAnsi="Arial" w:hint="cs"/>
          <w:noProof w:val="0"/>
          <w:rtl/>
        </w:rPr>
        <w:t>"ד באומהקר מסר את הפרטים הבאים:</w:t>
      </w:r>
    </w:p>
    <w:p w:rsidR="00427310" w:rsidRDefault="00427310" w:rsidP="00427310">
      <w:pPr>
        <w:spacing w:line="360" w:lineRule="auto"/>
        <w:ind w:left="720" w:hanging="720"/>
        <w:jc w:val="both"/>
        <w:rPr>
          <w:rFonts w:ascii="Arial" w:hAnsi="Arial"/>
          <w:noProof w:val="0"/>
          <w:rtl/>
        </w:rPr>
      </w:pPr>
    </w:p>
    <w:p w:rsidR="00427310" w:rsidRDefault="00427310" w:rsidP="00A57046">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אולם בית הדין הצבאי ביפו גדול מעט מאולם בית המשפט בכפר סבא ומסודר באופן דומה</w:t>
      </w:r>
      <w:r w:rsidR="00A57046">
        <w:rPr>
          <w:rFonts w:ascii="Arial" w:hAnsi="Arial" w:hint="cs"/>
          <w:noProof w:val="0"/>
          <w:rtl/>
        </w:rPr>
        <w:t xml:space="preserve">, עם יותר מקומות לקהל </w:t>
      </w:r>
      <w:r>
        <w:rPr>
          <w:rFonts w:ascii="Arial" w:hAnsi="Arial" w:hint="cs"/>
          <w:noProof w:val="0"/>
          <w:rtl/>
        </w:rPr>
        <w:t xml:space="preserve">(עמ' </w:t>
      </w:r>
      <w:r w:rsidR="00A57046">
        <w:rPr>
          <w:rFonts w:ascii="Arial" w:hAnsi="Arial" w:hint="cs"/>
          <w:noProof w:val="0"/>
          <w:rtl/>
        </w:rPr>
        <w:t>100</w:t>
      </w:r>
      <w:r>
        <w:rPr>
          <w:rFonts w:ascii="Arial" w:hAnsi="Arial" w:hint="cs"/>
          <w:noProof w:val="0"/>
          <w:rtl/>
        </w:rPr>
        <w:t xml:space="preserve">, ש' </w:t>
      </w:r>
      <w:r w:rsidR="00A57046">
        <w:rPr>
          <w:rFonts w:ascii="Arial" w:hAnsi="Arial" w:hint="cs"/>
          <w:noProof w:val="0"/>
          <w:rtl/>
        </w:rPr>
        <w:t>20-16</w:t>
      </w:r>
      <w:r>
        <w:rPr>
          <w:rFonts w:ascii="Arial" w:hAnsi="Arial" w:hint="cs"/>
          <w:noProof w:val="0"/>
          <w:rtl/>
        </w:rPr>
        <w:t>).</w:t>
      </w:r>
    </w:p>
    <w:p w:rsidR="00CB52A9" w:rsidRDefault="00CB52A9" w:rsidP="00F82507">
      <w:pPr>
        <w:spacing w:line="360" w:lineRule="auto"/>
        <w:jc w:val="both"/>
        <w:rPr>
          <w:rFonts w:ascii="Arial" w:hAnsi="Arial"/>
          <w:noProof w:val="0"/>
          <w:rtl/>
        </w:rPr>
      </w:pPr>
    </w:p>
    <w:p w:rsidR="00E36AD5" w:rsidRDefault="00A57046" w:rsidP="00E36AD5">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העד מסר שבזמן העדות </w:t>
      </w:r>
      <w:r w:rsidR="00E36AD5">
        <w:rPr>
          <w:rFonts w:ascii="Arial" w:hAnsi="Arial" w:hint="cs"/>
          <w:noProof w:val="0"/>
          <w:rtl/>
        </w:rPr>
        <w:t xml:space="preserve">של לירון היא עמדה ליד דוכן העדים, ואולם בחלק מהזמן היא ישבה לבקשתה. לאחר שהנתבעת רעננה את זיכרונו של העד באמצעות פרוטוקול הדיון של בית הדין הצבאי, הוא אישר כי העדות נשמעה </w:t>
      </w:r>
      <w:r w:rsidR="00C33228">
        <w:rPr>
          <w:rFonts w:ascii="Arial" w:hAnsi="Arial" w:hint="cs"/>
          <w:noProof w:val="0"/>
          <w:rtl/>
        </w:rPr>
        <w:t>ב</w:t>
      </w:r>
      <w:r w:rsidR="00E36AD5">
        <w:rPr>
          <w:rFonts w:ascii="Arial" w:hAnsi="Arial" w:hint="cs"/>
          <w:noProof w:val="0"/>
          <w:rtl/>
        </w:rPr>
        <w:t>רובה בישיבה (עמ' 100, ש' 21 - עמ' 101, ש' 36).</w:t>
      </w:r>
    </w:p>
    <w:p w:rsidR="00E36AD5" w:rsidRDefault="00E36AD5" w:rsidP="00E36AD5">
      <w:pPr>
        <w:spacing w:line="360" w:lineRule="auto"/>
        <w:ind w:left="1440" w:hanging="720"/>
        <w:jc w:val="both"/>
        <w:rPr>
          <w:rFonts w:ascii="Arial" w:hAnsi="Arial"/>
          <w:noProof w:val="0"/>
          <w:rtl/>
        </w:rPr>
      </w:pPr>
    </w:p>
    <w:p w:rsidR="00E36AD5" w:rsidRDefault="00E36AD5" w:rsidP="00E36AD5">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r>
      <w:r w:rsidR="00180254">
        <w:rPr>
          <w:rFonts w:ascii="Arial" w:hAnsi="Arial" w:hint="cs"/>
          <w:noProof w:val="0"/>
          <w:rtl/>
        </w:rPr>
        <w:t>התובעים הצבאיים לא עוסקים באבטחת המתלוננות, אלא השוטרים הצבאיים שנוכחים בבית הדין. כאשר הנפגעת נמצאת עם התובעים הצבאיים במשרדיהם, אין אבטחה מיוחדת (עמ' 100, ש' 15-10).</w:t>
      </w:r>
    </w:p>
    <w:p w:rsidR="007D0E1E" w:rsidRDefault="007D0E1E" w:rsidP="00180254">
      <w:pPr>
        <w:spacing w:line="360" w:lineRule="auto"/>
        <w:ind w:left="1440" w:hanging="720"/>
        <w:jc w:val="both"/>
        <w:rPr>
          <w:rFonts w:ascii="Arial" w:hAnsi="Arial"/>
          <w:noProof w:val="0"/>
          <w:rtl/>
        </w:rPr>
      </w:pPr>
    </w:p>
    <w:p w:rsidR="007D0E1E" w:rsidRDefault="008E5F61" w:rsidP="00C33228">
      <w:pPr>
        <w:spacing w:line="360" w:lineRule="auto"/>
        <w:ind w:left="1440" w:hanging="720"/>
        <w:jc w:val="both"/>
        <w:rPr>
          <w:rFonts w:ascii="Arial" w:hAnsi="Arial"/>
          <w:noProof w:val="0"/>
          <w:rtl/>
        </w:rPr>
      </w:pPr>
      <w:r>
        <w:rPr>
          <w:rFonts w:ascii="Arial" w:hAnsi="Arial" w:hint="cs"/>
          <w:noProof w:val="0"/>
          <w:rtl/>
        </w:rPr>
        <w:t>ד</w:t>
      </w:r>
      <w:r w:rsidR="007D0E1E">
        <w:rPr>
          <w:rFonts w:ascii="Arial" w:hAnsi="Arial" w:hint="cs"/>
          <w:noProof w:val="0"/>
          <w:rtl/>
        </w:rPr>
        <w:t>.</w:t>
      </w:r>
      <w:r w:rsidR="007D0E1E">
        <w:rPr>
          <w:rFonts w:ascii="Arial" w:hAnsi="Arial" w:hint="cs"/>
          <w:noProof w:val="0"/>
          <w:rtl/>
        </w:rPr>
        <w:tab/>
        <w:t>לאחר ר</w:t>
      </w:r>
      <w:r>
        <w:rPr>
          <w:rFonts w:ascii="Arial" w:hAnsi="Arial" w:hint="cs"/>
          <w:noProof w:val="0"/>
          <w:rtl/>
        </w:rPr>
        <w:t>י</w:t>
      </w:r>
      <w:r w:rsidR="007D0E1E">
        <w:rPr>
          <w:rFonts w:ascii="Arial" w:hAnsi="Arial" w:hint="cs"/>
          <w:noProof w:val="0"/>
          <w:rtl/>
        </w:rPr>
        <w:t xml:space="preserve">ענון זיכרון, העד אישר את עדותה של עו"ד יודשקין, כי לירון הוכנסה לאולם מדלת נפרדת (עמ' 103, ש' 15-6). </w:t>
      </w:r>
      <w:r w:rsidR="00C33228">
        <w:rPr>
          <w:rFonts w:ascii="Arial" w:hAnsi="Arial" w:hint="cs"/>
          <w:noProof w:val="0"/>
          <w:rtl/>
        </w:rPr>
        <w:t xml:space="preserve">לפני העדות, </w:t>
      </w:r>
      <w:r w:rsidR="007D0E1E">
        <w:rPr>
          <w:rFonts w:ascii="Arial" w:hAnsi="Arial" w:hint="cs"/>
          <w:noProof w:val="0"/>
          <w:rtl/>
        </w:rPr>
        <w:t xml:space="preserve">התובעים נפגשו עם לירון במשרדיהם והלכו עמה למבנה בית הדין, הקרוב יחסית. </w:t>
      </w:r>
      <w:r>
        <w:rPr>
          <w:rFonts w:ascii="Arial" w:hAnsi="Arial" w:hint="cs"/>
          <w:noProof w:val="0"/>
          <w:rtl/>
        </w:rPr>
        <w:t>במתחם בית הדין היו שוטרים צבאיים, ואולם העד לא זכר האם ומתי הם ליוו את לירון. הוא גם לא זכר לומר האם הוא ראה את הנתבעת סמוך ללירון מחוץ לאולם בית הדין (עמ' 104, ש' 32-10; עמ' 102, ש' 3-1).</w:t>
      </w:r>
    </w:p>
    <w:p w:rsidR="00CB52A9" w:rsidRDefault="00CB52A9" w:rsidP="00F82507">
      <w:pPr>
        <w:spacing w:line="360" w:lineRule="auto"/>
        <w:jc w:val="both"/>
        <w:rPr>
          <w:rFonts w:ascii="Arial" w:hAnsi="Arial"/>
          <w:noProof w:val="0"/>
          <w:rtl/>
        </w:rPr>
      </w:pPr>
    </w:p>
    <w:p w:rsidR="00C33228" w:rsidRDefault="00C33228" w:rsidP="00F82507">
      <w:pPr>
        <w:spacing w:line="360" w:lineRule="auto"/>
        <w:jc w:val="both"/>
        <w:rPr>
          <w:rFonts w:ascii="Arial" w:hAnsi="Arial"/>
          <w:noProof w:val="0"/>
          <w:rtl/>
        </w:rPr>
      </w:pPr>
    </w:p>
    <w:p w:rsidR="00C33228" w:rsidRDefault="00C33228" w:rsidP="00F82507">
      <w:pPr>
        <w:spacing w:line="360" w:lineRule="auto"/>
        <w:jc w:val="both"/>
        <w:rPr>
          <w:rFonts w:ascii="Arial" w:hAnsi="Arial"/>
          <w:noProof w:val="0"/>
          <w:rtl/>
        </w:rPr>
      </w:pPr>
    </w:p>
    <w:p w:rsidR="008E5F61" w:rsidRDefault="008E5F61" w:rsidP="00C33228">
      <w:pPr>
        <w:spacing w:line="360" w:lineRule="auto"/>
        <w:ind w:left="1440" w:hanging="720"/>
        <w:jc w:val="both"/>
        <w:rPr>
          <w:rFonts w:ascii="Arial" w:hAnsi="Arial"/>
          <w:noProof w:val="0"/>
          <w:rtl/>
        </w:rPr>
      </w:pPr>
      <w:r>
        <w:rPr>
          <w:rFonts w:ascii="Arial" w:hAnsi="Arial" w:hint="cs"/>
          <w:noProof w:val="0"/>
          <w:rtl/>
        </w:rPr>
        <w:lastRenderedPageBreak/>
        <w:t>ה.</w:t>
      </w:r>
      <w:r>
        <w:rPr>
          <w:rFonts w:ascii="Arial" w:hAnsi="Arial" w:hint="cs"/>
          <w:noProof w:val="0"/>
          <w:rtl/>
        </w:rPr>
        <w:tab/>
        <w:t xml:space="preserve">במהלך העדות של לירון בבית הדין נכחו באולם השופטים, שני התובעים הצבאיים, הנתבעת ושני עורכי הדין שייצגו את הנאשם האחר, שני הנאשמים ומלווה של לירון, שהייתה קצינה ביחידה הצבאית שלה. </w:t>
      </w:r>
      <w:r w:rsidR="00C33228">
        <w:rPr>
          <w:rFonts w:ascii="Arial" w:hAnsi="Arial" w:hint="cs"/>
          <w:noProof w:val="0"/>
          <w:rtl/>
        </w:rPr>
        <w:t>ה</w:t>
      </w:r>
      <w:r>
        <w:rPr>
          <w:rFonts w:ascii="Arial" w:hAnsi="Arial" w:hint="cs"/>
          <w:noProof w:val="0"/>
          <w:rtl/>
        </w:rPr>
        <w:t>עד לא זכר לומר האם התובעת שני שטלריד נכחה בדיוני העדות (עמ' 102, ש' 35-15).</w:t>
      </w:r>
    </w:p>
    <w:p w:rsidR="008E5F61" w:rsidRDefault="008E5F61" w:rsidP="008E5F61">
      <w:pPr>
        <w:spacing w:line="360" w:lineRule="auto"/>
        <w:ind w:left="1440" w:hanging="720"/>
        <w:jc w:val="both"/>
        <w:rPr>
          <w:rFonts w:ascii="Arial" w:hAnsi="Arial"/>
          <w:noProof w:val="0"/>
          <w:rtl/>
        </w:rPr>
      </w:pPr>
    </w:p>
    <w:p w:rsidR="008E5F61" w:rsidRDefault="008E5F61" w:rsidP="00BF6343">
      <w:pPr>
        <w:spacing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t>לירון העידה משך שני דיונים. הראשון היה ממושך</w:t>
      </w:r>
      <w:r w:rsidR="00BF6343">
        <w:rPr>
          <w:rFonts w:ascii="Arial" w:hAnsi="Arial" w:hint="cs"/>
          <w:noProof w:val="0"/>
          <w:rtl/>
        </w:rPr>
        <w:t>,</w:t>
      </w:r>
      <w:r>
        <w:rPr>
          <w:rFonts w:ascii="Arial" w:hAnsi="Arial" w:hint="cs"/>
          <w:noProof w:val="0"/>
          <w:rtl/>
        </w:rPr>
        <w:t xml:space="preserve"> משעות הבוקר ועד הערב, והשני ממושך פחות (עמ' 107, ש' 33 - עמ' 10</w:t>
      </w:r>
      <w:r w:rsidR="00BF6343">
        <w:rPr>
          <w:rFonts w:ascii="Arial" w:hAnsi="Arial" w:hint="cs"/>
          <w:noProof w:val="0"/>
          <w:rtl/>
        </w:rPr>
        <w:t>9</w:t>
      </w:r>
      <w:r>
        <w:rPr>
          <w:rFonts w:ascii="Arial" w:hAnsi="Arial" w:hint="cs"/>
          <w:noProof w:val="0"/>
          <w:rtl/>
        </w:rPr>
        <w:t xml:space="preserve">, ש' </w:t>
      </w:r>
      <w:r w:rsidR="00BF6343">
        <w:rPr>
          <w:rFonts w:ascii="Arial" w:hAnsi="Arial" w:hint="cs"/>
          <w:noProof w:val="0"/>
          <w:rtl/>
        </w:rPr>
        <w:t>3). העדות הייתה קשה ללירון והיא בכתה ורעדה. לבקשתה ניתנו לה מספר הפסקות במהלך העדות (עמ' 110, ש' 19-13).</w:t>
      </w:r>
    </w:p>
    <w:p w:rsidR="00CB52A9" w:rsidRDefault="00CB52A9" w:rsidP="00F82507">
      <w:pPr>
        <w:spacing w:line="360" w:lineRule="auto"/>
        <w:jc w:val="both"/>
        <w:rPr>
          <w:rFonts w:ascii="Arial" w:hAnsi="Arial"/>
          <w:noProof w:val="0"/>
          <w:rtl/>
        </w:rPr>
      </w:pPr>
    </w:p>
    <w:p w:rsidR="004A7735" w:rsidRDefault="004A7735" w:rsidP="00180680">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6</w:t>
      </w:r>
      <w:r>
        <w:rPr>
          <w:rFonts w:ascii="Arial" w:hAnsi="Arial" w:hint="cs"/>
          <w:noProof w:val="0"/>
          <w:rtl/>
        </w:rPr>
        <w:t>.</w:t>
      </w:r>
      <w:r>
        <w:rPr>
          <w:rFonts w:ascii="Arial" w:hAnsi="Arial" w:hint="cs"/>
          <w:noProof w:val="0"/>
          <w:rtl/>
        </w:rPr>
        <w:tab/>
        <w:t xml:space="preserve">עם הגשת התלונה של לירון לוועדת האתיקה של לשכת עורכי הדין, רכזת הוועדה פנתה אל התובעים הצבאיים בבקשה לקבל תגובה ומידע. עו"ד באומהקר </w:t>
      </w:r>
      <w:r w:rsidR="000129EF">
        <w:rPr>
          <w:rFonts w:ascii="Arial" w:hAnsi="Arial" w:hint="cs"/>
          <w:noProof w:val="0"/>
          <w:rtl/>
        </w:rPr>
        <w:t xml:space="preserve">השיב בשנת 2018, כ- 3 שנים לאחר מועד העדות, שהוא זוכר שהתנהגותה של הנתבעת </w:t>
      </w:r>
      <w:r w:rsidR="00AA698C">
        <w:rPr>
          <w:rFonts w:ascii="Arial" w:hAnsi="Arial" w:hint="cs"/>
          <w:noProof w:val="0"/>
          <w:rtl/>
        </w:rPr>
        <w:t xml:space="preserve">לאורך ההליך </w:t>
      </w:r>
      <w:r w:rsidR="000129EF">
        <w:rPr>
          <w:rFonts w:ascii="Arial" w:hAnsi="Arial" w:hint="cs"/>
          <w:noProof w:val="0"/>
          <w:rtl/>
        </w:rPr>
        <w:t xml:space="preserve">וחלק מההתבטאויות </w:t>
      </w:r>
      <w:r w:rsidR="00AA698C">
        <w:rPr>
          <w:rFonts w:ascii="Arial" w:hAnsi="Arial" w:hint="cs"/>
          <w:noProof w:val="0"/>
          <w:rtl/>
        </w:rPr>
        <w:t>ש</w:t>
      </w:r>
      <w:r w:rsidR="000129EF">
        <w:rPr>
          <w:rFonts w:ascii="Arial" w:hAnsi="Arial" w:hint="cs"/>
          <w:noProof w:val="0"/>
          <w:rtl/>
        </w:rPr>
        <w:t>לה כלפי</w:t>
      </w:r>
      <w:r w:rsidR="00180680">
        <w:rPr>
          <w:rFonts w:ascii="Arial" w:hAnsi="Arial" w:hint="cs"/>
          <w:noProof w:val="0"/>
          <w:rtl/>
        </w:rPr>
        <w:t xml:space="preserve"> לירון</w:t>
      </w:r>
      <w:r w:rsidR="000129EF">
        <w:rPr>
          <w:rFonts w:ascii="Arial" w:hAnsi="Arial" w:hint="cs"/>
          <w:noProof w:val="0"/>
          <w:rtl/>
        </w:rPr>
        <w:t xml:space="preserve"> היו בוטות לעיתים. הוא הסביר שממרחק השנים הוא לא זכר </w:t>
      </w:r>
      <w:r w:rsidR="00AA698C">
        <w:rPr>
          <w:rFonts w:ascii="Arial" w:hAnsi="Arial" w:hint="cs"/>
          <w:noProof w:val="0"/>
          <w:rtl/>
        </w:rPr>
        <w:t>אמירות ספציפיות, אלא באופן כללי התנהגות בוטה, טון דיבור ואופן ניהול חקירה (עמ' 110, ש' 20 - עמ' 111, ש' 13; עמ' 114, ש' 16-10).</w:t>
      </w:r>
      <w:r w:rsidR="006C27FB">
        <w:rPr>
          <w:rFonts w:ascii="Arial" w:hAnsi="Arial" w:hint="cs"/>
          <w:noProof w:val="0"/>
          <w:rtl/>
        </w:rPr>
        <w:t xml:space="preserve"> </w:t>
      </w:r>
      <w:r w:rsidR="00F01904">
        <w:rPr>
          <w:rFonts w:ascii="Arial" w:hAnsi="Arial" w:hint="cs"/>
          <w:noProof w:val="0"/>
          <w:rtl/>
        </w:rPr>
        <w:t xml:space="preserve">העד זכר שגם מחוץ לאולם בית הדין הנתבעת התבטאה באמירות לא נעימות (עמ' 122, ש' 16-11). </w:t>
      </w:r>
      <w:r w:rsidR="006C27FB">
        <w:rPr>
          <w:rFonts w:ascii="Arial" w:hAnsi="Arial" w:hint="cs"/>
          <w:noProof w:val="0"/>
          <w:rtl/>
        </w:rPr>
        <w:t>במענה לשאלות הנתבעת, העד השיב שמעבר לבוטות, הנתבעת לא נקטה באלימות פיזית כלפי לירון (עמ' 117, ש' 11-4).</w:t>
      </w:r>
    </w:p>
    <w:p w:rsidR="006C27FB" w:rsidRDefault="006C27FB" w:rsidP="00AA698C">
      <w:pPr>
        <w:spacing w:line="360" w:lineRule="auto"/>
        <w:ind w:left="720" w:hanging="720"/>
        <w:jc w:val="both"/>
        <w:rPr>
          <w:rFonts w:ascii="Arial" w:hAnsi="Arial"/>
          <w:noProof w:val="0"/>
          <w:rtl/>
        </w:rPr>
      </w:pPr>
    </w:p>
    <w:p w:rsidR="00AA698C" w:rsidRDefault="00AA698C" w:rsidP="00286296">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7</w:t>
      </w:r>
      <w:r>
        <w:rPr>
          <w:rFonts w:ascii="Arial" w:hAnsi="Arial" w:hint="cs"/>
          <w:noProof w:val="0"/>
          <w:rtl/>
        </w:rPr>
        <w:t>.</w:t>
      </w:r>
      <w:r>
        <w:rPr>
          <w:rFonts w:ascii="Arial" w:hAnsi="Arial" w:hint="cs"/>
          <w:noProof w:val="0"/>
          <w:rtl/>
        </w:rPr>
        <w:tab/>
      </w:r>
      <w:r w:rsidR="00CC56E4">
        <w:rPr>
          <w:rFonts w:ascii="Arial" w:hAnsi="Arial" w:hint="cs"/>
          <w:noProof w:val="0"/>
          <w:rtl/>
        </w:rPr>
        <w:t xml:space="preserve">עו"ד באומהקר העיד שהוא לא זוכר אירוע שבו הנתבעת אמרה ללירון "תראי איך את נראית, מי ירצה אותך", אך הוא לא </w:t>
      </w:r>
      <w:r w:rsidR="006C27FB">
        <w:rPr>
          <w:rFonts w:ascii="Arial" w:hAnsi="Arial" w:hint="cs"/>
          <w:noProof w:val="0"/>
          <w:rtl/>
        </w:rPr>
        <w:t>יכול לשלול</w:t>
      </w:r>
      <w:r w:rsidR="00CC56E4">
        <w:rPr>
          <w:rFonts w:ascii="Arial" w:hAnsi="Arial" w:hint="cs"/>
          <w:noProof w:val="0"/>
          <w:rtl/>
        </w:rPr>
        <w:t xml:space="preserve"> את האפשרות</w:t>
      </w:r>
      <w:r w:rsidR="006C27FB">
        <w:rPr>
          <w:rFonts w:ascii="Arial" w:hAnsi="Arial" w:hint="cs"/>
          <w:noProof w:val="0"/>
          <w:rtl/>
        </w:rPr>
        <w:t>,</w:t>
      </w:r>
      <w:r w:rsidR="00CC56E4">
        <w:rPr>
          <w:rFonts w:ascii="Arial" w:hAnsi="Arial" w:hint="cs"/>
          <w:noProof w:val="0"/>
          <w:rtl/>
        </w:rPr>
        <w:t xml:space="preserve"> שבעת שהיא עמדה </w:t>
      </w:r>
      <w:r w:rsidR="006C27FB">
        <w:rPr>
          <w:rFonts w:ascii="Arial" w:hAnsi="Arial" w:hint="cs"/>
          <w:noProof w:val="0"/>
          <w:rtl/>
        </w:rPr>
        <w:t>קרוב אליה בזמן הארוך של הדיונים, הדברים נאמרו בשקט (עמ' 112, ש' 33 - עמ' 113, ש' 30).</w:t>
      </w:r>
    </w:p>
    <w:p w:rsidR="00BF6343" w:rsidRDefault="00BF6343" w:rsidP="00F82507">
      <w:pPr>
        <w:spacing w:line="360" w:lineRule="auto"/>
        <w:jc w:val="both"/>
        <w:rPr>
          <w:rFonts w:ascii="Arial" w:hAnsi="Arial"/>
          <w:noProof w:val="0"/>
          <w:rtl/>
        </w:rPr>
      </w:pPr>
    </w:p>
    <w:p w:rsidR="00F01904" w:rsidRDefault="00F01904" w:rsidP="001C2FA3">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8</w:t>
      </w:r>
      <w:r>
        <w:rPr>
          <w:rFonts w:ascii="Arial" w:hAnsi="Arial" w:hint="cs"/>
          <w:noProof w:val="0"/>
          <w:rtl/>
        </w:rPr>
        <w:t>.</w:t>
      </w:r>
      <w:r>
        <w:rPr>
          <w:rFonts w:ascii="Arial" w:hAnsi="Arial" w:hint="cs"/>
          <w:noProof w:val="0"/>
          <w:rtl/>
        </w:rPr>
        <w:tab/>
        <w:t xml:space="preserve">העד </w:t>
      </w:r>
      <w:r w:rsidR="0051221C">
        <w:rPr>
          <w:rFonts w:ascii="Arial" w:hAnsi="Arial" w:hint="cs"/>
          <w:noProof w:val="0"/>
          <w:rtl/>
        </w:rPr>
        <w:t>זכר באופן מעורפל בלבד, כי במהלך החקירה של לירון הנתבעת התייחסה לשאלה האם אקט פיזי מסוים נטען יכול היה לקרות, ואולם לא זכור</w:t>
      </w:r>
      <w:r w:rsidR="001C2FA3">
        <w:rPr>
          <w:rFonts w:ascii="Arial" w:hAnsi="Arial" w:hint="cs"/>
          <w:noProof w:val="0"/>
          <w:rtl/>
        </w:rPr>
        <w:t>ה</w:t>
      </w:r>
      <w:r w:rsidR="0051221C">
        <w:rPr>
          <w:rFonts w:ascii="Arial" w:hAnsi="Arial" w:hint="cs"/>
          <w:noProof w:val="0"/>
          <w:rtl/>
        </w:rPr>
        <w:t xml:space="preserve"> לו הבקשה להדגים בסיוע הנאשם</w:t>
      </w:r>
      <w:r>
        <w:rPr>
          <w:rFonts w:ascii="Arial" w:hAnsi="Arial" w:hint="cs"/>
          <w:noProof w:val="0"/>
          <w:rtl/>
        </w:rPr>
        <w:t xml:space="preserve"> (</w:t>
      </w:r>
      <w:r w:rsidR="0051221C">
        <w:rPr>
          <w:rFonts w:ascii="Arial" w:hAnsi="Arial" w:hint="cs"/>
          <w:noProof w:val="0"/>
          <w:rtl/>
        </w:rPr>
        <w:t xml:space="preserve">עמ' 119, ש' 36-21; </w:t>
      </w:r>
      <w:r>
        <w:rPr>
          <w:rFonts w:ascii="Arial" w:hAnsi="Arial" w:hint="cs"/>
          <w:noProof w:val="0"/>
          <w:rtl/>
        </w:rPr>
        <w:t>עמ' 116, ש' 23-19).</w:t>
      </w:r>
    </w:p>
    <w:p w:rsidR="00BF6343" w:rsidRDefault="00BF6343" w:rsidP="00F82507">
      <w:pPr>
        <w:spacing w:line="360" w:lineRule="auto"/>
        <w:jc w:val="both"/>
        <w:rPr>
          <w:rFonts w:ascii="Arial" w:hAnsi="Arial"/>
          <w:noProof w:val="0"/>
          <w:rtl/>
        </w:rPr>
      </w:pPr>
    </w:p>
    <w:p w:rsidR="00063691" w:rsidRDefault="0051221C" w:rsidP="003F2B4E">
      <w:pPr>
        <w:spacing w:line="360" w:lineRule="auto"/>
        <w:ind w:left="720" w:hanging="720"/>
        <w:jc w:val="both"/>
        <w:rPr>
          <w:rFonts w:ascii="Arial" w:hAnsi="Arial"/>
          <w:noProof w:val="0"/>
          <w:rtl/>
        </w:rPr>
      </w:pPr>
      <w:r>
        <w:rPr>
          <w:rFonts w:ascii="Arial" w:hAnsi="Arial" w:hint="cs"/>
          <w:noProof w:val="0"/>
          <w:rtl/>
        </w:rPr>
        <w:t>8</w:t>
      </w:r>
      <w:r w:rsidR="003F2B4E">
        <w:rPr>
          <w:rFonts w:ascii="Arial" w:hAnsi="Arial" w:hint="cs"/>
          <w:noProof w:val="0"/>
          <w:rtl/>
        </w:rPr>
        <w:t>9</w:t>
      </w:r>
      <w:r>
        <w:rPr>
          <w:rFonts w:ascii="Arial" w:hAnsi="Arial" w:hint="cs"/>
          <w:noProof w:val="0"/>
          <w:rtl/>
        </w:rPr>
        <w:t>.</w:t>
      </w:r>
      <w:r>
        <w:rPr>
          <w:rFonts w:ascii="Arial" w:hAnsi="Arial" w:hint="cs"/>
          <w:noProof w:val="0"/>
          <w:rtl/>
        </w:rPr>
        <w:tab/>
      </w:r>
      <w:r w:rsidR="007C65DD">
        <w:rPr>
          <w:rFonts w:ascii="Arial" w:hAnsi="Arial" w:hint="cs"/>
          <w:noProof w:val="0"/>
          <w:rtl/>
        </w:rPr>
        <w:t>בתגובה להתנהגות הבוטה</w:t>
      </w:r>
      <w:r w:rsidR="001C2FA3">
        <w:rPr>
          <w:rFonts w:ascii="Arial" w:hAnsi="Arial" w:hint="cs"/>
          <w:noProof w:val="0"/>
          <w:rtl/>
        </w:rPr>
        <w:t>,</w:t>
      </w:r>
      <w:r w:rsidR="007C65DD">
        <w:rPr>
          <w:rFonts w:ascii="Arial" w:hAnsi="Arial" w:hint="cs"/>
          <w:noProof w:val="0"/>
          <w:rtl/>
        </w:rPr>
        <w:t xml:space="preserve"> התובעים הצבאיים קמו והתנגדו כמקובל (עמ' 114, ש' 29-17). במענה לטענות הנתבעת</w:t>
      </w:r>
      <w:r w:rsidR="009749C5">
        <w:rPr>
          <w:rFonts w:ascii="Arial" w:hAnsi="Arial" w:hint="cs"/>
          <w:noProof w:val="0"/>
          <w:rtl/>
        </w:rPr>
        <w:t>, ש</w:t>
      </w:r>
      <w:r w:rsidR="007C65DD">
        <w:rPr>
          <w:rFonts w:ascii="Arial" w:hAnsi="Arial" w:hint="cs"/>
          <w:noProof w:val="0"/>
          <w:rtl/>
        </w:rPr>
        <w:t xml:space="preserve">הפרוטוקולים של בית הדין הצבאי אינם מעלים זאת, עו"ד באומהקר השיב שהוא אינו יכול לזכור מה כתוב בהם, ואולם יש להניח שלאורך מאות עמודי הפרוטוקול נרשמו התנגדויות (עמ' 115, ש' 26-13). </w:t>
      </w:r>
    </w:p>
    <w:p w:rsidR="00063691" w:rsidRDefault="00063691" w:rsidP="00063691">
      <w:pPr>
        <w:spacing w:line="360" w:lineRule="auto"/>
        <w:ind w:left="720" w:hanging="720"/>
        <w:jc w:val="both"/>
        <w:rPr>
          <w:rFonts w:ascii="Arial" w:hAnsi="Arial"/>
          <w:noProof w:val="0"/>
          <w:rtl/>
        </w:rPr>
      </w:pPr>
    </w:p>
    <w:p w:rsidR="0051221C" w:rsidRDefault="00063691" w:rsidP="009749C5">
      <w:pPr>
        <w:spacing w:line="360" w:lineRule="auto"/>
        <w:ind w:left="720" w:hanging="720"/>
        <w:jc w:val="both"/>
        <w:rPr>
          <w:rFonts w:ascii="Arial" w:hAnsi="Arial"/>
          <w:noProof w:val="0"/>
          <w:rtl/>
        </w:rPr>
      </w:pPr>
      <w:r>
        <w:rPr>
          <w:rFonts w:ascii="Arial" w:hAnsi="Arial"/>
          <w:noProof w:val="0"/>
          <w:rtl/>
        </w:rPr>
        <w:tab/>
      </w:r>
      <w:r w:rsidR="007C65DD">
        <w:rPr>
          <w:rFonts w:ascii="Arial" w:hAnsi="Arial" w:hint="cs"/>
          <w:noProof w:val="0"/>
          <w:rtl/>
        </w:rPr>
        <w:t xml:space="preserve">בכל הנוגע </w:t>
      </w:r>
      <w:r w:rsidR="0051221C">
        <w:rPr>
          <w:rFonts w:ascii="Arial" w:hAnsi="Arial" w:hint="cs"/>
          <w:noProof w:val="0"/>
          <w:rtl/>
        </w:rPr>
        <w:t>ל</w:t>
      </w:r>
      <w:r w:rsidR="009749C5">
        <w:rPr>
          <w:rFonts w:ascii="Arial" w:hAnsi="Arial" w:hint="cs"/>
          <w:noProof w:val="0"/>
          <w:rtl/>
        </w:rPr>
        <w:t xml:space="preserve">דרך </w:t>
      </w:r>
      <w:r w:rsidR="0051221C">
        <w:rPr>
          <w:rFonts w:ascii="Arial" w:hAnsi="Arial" w:hint="cs"/>
          <w:noProof w:val="0"/>
          <w:rtl/>
        </w:rPr>
        <w:t xml:space="preserve">ניהול הפרוטוקול בבית הדין הצבאי, הרשמת מקלידה ויש מסכים לשני הצדדים (עמ' 102, ש' 14-4). </w:t>
      </w:r>
      <w:r>
        <w:rPr>
          <w:rFonts w:ascii="Arial" w:hAnsi="Arial" w:hint="cs"/>
          <w:noProof w:val="0"/>
          <w:rtl/>
        </w:rPr>
        <w:t>בהתייחס לעדות של עו"</w:t>
      </w:r>
      <w:r w:rsidR="006C23A4">
        <w:rPr>
          <w:rFonts w:ascii="Arial" w:hAnsi="Arial" w:hint="cs"/>
          <w:noProof w:val="0"/>
          <w:rtl/>
        </w:rPr>
        <w:t xml:space="preserve">ד יודשקין, שלפיה השופטים ניהלו את הפרוטוקול ללא אזכור של התבטאויות שחרגו מהמקובל, </w:t>
      </w:r>
      <w:r>
        <w:rPr>
          <w:rFonts w:ascii="Arial" w:hAnsi="Arial" w:hint="cs"/>
          <w:noProof w:val="0"/>
          <w:rtl/>
        </w:rPr>
        <w:t xml:space="preserve">העד </w:t>
      </w:r>
      <w:r w:rsidR="006C23A4">
        <w:rPr>
          <w:rFonts w:ascii="Arial" w:hAnsi="Arial" w:hint="cs"/>
          <w:noProof w:val="0"/>
          <w:rtl/>
        </w:rPr>
        <w:t xml:space="preserve">לא ידע לספק מידע ממשי. </w:t>
      </w:r>
      <w:r w:rsidR="006C23A4">
        <w:rPr>
          <w:rFonts w:ascii="Arial" w:hAnsi="Arial" w:hint="cs"/>
          <w:noProof w:val="0"/>
          <w:rtl/>
        </w:rPr>
        <w:lastRenderedPageBreak/>
        <w:t>לדבריו, אול</w:t>
      </w:r>
      <w:r w:rsidR="007C65DD">
        <w:rPr>
          <w:rFonts w:ascii="Arial" w:hAnsi="Arial" w:hint="cs"/>
          <w:noProof w:val="0"/>
          <w:rtl/>
        </w:rPr>
        <w:t xml:space="preserve">ם בית הדין </w:t>
      </w:r>
      <w:r>
        <w:rPr>
          <w:rFonts w:ascii="Arial" w:hAnsi="Arial" w:hint="cs"/>
          <w:noProof w:val="0"/>
          <w:rtl/>
        </w:rPr>
        <w:t>היה מלא אנשים ומטבע הדברים לא כל האמירות וההערות נרשמו בפרוטוקול</w:t>
      </w:r>
      <w:r w:rsidR="006C23A4">
        <w:rPr>
          <w:rFonts w:ascii="Arial" w:hAnsi="Arial" w:hint="cs"/>
          <w:noProof w:val="0"/>
          <w:rtl/>
        </w:rPr>
        <w:t>, בדומה לכל תיק אחר</w:t>
      </w:r>
      <w:r>
        <w:rPr>
          <w:rFonts w:ascii="Arial" w:hAnsi="Arial" w:hint="cs"/>
          <w:noProof w:val="0"/>
          <w:rtl/>
        </w:rPr>
        <w:t xml:space="preserve"> (</w:t>
      </w:r>
      <w:r w:rsidR="006C23A4">
        <w:rPr>
          <w:rFonts w:ascii="Arial" w:hAnsi="Arial" w:hint="cs"/>
          <w:noProof w:val="0"/>
          <w:rtl/>
        </w:rPr>
        <w:t>עמ' 117, ש' 21 - עמ' 118, ש' 36).</w:t>
      </w:r>
    </w:p>
    <w:p w:rsidR="006C23A4" w:rsidRDefault="006C23A4" w:rsidP="006C23A4">
      <w:pPr>
        <w:spacing w:line="360" w:lineRule="auto"/>
        <w:ind w:left="720" w:hanging="720"/>
        <w:jc w:val="both"/>
        <w:rPr>
          <w:rFonts w:ascii="Arial" w:hAnsi="Arial"/>
          <w:noProof w:val="0"/>
          <w:rtl/>
        </w:rPr>
      </w:pPr>
    </w:p>
    <w:p w:rsidR="006C23A4" w:rsidRPr="006C23A4" w:rsidRDefault="006C23A4" w:rsidP="00FD4D01">
      <w:pPr>
        <w:spacing w:line="360" w:lineRule="auto"/>
        <w:ind w:left="720" w:hanging="720"/>
        <w:jc w:val="both"/>
        <w:rPr>
          <w:rFonts w:ascii="Arial" w:hAnsi="Arial"/>
          <w:b/>
          <w:bCs/>
          <w:noProof w:val="0"/>
          <w:rtl/>
        </w:rPr>
      </w:pPr>
      <w:r w:rsidRPr="006C23A4">
        <w:rPr>
          <w:rFonts w:ascii="Arial" w:hAnsi="Arial" w:hint="cs"/>
          <w:b/>
          <w:bCs/>
          <w:noProof w:val="0"/>
          <w:rtl/>
        </w:rPr>
        <w:t>ו'5 - עדות הגב' חווה ישראלי</w:t>
      </w:r>
      <w:r w:rsidR="00FD4D01">
        <w:rPr>
          <w:rFonts w:ascii="Arial" w:hAnsi="Arial" w:hint="cs"/>
          <w:b/>
          <w:bCs/>
          <w:noProof w:val="0"/>
          <w:rtl/>
        </w:rPr>
        <w:t xml:space="preserve"> אברוצקי</w:t>
      </w:r>
      <w:r w:rsidR="00011370">
        <w:rPr>
          <w:rFonts w:ascii="Arial" w:hAnsi="Arial" w:hint="cs"/>
          <w:b/>
          <w:bCs/>
          <w:noProof w:val="0"/>
          <w:rtl/>
        </w:rPr>
        <w:t xml:space="preserve"> (עה/1)</w:t>
      </w:r>
    </w:p>
    <w:p w:rsidR="006C23A4" w:rsidRDefault="006C23A4" w:rsidP="006C23A4">
      <w:pPr>
        <w:spacing w:line="360" w:lineRule="auto"/>
        <w:ind w:left="720" w:hanging="720"/>
        <w:jc w:val="both"/>
        <w:rPr>
          <w:rFonts w:ascii="Arial" w:hAnsi="Arial"/>
          <w:noProof w:val="0"/>
          <w:rtl/>
        </w:rPr>
      </w:pPr>
    </w:p>
    <w:p w:rsidR="006C23A4" w:rsidRDefault="003F2B4E" w:rsidP="003F2B4E">
      <w:pPr>
        <w:spacing w:line="360" w:lineRule="auto"/>
        <w:ind w:left="720" w:hanging="720"/>
        <w:jc w:val="both"/>
        <w:rPr>
          <w:rFonts w:ascii="Arial" w:hAnsi="Arial"/>
          <w:noProof w:val="0"/>
          <w:rtl/>
        </w:rPr>
      </w:pPr>
      <w:r>
        <w:rPr>
          <w:rFonts w:ascii="Arial" w:hAnsi="Arial" w:hint="cs"/>
          <w:noProof w:val="0"/>
          <w:rtl/>
        </w:rPr>
        <w:t>90</w:t>
      </w:r>
      <w:r w:rsidR="00FD4D01">
        <w:rPr>
          <w:rFonts w:ascii="Arial" w:hAnsi="Arial" w:hint="cs"/>
          <w:noProof w:val="0"/>
          <w:rtl/>
        </w:rPr>
        <w:t>.</w:t>
      </w:r>
      <w:r w:rsidR="00FD4D01">
        <w:rPr>
          <w:rFonts w:ascii="Arial" w:hAnsi="Arial" w:hint="cs"/>
          <w:noProof w:val="0"/>
          <w:rtl/>
        </w:rPr>
        <w:tab/>
        <w:t>ה</w:t>
      </w:r>
      <w:r w:rsidR="003B546F">
        <w:rPr>
          <w:rFonts w:ascii="Arial" w:hAnsi="Arial" w:hint="cs"/>
          <w:noProof w:val="0"/>
          <w:rtl/>
        </w:rPr>
        <w:t xml:space="preserve">גב' אברוצקי היא </w:t>
      </w:r>
      <w:r w:rsidR="005601D2">
        <w:rPr>
          <w:rFonts w:ascii="Arial" w:hAnsi="Arial" w:hint="cs"/>
          <w:noProof w:val="0"/>
          <w:rtl/>
        </w:rPr>
        <w:t xml:space="preserve">שוטרת במשטרת ישראל, </w:t>
      </w:r>
      <w:r w:rsidR="003B546F">
        <w:rPr>
          <w:rFonts w:ascii="Arial" w:hAnsi="Arial" w:hint="cs"/>
          <w:noProof w:val="0"/>
          <w:rtl/>
        </w:rPr>
        <w:t xml:space="preserve">אחותו של עקביה ישראלי, לקוחה של הנתבעת והמורשע באונס ב- "פרשת חצרים". היא, אמה ואחותה נכחו בכל הדיונים </w:t>
      </w:r>
      <w:r w:rsidR="009749C5">
        <w:rPr>
          <w:rFonts w:ascii="Arial" w:hAnsi="Arial" w:hint="cs"/>
          <w:noProof w:val="0"/>
          <w:rtl/>
        </w:rPr>
        <w:t>ב</w:t>
      </w:r>
      <w:r w:rsidR="003B546F">
        <w:rPr>
          <w:rFonts w:ascii="Arial" w:hAnsi="Arial" w:hint="cs"/>
          <w:noProof w:val="0"/>
          <w:rtl/>
        </w:rPr>
        <w:t xml:space="preserve">בית הדין הצבאי, ובאלו שהתנהלו בדלתיים סגורות </w:t>
      </w:r>
      <w:r w:rsidR="009749C5">
        <w:rPr>
          <w:rFonts w:ascii="Arial" w:hAnsi="Arial" w:hint="cs"/>
          <w:noProof w:val="0"/>
          <w:rtl/>
        </w:rPr>
        <w:t xml:space="preserve">הן </w:t>
      </w:r>
      <w:r w:rsidR="003B546F">
        <w:rPr>
          <w:rFonts w:ascii="Arial" w:hAnsi="Arial" w:hint="cs"/>
          <w:noProof w:val="0"/>
          <w:rtl/>
        </w:rPr>
        <w:t>המתינו מחוץ לאולם (ס' 3-2 לתצהירה; עמ' 29, ש' 32-29).</w:t>
      </w:r>
    </w:p>
    <w:p w:rsidR="003B546F" w:rsidRDefault="003B546F" w:rsidP="006C23A4">
      <w:pPr>
        <w:spacing w:line="360" w:lineRule="auto"/>
        <w:ind w:left="720" w:hanging="720"/>
        <w:jc w:val="both"/>
        <w:rPr>
          <w:rFonts w:ascii="Arial" w:hAnsi="Arial"/>
          <w:noProof w:val="0"/>
          <w:rtl/>
        </w:rPr>
      </w:pPr>
    </w:p>
    <w:p w:rsidR="003B546F" w:rsidRDefault="003F2B4E" w:rsidP="001C2FA3">
      <w:pPr>
        <w:spacing w:line="360" w:lineRule="auto"/>
        <w:ind w:left="720" w:hanging="720"/>
        <w:jc w:val="both"/>
        <w:rPr>
          <w:rFonts w:ascii="Arial" w:hAnsi="Arial"/>
          <w:noProof w:val="0"/>
          <w:rtl/>
        </w:rPr>
      </w:pPr>
      <w:r>
        <w:rPr>
          <w:rFonts w:ascii="Arial" w:hAnsi="Arial" w:hint="cs"/>
          <w:noProof w:val="0"/>
          <w:rtl/>
        </w:rPr>
        <w:t>91</w:t>
      </w:r>
      <w:r w:rsidR="003B546F">
        <w:rPr>
          <w:rFonts w:ascii="Arial" w:hAnsi="Arial" w:hint="cs"/>
          <w:noProof w:val="0"/>
          <w:rtl/>
        </w:rPr>
        <w:t>.</w:t>
      </w:r>
      <w:r w:rsidR="003B546F">
        <w:rPr>
          <w:rFonts w:ascii="Arial" w:hAnsi="Arial" w:hint="cs"/>
          <w:noProof w:val="0"/>
          <w:rtl/>
        </w:rPr>
        <w:tab/>
        <w:t>לפי עדותה, מה שמיוחס לנתבעת הוא בלתי אפשרי. היא אמנם התנהלה באופן דרמטי ורגשי</w:t>
      </w:r>
      <w:r w:rsidR="005601D2">
        <w:rPr>
          <w:rFonts w:ascii="Arial" w:hAnsi="Arial" w:hint="cs"/>
          <w:noProof w:val="0"/>
          <w:rtl/>
        </w:rPr>
        <w:t>, אך רחוק מאד מהתיאורים שמהם עולה התנהגות כמעט אלימה. העדה גם התרשמה שהשופטת שישבה בדין "מאד לא אהבה" את הנתבעת, ולהבנתה היא הייתה מונעת מיד התנהלות של אלימות מילולית וקללות. יתרה מכך, אם הנתבעת הייתה מתנהגת בצורה לא נאותה, הרי שהדבר היה עלול לפגוע בסיכוייו של הנאשם, ובמקרה שכזה הגב' אברוצקי הייתה הראשונה להעיר ולהתריע</w:t>
      </w:r>
      <w:r w:rsidR="00681F1F">
        <w:rPr>
          <w:rFonts w:ascii="Arial" w:hAnsi="Arial" w:hint="cs"/>
          <w:noProof w:val="0"/>
          <w:rtl/>
        </w:rPr>
        <w:t xml:space="preserve"> </w:t>
      </w:r>
      <w:r w:rsidR="003B546F">
        <w:rPr>
          <w:rFonts w:ascii="Arial" w:hAnsi="Arial" w:hint="cs"/>
          <w:noProof w:val="0"/>
          <w:rtl/>
        </w:rPr>
        <w:t xml:space="preserve">(ס' 12 לתצהירה; </w:t>
      </w:r>
      <w:r w:rsidR="005601D2">
        <w:rPr>
          <w:rFonts w:ascii="Arial" w:hAnsi="Arial" w:hint="cs"/>
          <w:noProof w:val="0"/>
          <w:rtl/>
        </w:rPr>
        <w:t>עמ</w:t>
      </w:r>
      <w:r w:rsidR="00681F1F">
        <w:rPr>
          <w:rFonts w:ascii="Arial" w:hAnsi="Arial" w:hint="cs"/>
          <w:noProof w:val="0"/>
          <w:rtl/>
        </w:rPr>
        <w:t>' 36, ש' 12 - עמ' 37, ש' 9; עמ' 38, ש' 25-17). במענה לשאלת ב"כ התובעת,</w:t>
      </w:r>
      <w:r w:rsidR="009749C5">
        <w:rPr>
          <w:rFonts w:ascii="Arial" w:hAnsi="Arial" w:hint="cs"/>
          <w:noProof w:val="0"/>
          <w:rtl/>
        </w:rPr>
        <w:t xml:space="preserve"> שהפנה להתנהגותה של הנתבעת בדיונים</w:t>
      </w:r>
      <w:r w:rsidR="00681F1F">
        <w:rPr>
          <w:rFonts w:ascii="Arial" w:hAnsi="Arial" w:hint="cs"/>
          <w:noProof w:val="0"/>
          <w:rtl/>
        </w:rPr>
        <w:t xml:space="preserve"> שלפניי, העדה הבהירה שבבית הדין התנהלותה הייתה תקינה (עמ' 37, ש' 34-29).</w:t>
      </w:r>
      <w:r w:rsidR="009749C5">
        <w:rPr>
          <w:rFonts w:ascii="Arial" w:hAnsi="Arial" w:hint="cs"/>
          <w:noProof w:val="0"/>
          <w:rtl/>
        </w:rPr>
        <w:t xml:space="preserve"> הי</w:t>
      </w:r>
      <w:r w:rsidR="005D346E">
        <w:rPr>
          <w:rFonts w:ascii="Arial" w:hAnsi="Arial" w:hint="cs"/>
          <w:noProof w:val="0"/>
          <w:rtl/>
        </w:rPr>
        <w:t>א לא זכרה את פרטי הסניגור של הנאשם הנוסף ולא ידעה להשוות בין התנהלותו לבין זו של הנתבעת (עמ' 35, ש' 32-29).</w:t>
      </w:r>
    </w:p>
    <w:p w:rsidR="00681F1F" w:rsidRDefault="00681F1F" w:rsidP="00681F1F">
      <w:pPr>
        <w:spacing w:line="360" w:lineRule="auto"/>
        <w:ind w:left="720" w:hanging="720"/>
        <w:jc w:val="both"/>
        <w:rPr>
          <w:rFonts w:ascii="Arial" w:hAnsi="Arial"/>
          <w:noProof w:val="0"/>
          <w:rtl/>
        </w:rPr>
      </w:pPr>
    </w:p>
    <w:p w:rsidR="00681F1F" w:rsidRDefault="00B54C57"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2</w:t>
      </w:r>
      <w:r>
        <w:rPr>
          <w:rFonts w:ascii="Arial" w:hAnsi="Arial" w:hint="cs"/>
          <w:noProof w:val="0"/>
          <w:rtl/>
        </w:rPr>
        <w:t>.</w:t>
      </w:r>
      <w:r>
        <w:rPr>
          <w:rFonts w:ascii="Arial" w:hAnsi="Arial" w:hint="cs"/>
          <w:noProof w:val="0"/>
          <w:rtl/>
        </w:rPr>
        <w:tab/>
      </w:r>
      <w:r w:rsidR="00681F1F">
        <w:rPr>
          <w:rFonts w:ascii="Arial" w:hAnsi="Arial" w:hint="cs"/>
          <w:noProof w:val="0"/>
          <w:rtl/>
        </w:rPr>
        <w:t>העדה ה</w:t>
      </w:r>
      <w:r>
        <w:rPr>
          <w:rFonts w:ascii="Arial" w:hAnsi="Arial" w:hint="cs"/>
          <w:noProof w:val="0"/>
          <w:rtl/>
        </w:rPr>
        <w:t>עיד</w:t>
      </w:r>
      <w:r w:rsidR="00681F1F">
        <w:rPr>
          <w:rFonts w:ascii="Arial" w:hAnsi="Arial" w:hint="cs"/>
          <w:noProof w:val="0"/>
          <w:rtl/>
        </w:rPr>
        <w:t>ה, שהיא לא שמעה את הנתבעת מכנה את לירון "הפרינססה"</w:t>
      </w:r>
      <w:r>
        <w:rPr>
          <w:rFonts w:ascii="Arial" w:hAnsi="Arial" w:hint="cs"/>
          <w:noProof w:val="0"/>
          <w:rtl/>
        </w:rPr>
        <w:t xml:space="preserve">, וגם לא צעקות כפי שנשמעו בתכנית הטלוויזיה "באת כוחו" </w:t>
      </w:r>
      <w:r w:rsidR="00681F1F">
        <w:rPr>
          <w:rFonts w:ascii="Arial" w:hAnsi="Arial" w:hint="cs"/>
          <w:noProof w:val="0"/>
          <w:rtl/>
        </w:rPr>
        <w:t xml:space="preserve">(עמ' 37, ש' </w:t>
      </w:r>
      <w:r>
        <w:rPr>
          <w:rFonts w:ascii="Arial" w:hAnsi="Arial" w:hint="cs"/>
          <w:noProof w:val="0"/>
          <w:rtl/>
        </w:rPr>
        <w:t>34-29; עמ' 39, ש' 35-33).</w:t>
      </w:r>
      <w:r w:rsidR="00757751">
        <w:rPr>
          <w:rFonts w:ascii="Arial" w:hAnsi="Arial" w:hint="cs"/>
          <w:noProof w:val="0"/>
          <w:rtl/>
        </w:rPr>
        <w:t xml:space="preserve"> </w:t>
      </w:r>
      <w:r>
        <w:rPr>
          <w:rFonts w:ascii="Arial" w:hAnsi="Arial" w:hint="cs"/>
          <w:noProof w:val="0"/>
          <w:rtl/>
        </w:rPr>
        <w:t xml:space="preserve"> התובעת הופיעה לראשונה לצד לירון </w:t>
      </w:r>
      <w:r w:rsidR="009749C5">
        <w:rPr>
          <w:rFonts w:ascii="Arial" w:hAnsi="Arial" w:hint="cs"/>
          <w:noProof w:val="0"/>
          <w:rtl/>
        </w:rPr>
        <w:t>ב</w:t>
      </w:r>
      <w:r>
        <w:rPr>
          <w:rFonts w:ascii="Arial" w:hAnsi="Arial" w:hint="cs"/>
          <w:noProof w:val="0"/>
          <w:rtl/>
        </w:rPr>
        <w:t xml:space="preserve">דיון גזר הדין ובהמשך </w:t>
      </w:r>
      <w:r w:rsidR="009749C5">
        <w:rPr>
          <w:rFonts w:ascii="Arial" w:hAnsi="Arial" w:hint="cs"/>
          <w:noProof w:val="0"/>
          <w:rtl/>
        </w:rPr>
        <w:t>ב</w:t>
      </w:r>
      <w:r>
        <w:rPr>
          <w:rFonts w:ascii="Arial" w:hAnsi="Arial" w:hint="cs"/>
          <w:noProof w:val="0"/>
          <w:rtl/>
        </w:rPr>
        <w:t>דיוני הערעור, והעדה לא שמע</w:t>
      </w:r>
      <w:r w:rsidR="00757751">
        <w:rPr>
          <w:rFonts w:ascii="Arial" w:hAnsi="Arial" w:hint="cs"/>
          <w:noProof w:val="0"/>
          <w:rtl/>
        </w:rPr>
        <w:t>ה</w:t>
      </w:r>
      <w:r>
        <w:rPr>
          <w:rFonts w:ascii="Arial" w:hAnsi="Arial" w:hint="cs"/>
          <w:noProof w:val="0"/>
          <w:rtl/>
        </w:rPr>
        <w:t xml:space="preserve"> אמירות לא מכובדות של הנתבעת כלפיה. להבנתה הדבר גם בלתי אפשרי, בשים לב לנוכחות המשטרה הצבאי</w:t>
      </w:r>
      <w:r w:rsidR="009749C5">
        <w:rPr>
          <w:rFonts w:ascii="Arial" w:hAnsi="Arial" w:hint="cs"/>
          <w:noProof w:val="0"/>
          <w:rtl/>
        </w:rPr>
        <w:t>ת</w:t>
      </w:r>
      <w:r>
        <w:rPr>
          <w:rFonts w:ascii="Arial" w:hAnsi="Arial" w:hint="cs"/>
          <w:noProof w:val="0"/>
          <w:rtl/>
        </w:rPr>
        <w:t xml:space="preserve"> בבית הדין</w:t>
      </w:r>
      <w:r w:rsidR="00757751">
        <w:rPr>
          <w:rFonts w:ascii="Arial" w:hAnsi="Arial" w:hint="cs"/>
          <w:noProof w:val="0"/>
          <w:rtl/>
        </w:rPr>
        <w:t>. העדה גם לא ראתה פרסומים של הנתבעת בפייסבוק נגד התובעת</w:t>
      </w:r>
      <w:r>
        <w:rPr>
          <w:rFonts w:ascii="Arial" w:hAnsi="Arial" w:hint="cs"/>
          <w:noProof w:val="0"/>
          <w:rtl/>
        </w:rPr>
        <w:t xml:space="preserve"> (ס' 4 לתצהירה; עמ' 37, ש' 22-16</w:t>
      </w:r>
      <w:r w:rsidR="00757751">
        <w:rPr>
          <w:rFonts w:ascii="Arial" w:hAnsi="Arial" w:hint="cs"/>
          <w:noProof w:val="0"/>
          <w:rtl/>
        </w:rPr>
        <w:t>; עמ' 41, ש' 9-5).</w:t>
      </w:r>
    </w:p>
    <w:p w:rsidR="009749C5" w:rsidRDefault="009749C5" w:rsidP="009749C5">
      <w:pPr>
        <w:spacing w:line="360" w:lineRule="auto"/>
        <w:ind w:left="720" w:hanging="720"/>
        <w:jc w:val="both"/>
        <w:rPr>
          <w:rFonts w:ascii="Arial" w:hAnsi="Arial"/>
          <w:noProof w:val="0"/>
          <w:rtl/>
        </w:rPr>
      </w:pPr>
    </w:p>
    <w:p w:rsidR="00B54C57" w:rsidRDefault="00B54C57"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3</w:t>
      </w:r>
      <w:r>
        <w:rPr>
          <w:rFonts w:ascii="Arial" w:hAnsi="Arial" w:hint="cs"/>
          <w:noProof w:val="0"/>
          <w:rtl/>
        </w:rPr>
        <w:t>.</w:t>
      </w:r>
      <w:r>
        <w:rPr>
          <w:rFonts w:ascii="Arial" w:hAnsi="Arial" w:hint="cs"/>
          <w:noProof w:val="0"/>
          <w:rtl/>
        </w:rPr>
        <w:tab/>
        <w:t xml:space="preserve">הגב' אברוצקי שמעה לראשונה על הטענות נגד הנתבעת </w:t>
      </w:r>
      <w:r w:rsidR="005D346E">
        <w:rPr>
          <w:rFonts w:ascii="Arial" w:hAnsi="Arial" w:hint="cs"/>
          <w:noProof w:val="0"/>
          <w:rtl/>
        </w:rPr>
        <w:t>רק לאחר שהוגש הערעור. בכל מהלך השנתיים שבהן התנהל הדיון בבית הדין הצבאי ביפ</w:t>
      </w:r>
      <w:r w:rsidR="00757751">
        <w:rPr>
          <w:rFonts w:ascii="Arial" w:hAnsi="Arial" w:hint="cs"/>
          <w:noProof w:val="0"/>
          <w:rtl/>
        </w:rPr>
        <w:t>ו</w:t>
      </w:r>
      <w:r w:rsidR="005D346E">
        <w:rPr>
          <w:rFonts w:ascii="Arial" w:hAnsi="Arial" w:hint="cs"/>
          <w:noProof w:val="0"/>
          <w:rtl/>
        </w:rPr>
        <w:t xml:space="preserve"> לא נשמעה כל טענה (ס' 13 לתצהירה). </w:t>
      </w:r>
      <w:r w:rsidR="00757751">
        <w:rPr>
          <w:rFonts w:ascii="Arial" w:hAnsi="Arial" w:hint="cs"/>
          <w:noProof w:val="0"/>
          <w:rtl/>
        </w:rPr>
        <w:t xml:space="preserve">מבחינתה תלונותיה של לירון נגד הנתבעת הן תלונות שווא (עמ' 40, ש' 17 - עמ' 41, ש' 3). </w:t>
      </w:r>
    </w:p>
    <w:p w:rsidR="00681F1F" w:rsidRDefault="00681F1F" w:rsidP="006C23A4">
      <w:pPr>
        <w:spacing w:line="360" w:lineRule="auto"/>
        <w:ind w:left="720" w:hanging="720"/>
        <w:jc w:val="both"/>
        <w:rPr>
          <w:rFonts w:ascii="Arial" w:hAnsi="Arial"/>
          <w:noProof w:val="0"/>
          <w:rtl/>
        </w:rPr>
      </w:pPr>
    </w:p>
    <w:p w:rsidR="009749C5" w:rsidRDefault="009749C5" w:rsidP="006C23A4">
      <w:pPr>
        <w:spacing w:line="360" w:lineRule="auto"/>
        <w:ind w:left="720" w:hanging="720"/>
        <w:jc w:val="both"/>
        <w:rPr>
          <w:rFonts w:ascii="Arial" w:hAnsi="Arial"/>
          <w:noProof w:val="0"/>
          <w:rtl/>
        </w:rPr>
      </w:pPr>
    </w:p>
    <w:p w:rsidR="009749C5" w:rsidRDefault="009749C5" w:rsidP="006C23A4">
      <w:pPr>
        <w:spacing w:line="360" w:lineRule="auto"/>
        <w:ind w:left="720" w:hanging="720"/>
        <w:jc w:val="both"/>
        <w:rPr>
          <w:rFonts w:ascii="Arial" w:hAnsi="Arial"/>
          <w:noProof w:val="0"/>
          <w:rtl/>
        </w:rPr>
      </w:pPr>
    </w:p>
    <w:p w:rsidR="00757751" w:rsidRPr="00072D48" w:rsidRDefault="00757751" w:rsidP="009A27D7">
      <w:pPr>
        <w:spacing w:line="360" w:lineRule="auto"/>
        <w:ind w:left="720" w:hanging="720"/>
        <w:jc w:val="both"/>
        <w:rPr>
          <w:rFonts w:ascii="Arial" w:hAnsi="Arial"/>
          <w:b/>
          <w:bCs/>
          <w:noProof w:val="0"/>
          <w:rtl/>
        </w:rPr>
      </w:pPr>
      <w:r w:rsidRPr="00072D48">
        <w:rPr>
          <w:rFonts w:ascii="Arial" w:hAnsi="Arial" w:hint="cs"/>
          <w:b/>
          <w:bCs/>
          <w:noProof w:val="0"/>
          <w:rtl/>
        </w:rPr>
        <w:lastRenderedPageBreak/>
        <w:t>ו</w:t>
      </w:r>
      <w:r w:rsidR="009B3CBF" w:rsidRPr="00072D48">
        <w:rPr>
          <w:rFonts w:ascii="Arial" w:hAnsi="Arial" w:hint="cs"/>
          <w:b/>
          <w:bCs/>
          <w:noProof w:val="0"/>
          <w:rtl/>
        </w:rPr>
        <w:t>'6 - סדרת ה</w:t>
      </w:r>
      <w:r w:rsidR="009A27D7" w:rsidRPr="00072D48">
        <w:rPr>
          <w:rFonts w:ascii="Arial" w:hAnsi="Arial" w:hint="cs"/>
          <w:b/>
          <w:bCs/>
          <w:noProof w:val="0"/>
          <w:rtl/>
        </w:rPr>
        <w:t>כתבות</w:t>
      </w:r>
      <w:r w:rsidR="009B3CBF" w:rsidRPr="00072D48">
        <w:rPr>
          <w:rFonts w:ascii="Arial" w:hAnsi="Arial" w:hint="cs"/>
          <w:b/>
          <w:bCs/>
          <w:noProof w:val="0"/>
          <w:rtl/>
        </w:rPr>
        <w:t xml:space="preserve"> "האונס השלישי" בתכנית "הצינור"</w:t>
      </w:r>
    </w:p>
    <w:p w:rsidR="00062B9C" w:rsidRDefault="00062B9C" w:rsidP="003F2B4E">
      <w:pPr>
        <w:spacing w:line="360" w:lineRule="auto"/>
        <w:ind w:left="720" w:hanging="720"/>
        <w:jc w:val="both"/>
        <w:rPr>
          <w:rFonts w:ascii="Arial" w:hAnsi="Arial"/>
          <w:noProof w:val="0"/>
          <w:rtl/>
        </w:rPr>
      </w:pPr>
    </w:p>
    <w:p w:rsidR="00681F1F" w:rsidRDefault="00757751"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4</w:t>
      </w:r>
      <w:r>
        <w:rPr>
          <w:rFonts w:ascii="Arial" w:hAnsi="Arial" w:hint="cs"/>
          <w:noProof w:val="0"/>
          <w:rtl/>
        </w:rPr>
        <w:t>.</w:t>
      </w:r>
      <w:r>
        <w:rPr>
          <w:rFonts w:ascii="Arial" w:hAnsi="Arial" w:hint="cs"/>
          <w:noProof w:val="0"/>
          <w:rtl/>
        </w:rPr>
        <w:tab/>
      </w:r>
      <w:r w:rsidR="00011370">
        <w:rPr>
          <w:rFonts w:ascii="Arial" w:hAnsi="Arial" w:hint="cs"/>
          <w:noProof w:val="0"/>
          <w:rtl/>
        </w:rPr>
        <w:t>עת/2 גיא לרר הוא איש תקשורת והמגיש של תכנית הטלוויזיה "הצינור" בערוץ 13</w:t>
      </w:r>
      <w:r w:rsidR="00AE6729">
        <w:rPr>
          <w:rFonts w:ascii="Arial" w:hAnsi="Arial" w:hint="cs"/>
          <w:noProof w:val="0"/>
          <w:rtl/>
        </w:rPr>
        <w:t xml:space="preserve">. בשנת 2017 נערכה והוצגה בתכנית סדרת כתבות תחת השם "האונס השלישי", </w:t>
      </w:r>
      <w:r w:rsidR="001B2497">
        <w:rPr>
          <w:rFonts w:ascii="Arial" w:hAnsi="Arial" w:hint="cs"/>
          <w:noProof w:val="0"/>
          <w:rtl/>
        </w:rPr>
        <w:t>שסיקרה</w:t>
      </w:r>
      <w:r w:rsidR="00AE6729">
        <w:rPr>
          <w:rFonts w:ascii="Arial" w:hAnsi="Arial" w:hint="cs"/>
          <w:noProof w:val="0"/>
          <w:rtl/>
        </w:rPr>
        <w:t xml:space="preserve"> את חייהן של נאנסות, ובין היתר את היחס המשפיל שהן זוכות לו כאשר הן בוחרות להיחשף</w:t>
      </w:r>
      <w:r w:rsidR="001B2497">
        <w:rPr>
          <w:rFonts w:ascii="Arial" w:hAnsi="Arial" w:hint="cs"/>
          <w:noProof w:val="0"/>
          <w:rtl/>
        </w:rPr>
        <w:t xml:space="preserve"> ואת היחס המאיים כלפיהן </w:t>
      </w:r>
      <w:r w:rsidR="00740F2A">
        <w:rPr>
          <w:rFonts w:ascii="Arial" w:hAnsi="Arial" w:hint="cs"/>
          <w:noProof w:val="0"/>
          <w:rtl/>
        </w:rPr>
        <w:t xml:space="preserve">בבתי המשפט </w:t>
      </w:r>
      <w:r w:rsidR="001B2497">
        <w:rPr>
          <w:rFonts w:ascii="Arial" w:hAnsi="Arial" w:hint="cs"/>
          <w:noProof w:val="0"/>
          <w:rtl/>
        </w:rPr>
        <w:t xml:space="preserve">מצד הסניגורים </w:t>
      </w:r>
      <w:r w:rsidR="00740F2A">
        <w:rPr>
          <w:rFonts w:ascii="Arial" w:hAnsi="Arial" w:hint="cs"/>
          <w:noProof w:val="0"/>
          <w:rtl/>
        </w:rPr>
        <w:t>ו</w:t>
      </w:r>
      <w:r w:rsidR="00062B9C">
        <w:rPr>
          <w:rFonts w:ascii="Arial" w:hAnsi="Arial" w:hint="cs"/>
          <w:noProof w:val="0"/>
          <w:rtl/>
        </w:rPr>
        <w:t xml:space="preserve">מצד </w:t>
      </w:r>
      <w:r w:rsidR="00740F2A">
        <w:rPr>
          <w:rFonts w:ascii="Arial" w:hAnsi="Arial" w:hint="cs"/>
          <w:noProof w:val="0"/>
          <w:rtl/>
        </w:rPr>
        <w:t>בני המשפחה של הנאשמים</w:t>
      </w:r>
      <w:r w:rsidR="00AE6729">
        <w:rPr>
          <w:rFonts w:ascii="Arial" w:hAnsi="Arial" w:hint="cs"/>
          <w:noProof w:val="0"/>
          <w:rtl/>
        </w:rPr>
        <w:t>. התכניות התמקדו במה שהוגדר כהתעמרות, השפלה ורמיסה מתמשכת שספג</w:t>
      </w:r>
      <w:r w:rsidR="001B2497">
        <w:rPr>
          <w:rFonts w:ascii="Arial" w:hAnsi="Arial" w:hint="cs"/>
          <w:noProof w:val="0"/>
          <w:rtl/>
        </w:rPr>
        <w:t>ה</w:t>
      </w:r>
      <w:r w:rsidR="00AE6729">
        <w:rPr>
          <w:rFonts w:ascii="Arial" w:hAnsi="Arial" w:hint="cs"/>
          <w:noProof w:val="0"/>
          <w:rtl/>
        </w:rPr>
        <w:t xml:space="preserve"> לירון מהנתבעת (ס' 3 לתצהירו</w:t>
      </w:r>
      <w:r w:rsidR="001B2497">
        <w:rPr>
          <w:rFonts w:ascii="Arial" w:hAnsi="Arial" w:hint="cs"/>
          <w:noProof w:val="0"/>
          <w:rtl/>
        </w:rPr>
        <w:t>; עמ' 45, ש' 29-20).</w:t>
      </w:r>
    </w:p>
    <w:p w:rsidR="00AE6729" w:rsidRDefault="00AE6729" w:rsidP="00011370">
      <w:pPr>
        <w:spacing w:line="360" w:lineRule="auto"/>
        <w:ind w:left="720" w:hanging="720"/>
        <w:jc w:val="both"/>
        <w:rPr>
          <w:rFonts w:ascii="Arial" w:hAnsi="Arial"/>
          <w:noProof w:val="0"/>
          <w:rtl/>
        </w:rPr>
      </w:pPr>
    </w:p>
    <w:p w:rsidR="00AE6729" w:rsidRDefault="007A4DD6"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5</w:t>
      </w:r>
      <w:r>
        <w:rPr>
          <w:rFonts w:ascii="Arial" w:hAnsi="Arial" w:hint="cs"/>
          <w:noProof w:val="0"/>
          <w:rtl/>
        </w:rPr>
        <w:t>.</w:t>
      </w:r>
      <w:r>
        <w:rPr>
          <w:rFonts w:ascii="Arial" w:hAnsi="Arial" w:hint="cs"/>
          <w:noProof w:val="0"/>
          <w:rtl/>
        </w:rPr>
        <w:tab/>
      </w:r>
      <w:r w:rsidR="00AE6729">
        <w:rPr>
          <w:rFonts w:ascii="Arial" w:hAnsi="Arial" w:hint="cs"/>
          <w:noProof w:val="0"/>
          <w:rtl/>
        </w:rPr>
        <w:t xml:space="preserve">לפי עדותו של מר לרר, במהלך צילום הכתבות לא היה ניתן לפספס </w:t>
      </w:r>
      <w:r w:rsidR="001B2497">
        <w:rPr>
          <w:rFonts w:ascii="Arial" w:hAnsi="Arial" w:hint="cs"/>
          <w:noProof w:val="0"/>
          <w:rtl/>
        </w:rPr>
        <w:t>את התנהגותה חסרת הרסן של הנתבעת</w:t>
      </w:r>
      <w:r w:rsidR="00AE6729">
        <w:rPr>
          <w:rFonts w:ascii="Arial" w:hAnsi="Arial" w:hint="cs"/>
          <w:noProof w:val="0"/>
          <w:rtl/>
        </w:rPr>
        <w:t xml:space="preserve">, </w:t>
      </w:r>
      <w:r w:rsidR="001B2497">
        <w:rPr>
          <w:rFonts w:ascii="Arial" w:hAnsi="Arial" w:hint="cs"/>
          <w:noProof w:val="0"/>
          <w:rtl/>
        </w:rPr>
        <w:t>שנקטה אלימות מילו</w:t>
      </w:r>
      <w:r w:rsidR="00740F2A">
        <w:rPr>
          <w:rFonts w:ascii="Arial" w:hAnsi="Arial" w:hint="cs"/>
          <w:noProof w:val="0"/>
          <w:rtl/>
        </w:rPr>
        <w:t>לית, הילכה אימים ו</w:t>
      </w:r>
      <w:r w:rsidR="00AE6729">
        <w:rPr>
          <w:rFonts w:ascii="Arial" w:hAnsi="Arial" w:hint="cs"/>
          <w:noProof w:val="0"/>
          <w:rtl/>
        </w:rPr>
        <w:t xml:space="preserve">הטיחה מילים בוטות והכפשות בלירון ובתובעת. </w:t>
      </w:r>
      <w:r>
        <w:rPr>
          <w:rFonts w:ascii="Arial" w:hAnsi="Arial" w:hint="cs"/>
          <w:noProof w:val="0"/>
          <w:rtl/>
        </w:rPr>
        <w:t xml:space="preserve">כך למשל האמירות כלפי התובעת </w:t>
      </w:r>
      <w:r w:rsidRPr="007A4DD6">
        <w:rPr>
          <w:rFonts w:ascii="Arial" w:hAnsi="Arial" w:hint="cs"/>
          <w:b/>
          <w:bCs/>
          <w:noProof w:val="0"/>
          <w:rtl/>
        </w:rPr>
        <w:t>"שכחתי שאנסו אותך"</w:t>
      </w:r>
      <w:r>
        <w:rPr>
          <w:rFonts w:ascii="Arial" w:hAnsi="Arial" w:hint="cs"/>
          <w:noProof w:val="0"/>
          <w:rtl/>
        </w:rPr>
        <w:t xml:space="preserve"> ו- </w:t>
      </w:r>
      <w:r w:rsidRPr="007A4DD6">
        <w:rPr>
          <w:rFonts w:ascii="Arial" w:hAnsi="Arial" w:hint="cs"/>
          <w:b/>
          <w:bCs/>
          <w:noProof w:val="0"/>
          <w:rtl/>
        </w:rPr>
        <w:t>"את לימדת אותה לעשות תלונות שווא ? הרי את המצאת את האונס שלך"</w:t>
      </w:r>
      <w:r>
        <w:rPr>
          <w:rFonts w:ascii="Arial" w:hAnsi="Arial" w:hint="cs"/>
          <w:noProof w:val="0"/>
          <w:rtl/>
        </w:rPr>
        <w:t xml:space="preserve"> (ס' 6-4 ונספח 1 לתצהירו בעמ' 5, ש' 19 ובעמ' 7, ש' 8-7</w:t>
      </w:r>
      <w:r w:rsidR="00740F2A">
        <w:rPr>
          <w:rFonts w:ascii="Arial" w:hAnsi="Arial" w:hint="cs"/>
          <w:noProof w:val="0"/>
          <w:rtl/>
        </w:rPr>
        <w:t>; עמ' 45, ש' 19-14).</w:t>
      </w:r>
    </w:p>
    <w:p w:rsidR="007A4DD6" w:rsidRDefault="007A4DD6" w:rsidP="00AE6729">
      <w:pPr>
        <w:spacing w:line="360" w:lineRule="auto"/>
        <w:ind w:left="720" w:hanging="720"/>
        <w:jc w:val="both"/>
        <w:rPr>
          <w:rFonts w:ascii="Arial" w:hAnsi="Arial"/>
          <w:noProof w:val="0"/>
          <w:rtl/>
        </w:rPr>
      </w:pPr>
    </w:p>
    <w:p w:rsidR="007A4DD6" w:rsidRDefault="007A4DD6" w:rsidP="00062B9C">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6</w:t>
      </w:r>
      <w:r>
        <w:rPr>
          <w:rFonts w:ascii="Arial" w:hAnsi="Arial" w:hint="cs"/>
          <w:noProof w:val="0"/>
          <w:rtl/>
        </w:rPr>
        <w:t>.</w:t>
      </w:r>
      <w:r>
        <w:rPr>
          <w:rFonts w:ascii="Arial" w:hAnsi="Arial" w:hint="cs"/>
          <w:noProof w:val="0"/>
          <w:rtl/>
        </w:rPr>
        <w:tab/>
        <w:t>מר לרר ראיין בתכנית את הנתבעת</w:t>
      </w:r>
      <w:r w:rsidR="00072D48">
        <w:rPr>
          <w:rFonts w:ascii="Arial" w:hAnsi="Arial" w:hint="cs"/>
          <w:noProof w:val="0"/>
          <w:rtl/>
        </w:rPr>
        <w:t>,</w:t>
      </w:r>
      <w:r>
        <w:rPr>
          <w:rFonts w:ascii="Arial" w:hAnsi="Arial" w:hint="cs"/>
          <w:noProof w:val="0"/>
          <w:rtl/>
        </w:rPr>
        <w:t xml:space="preserve"> ש</w:t>
      </w:r>
      <w:r w:rsidR="001B2497">
        <w:rPr>
          <w:rFonts w:ascii="Arial" w:hAnsi="Arial" w:hint="cs"/>
          <w:noProof w:val="0"/>
          <w:rtl/>
        </w:rPr>
        <w:t>ל</w:t>
      </w:r>
      <w:r>
        <w:rPr>
          <w:rFonts w:ascii="Arial" w:hAnsi="Arial" w:hint="cs"/>
          <w:noProof w:val="0"/>
          <w:rtl/>
        </w:rPr>
        <w:t xml:space="preserve">א הסתירה את התנהגותה הקיצונית, ובין היתר אמרה לו </w:t>
      </w:r>
      <w:r w:rsidRPr="00740F2A">
        <w:rPr>
          <w:rFonts w:ascii="Arial" w:hAnsi="Arial" w:hint="cs"/>
          <w:b/>
          <w:bCs/>
          <w:noProof w:val="0"/>
          <w:rtl/>
        </w:rPr>
        <w:t>"כסנג</w:t>
      </w:r>
      <w:r w:rsidR="001B2497" w:rsidRPr="00740F2A">
        <w:rPr>
          <w:rFonts w:ascii="Arial" w:hAnsi="Arial" w:hint="cs"/>
          <w:b/>
          <w:bCs/>
          <w:noProof w:val="0"/>
          <w:rtl/>
        </w:rPr>
        <w:t>ורית, המתלוננת, היא ממש לא אכפת לי ולא מעניין אותי. היא יכולה לבכות, היא יכולה לעשות הכל, המטרה זה למוטט אותה על הדוכן"</w:t>
      </w:r>
      <w:r w:rsidR="001B2497">
        <w:rPr>
          <w:rFonts w:ascii="Arial" w:hAnsi="Arial" w:hint="cs"/>
          <w:noProof w:val="0"/>
          <w:rtl/>
        </w:rPr>
        <w:t xml:space="preserve"> (ס' 7 ונספח 1 לתצהירו בעמ' 10, ש' 5-3).</w:t>
      </w:r>
      <w:r w:rsidR="00DC263B">
        <w:rPr>
          <w:rFonts w:ascii="Arial" w:hAnsi="Arial" w:hint="cs"/>
          <w:noProof w:val="0"/>
          <w:rtl/>
        </w:rPr>
        <w:t xml:space="preserve"> גם לאחר ש</w:t>
      </w:r>
      <w:r w:rsidR="00062B9C">
        <w:rPr>
          <w:rFonts w:ascii="Arial" w:hAnsi="Arial" w:hint="cs"/>
          <w:noProof w:val="0"/>
          <w:rtl/>
        </w:rPr>
        <w:t>ה</w:t>
      </w:r>
      <w:r w:rsidR="00DC263B">
        <w:rPr>
          <w:rFonts w:ascii="Arial" w:hAnsi="Arial" w:hint="cs"/>
          <w:noProof w:val="0"/>
          <w:rtl/>
        </w:rPr>
        <w:t>ערעור הסתיים, ולקוחה של הנתבעת הורשע סופית באונס של לירון, היא המשיכה לכנות</w:t>
      </w:r>
      <w:r w:rsidR="00062B9C">
        <w:rPr>
          <w:rFonts w:ascii="Arial" w:hAnsi="Arial" w:hint="cs"/>
          <w:noProof w:val="0"/>
          <w:rtl/>
        </w:rPr>
        <w:t>ה</w:t>
      </w:r>
      <w:r w:rsidR="00DC263B">
        <w:rPr>
          <w:rFonts w:ascii="Arial" w:hAnsi="Arial" w:hint="cs"/>
          <w:noProof w:val="0"/>
          <w:rtl/>
        </w:rPr>
        <w:t xml:space="preserve"> שקרנית (ס' 10 ונספח 1 לתצהירו בעמ' 20, ש' 22).</w:t>
      </w:r>
    </w:p>
    <w:p w:rsidR="006C23A4" w:rsidRDefault="006C23A4" w:rsidP="006C23A4">
      <w:pPr>
        <w:spacing w:line="360" w:lineRule="auto"/>
        <w:ind w:left="720" w:hanging="720"/>
        <w:jc w:val="both"/>
        <w:rPr>
          <w:rFonts w:ascii="Arial" w:hAnsi="Arial"/>
          <w:noProof w:val="0"/>
          <w:rtl/>
        </w:rPr>
      </w:pPr>
    </w:p>
    <w:p w:rsidR="00740F2A" w:rsidRDefault="00740F2A"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7</w:t>
      </w:r>
      <w:r>
        <w:rPr>
          <w:rFonts w:ascii="Arial" w:hAnsi="Arial" w:hint="cs"/>
          <w:noProof w:val="0"/>
          <w:rtl/>
        </w:rPr>
        <w:t>.</w:t>
      </w:r>
      <w:r>
        <w:rPr>
          <w:rFonts w:ascii="Arial" w:hAnsi="Arial" w:hint="cs"/>
          <w:noProof w:val="0"/>
          <w:rtl/>
        </w:rPr>
        <w:tab/>
      </w:r>
      <w:r w:rsidR="002249D3">
        <w:rPr>
          <w:rFonts w:ascii="Arial" w:hAnsi="Arial" w:hint="cs"/>
          <w:noProof w:val="0"/>
          <w:rtl/>
        </w:rPr>
        <w:t>התחקיר התבסס על עדויות, בשים לב לכך שהתכנית הופקה לאחר שה</w:t>
      </w:r>
      <w:r w:rsidR="00072D48">
        <w:rPr>
          <w:rFonts w:ascii="Arial" w:hAnsi="Arial" w:hint="cs"/>
          <w:noProof w:val="0"/>
          <w:rtl/>
        </w:rPr>
        <w:t>הליך</w:t>
      </w:r>
      <w:r w:rsidR="002249D3">
        <w:rPr>
          <w:rFonts w:ascii="Arial" w:hAnsi="Arial" w:hint="cs"/>
          <w:noProof w:val="0"/>
          <w:rtl/>
        </w:rPr>
        <w:t xml:space="preserve"> בבית הדין הצבאי ביפו כבר הסתיים. עם זאת, התכנית התבססה גם על צילומים שצולמו ביום הדיון בבית הדין הצבאי לער</w:t>
      </w:r>
      <w:r w:rsidR="0091632F">
        <w:rPr>
          <w:rFonts w:ascii="Arial" w:hAnsi="Arial" w:hint="cs"/>
          <w:noProof w:val="0"/>
          <w:rtl/>
        </w:rPr>
        <w:t>עורים, שבהם נראתה לירון יוצאת מבועתת מאולם בית הדין בדמעות ובמצב נפשי קשה, וכן נצפתה התנהגותה של הנתבעת (עמ' 47, ש' 36-1; עמ' 48, ש' 16-14).</w:t>
      </w:r>
      <w:r w:rsidR="00503CDB">
        <w:rPr>
          <w:rFonts w:ascii="Arial" w:hAnsi="Arial" w:hint="cs"/>
          <w:noProof w:val="0"/>
          <w:rtl/>
        </w:rPr>
        <w:t xml:space="preserve"> התכניות התמקדו בלירון ובנתבעת</w:t>
      </w:r>
      <w:r w:rsidR="00062B9C">
        <w:rPr>
          <w:rFonts w:ascii="Arial" w:hAnsi="Arial" w:hint="cs"/>
          <w:noProof w:val="0"/>
          <w:rtl/>
        </w:rPr>
        <w:t>,</w:t>
      </w:r>
      <w:r w:rsidR="00503CDB">
        <w:rPr>
          <w:rFonts w:ascii="Arial" w:hAnsi="Arial" w:hint="cs"/>
          <w:noProof w:val="0"/>
          <w:rtl/>
        </w:rPr>
        <w:t xml:space="preserve"> מעצם העובדה שצוות התכנית צילם ביום הדיון בערעור ונוכח הביטויים הקשים של הנתבעת והשפעתם הברורה על לירון. להבנתו של מר לרר</w:t>
      </w:r>
      <w:r w:rsidR="00072D48">
        <w:rPr>
          <w:rFonts w:ascii="Arial" w:hAnsi="Arial" w:hint="cs"/>
          <w:noProof w:val="0"/>
          <w:rtl/>
        </w:rPr>
        <w:t>,</w:t>
      </w:r>
      <w:r w:rsidR="00503CDB">
        <w:rPr>
          <w:rFonts w:ascii="Arial" w:hAnsi="Arial" w:hint="cs"/>
          <w:noProof w:val="0"/>
          <w:rtl/>
        </w:rPr>
        <w:t xml:space="preserve"> התכנית תרמה לשינוי המצב ביחס כלפי הנפגעות (עמ' 51, ש' 34-28; עמ' 49, ש' 15-6).</w:t>
      </w:r>
    </w:p>
    <w:p w:rsidR="00DC263B" w:rsidRDefault="00DC263B" w:rsidP="00503CDB">
      <w:pPr>
        <w:spacing w:line="360" w:lineRule="auto"/>
        <w:ind w:left="720" w:hanging="720"/>
        <w:jc w:val="both"/>
        <w:rPr>
          <w:rFonts w:ascii="Arial" w:hAnsi="Arial"/>
          <w:noProof w:val="0"/>
          <w:rtl/>
        </w:rPr>
      </w:pPr>
    </w:p>
    <w:p w:rsidR="00DC263B" w:rsidRDefault="00DC263B"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8</w:t>
      </w:r>
      <w:r>
        <w:rPr>
          <w:rFonts w:ascii="Arial" w:hAnsi="Arial" w:hint="cs"/>
          <w:noProof w:val="0"/>
          <w:rtl/>
        </w:rPr>
        <w:t>.</w:t>
      </w:r>
      <w:r>
        <w:rPr>
          <w:rFonts w:ascii="Arial" w:hAnsi="Arial" w:hint="cs"/>
          <w:noProof w:val="0"/>
          <w:rtl/>
        </w:rPr>
        <w:tab/>
        <w:t xml:space="preserve">העד הפנה לכך שהנתבעת הטיחה גם בו עלבונות וגידופים, ובכלל זה בפוסט שפורסם על ידה בפייסבוק בתאריך 13/8/18, שם היא אמרה עליו </w:t>
      </w:r>
      <w:r w:rsidRPr="00072D48">
        <w:rPr>
          <w:rFonts w:ascii="Arial" w:hAnsi="Arial" w:hint="cs"/>
          <w:b/>
          <w:bCs/>
          <w:noProof w:val="0"/>
          <w:rtl/>
        </w:rPr>
        <w:t>"שעשה ביודעין שימוש מזוהם בעבריינית ומתלוננת שווא וסייע לה במהלכי הסחיטה שלה"</w:t>
      </w:r>
      <w:r w:rsidR="00CD4BB5">
        <w:rPr>
          <w:rFonts w:ascii="Arial" w:hAnsi="Arial" w:hint="cs"/>
          <w:noProof w:val="0"/>
          <w:rtl/>
        </w:rPr>
        <w:t>, תוך הפניה</w:t>
      </w:r>
      <w:r w:rsidR="00072D48">
        <w:rPr>
          <w:rFonts w:ascii="Arial" w:hAnsi="Arial" w:hint="cs"/>
          <w:noProof w:val="0"/>
          <w:rtl/>
        </w:rPr>
        <w:t>,</w:t>
      </w:r>
      <w:r w:rsidR="00CD4BB5">
        <w:rPr>
          <w:rFonts w:ascii="Arial" w:hAnsi="Arial" w:hint="cs"/>
          <w:noProof w:val="0"/>
          <w:rtl/>
        </w:rPr>
        <w:t xml:space="preserve"> לפי הבנתו</w:t>
      </w:r>
      <w:r w:rsidR="00072D48">
        <w:rPr>
          <w:rFonts w:ascii="Arial" w:hAnsi="Arial" w:hint="cs"/>
          <w:noProof w:val="0"/>
          <w:rtl/>
        </w:rPr>
        <w:t>,</w:t>
      </w:r>
      <w:r w:rsidR="00CD4BB5">
        <w:rPr>
          <w:rFonts w:ascii="Arial" w:hAnsi="Arial" w:hint="cs"/>
          <w:noProof w:val="0"/>
          <w:rtl/>
        </w:rPr>
        <w:t xml:space="preserve"> ללירון ולתובעת (ס' 13-11 ונספח 2 לתצהירו). כמו כן, נטען שהנתבעת העירה לו הערות פוגעניות ומעליבות לאחר שאביו נפטר (ס' 14 לתצהירו).</w:t>
      </w:r>
    </w:p>
    <w:p w:rsidR="0031008C" w:rsidRDefault="00CD4BB5" w:rsidP="003F2B4E">
      <w:pPr>
        <w:spacing w:line="360" w:lineRule="auto"/>
        <w:ind w:left="720" w:hanging="720"/>
        <w:jc w:val="both"/>
        <w:rPr>
          <w:rFonts w:ascii="Arial" w:hAnsi="Arial"/>
          <w:noProof w:val="0"/>
          <w:rtl/>
        </w:rPr>
      </w:pPr>
      <w:r>
        <w:rPr>
          <w:rFonts w:ascii="Arial" w:hAnsi="Arial" w:hint="cs"/>
          <w:noProof w:val="0"/>
          <w:rtl/>
        </w:rPr>
        <w:lastRenderedPageBreak/>
        <w:t>9</w:t>
      </w:r>
      <w:r w:rsidR="003F2B4E">
        <w:rPr>
          <w:rFonts w:ascii="Arial" w:hAnsi="Arial" w:hint="cs"/>
          <w:noProof w:val="0"/>
          <w:rtl/>
        </w:rPr>
        <w:t>9</w:t>
      </w:r>
      <w:r>
        <w:rPr>
          <w:rFonts w:ascii="Arial" w:hAnsi="Arial" w:hint="cs"/>
          <w:noProof w:val="0"/>
          <w:rtl/>
        </w:rPr>
        <w:t>.</w:t>
      </w:r>
      <w:r>
        <w:rPr>
          <w:rFonts w:ascii="Arial" w:hAnsi="Arial" w:hint="cs"/>
          <w:noProof w:val="0"/>
          <w:rtl/>
        </w:rPr>
        <w:tab/>
        <w:t xml:space="preserve">מר לרר </w:t>
      </w:r>
      <w:r w:rsidR="000B7CC8">
        <w:rPr>
          <w:rFonts w:ascii="Arial" w:hAnsi="Arial" w:hint="cs"/>
          <w:noProof w:val="0"/>
          <w:rtl/>
        </w:rPr>
        <w:t>הפנה בתצהירו ל</w:t>
      </w:r>
      <w:r>
        <w:rPr>
          <w:rFonts w:ascii="Arial" w:hAnsi="Arial" w:hint="cs"/>
          <w:noProof w:val="0"/>
          <w:rtl/>
        </w:rPr>
        <w:t>פס"ד של בג"ץ אשר ניתן בעניינה של הנתבעת בשנת 2006, בעתירתה נגד משטרת ישראל, שם נכתבו דברים קשים על התנהגותה והתנהלות</w:t>
      </w:r>
      <w:r w:rsidR="0031008C">
        <w:rPr>
          <w:rFonts w:ascii="Arial" w:hAnsi="Arial" w:hint="cs"/>
          <w:noProof w:val="0"/>
          <w:rtl/>
        </w:rPr>
        <w:t xml:space="preserve">ה </w:t>
      </w:r>
      <w:r w:rsidR="004F7C74">
        <w:rPr>
          <w:rFonts w:ascii="Arial" w:hAnsi="Arial" w:hint="cs"/>
          <w:noProof w:val="0"/>
          <w:rtl/>
        </w:rPr>
        <w:t>(בג"ץ 5770/05).</w:t>
      </w:r>
      <w:r w:rsidR="0031008C">
        <w:rPr>
          <w:rFonts w:ascii="Arial" w:hAnsi="Arial" w:hint="cs"/>
          <w:noProof w:val="0"/>
          <w:rtl/>
        </w:rPr>
        <w:t xml:space="preserve"> פסק הדין עלה בתחקיר לקראת התכנית ותוכנו א</w:t>
      </w:r>
      <w:r w:rsidR="009A326A">
        <w:rPr>
          <w:rFonts w:ascii="Arial" w:hAnsi="Arial" w:hint="cs"/>
          <w:noProof w:val="0"/>
          <w:rtl/>
        </w:rPr>
        <w:t>ף הוטח בנתבעת (ס' 9-8 לתצהירו).</w:t>
      </w:r>
    </w:p>
    <w:p w:rsidR="0031008C" w:rsidRDefault="0031008C" w:rsidP="0031008C">
      <w:pPr>
        <w:spacing w:line="360" w:lineRule="auto"/>
        <w:ind w:left="720" w:hanging="720"/>
        <w:jc w:val="both"/>
        <w:rPr>
          <w:rFonts w:ascii="Arial" w:hAnsi="Arial"/>
          <w:noProof w:val="0"/>
          <w:rtl/>
        </w:rPr>
      </w:pPr>
    </w:p>
    <w:p w:rsidR="0091181F" w:rsidRDefault="0031008C" w:rsidP="004F7C7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במהלך חקירתו לפניי, ב"כ הנתבעת טענה כלפי העד</w:t>
      </w:r>
      <w:r w:rsidR="00072D48">
        <w:rPr>
          <w:rFonts w:ascii="Arial" w:hAnsi="Arial" w:hint="cs"/>
          <w:noProof w:val="0"/>
          <w:rtl/>
        </w:rPr>
        <w:t>,</w:t>
      </w:r>
      <w:r>
        <w:rPr>
          <w:rFonts w:ascii="Arial" w:hAnsi="Arial" w:hint="cs"/>
          <w:noProof w:val="0"/>
          <w:rtl/>
        </w:rPr>
        <w:t xml:space="preserve"> שבתכנית הוא הציג טענה של המדינה בדבר תלונות שווא של הנתבעת כקביעה של בג"ץ. בתשובה</w:t>
      </w:r>
      <w:r w:rsidR="004F7C74">
        <w:rPr>
          <w:rFonts w:ascii="Arial" w:hAnsi="Arial" w:hint="cs"/>
          <w:noProof w:val="0"/>
          <w:rtl/>
        </w:rPr>
        <w:t xml:space="preserve"> הוא הפנה לקביעות בג"ץ ביחס להתנהלותה של הנתבעת בסעיף 18 להחלטתו</w:t>
      </w:r>
      <w:r w:rsidR="00062B9C">
        <w:rPr>
          <w:rFonts w:ascii="Arial" w:hAnsi="Arial" w:hint="cs"/>
          <w:noProof w:val="0"/>
          <w:rtl/>
        </w:rPr>
        <w:t>,</w:t>
      </w:r>
      <w:r w:rsidR="004F7C74">
        <w:rPr>
          <w:rFonts w:ascii="Arial" w:hAnsi="Arial" w:hint="cs"/>
          <w:noProof w:val="0"/>
          <w:rtl/>
        </w:rPr>
        <w:t xml:space="preserve"> ולכך שלהבנתו משמעות הפסיקה היא שהנתבעת הגישה תלונות שווא. העד שלל את הטענה לעריכת מניפולציות נגד הנתבעת בתכנית הטלוויזיה </w:t>
      </w:r>
      <w:r w:rsidR="000B7CC8">
        <w:rPr>
          <w:rFonts w:ascii="Arial" w:hAnsi="Arial" w:hint="cs"/>
          <w:noProof w:val="0"/>
          <w:rtl/>
        </w:rPr>
        <w:t xml:space="preserve">והזכיר את העובדה שהנתבעת לא ראתה לנכון להגיש תביעה נגדו ונגד אנשי התכנית </w:t>
      </w:r>
      <w:r>
        <w:rPr>
          <w:rFonts w:ascii="Arial" w:hAnsi="Arial" w:hint="cs"/>
          <w:noProof w:val="0"/>
          <w:rtl/>
        </w:rPr>
        <w:t>(</w:t>
      </w:r>
      <w:r w:rsidR="004F7C74">
        <w:rPr>
          <w:rFonts w:ascii="Arial" w:hAnsi="Arial" w:hint="cs"/>
          <w:noProof w:val="0"/>
          <w:rtl/>
        </w:rPr>
        <w:t>עמ' 41, ש' 17 - עמ' 44</w:t>
      </w:r>
      <w:r>
        <w:rPr>
          <w:rFonts w:ascii="Arial" w:hAnsi="Arial" w:hint="cs"/>
          <w:noProof w:val="0"/>
          <w:rtl/>
        </w:rPr>
        <w:t xml:space="preserve">, ש' </w:t>
      </w:r>
      <w:r w:rsidR="004F7C74">
        <w:rPr>
          <w:rFonts w:ascii="Arial" w:hAnsi="Arial" w:hint="cs"/>
          <w:noProof w:val="0"/>
          <w:rtl/>
        </w:rPr>
        <w:t>2).</w:t>
      </w:r>
    </w:p>
    <w:p w:rsidR="0091181F" w:rsidRDefault="0091181F" w:rsidP="004F7C74">
      <w:pPr>
        <w:spacing w:line="360" w:lineRule="auto"/>
        <w:ind w:left="720" w:hanging="720"/>
        <w:jc w:val="both"/>
        <w:rPr>
          <w:rFonts w:ascii="Arial" w:hAnsi="Arial"/>
          <w:noProof w:val="0"/>
          <w:rtl/>
        </w:rPr>
      </w:pPr>
    </w:p>
    <w:p w:rsidR="00CD4BB5" w:rsidRDefault="003F2B4E" w:rsidP="003F2B4E">
      <w:pPr>
        <w:spacing w:line="360" w:lineRule="auto"/>
        <w:ind w:left="720" w:hanging="720"/>
        <w:jc w:val="both"/>
        <w:rPr>
          <w:rFonts w:ascii="Arial" w:hAnsi="Arial"/>
          <w:noProof w:val="0"/>
          <w:rtl/>
        </w:rPr>
      </w:pPr>
      <w:r>
        <w:rPr>
          <w:rFonts w:ascii="Arial" w:hAnsi="Arial" w:hint="cs"/>
          <w:noProof w:val="0"/>
          <w:rtl/>
        </w:rPr>
        <w:t>100</w:t>
      </w:r>
      <w:r w:rsidR="00EC2F7B">
        <w:rPr>
          <w:rFonts w:ascii="Arial" w:hAnsi="Arial" w:hint="cs"/>
          <w:noProof w:val="0"/>
          <w:rtl/>
        </w:rPr>
        <w:t>.</w:t>
      </w:r>
      <w:r w:rsidR="00EC2F7B">
        <w:rPr>
          <w:rFonts w:ascii="Arial" w:hAnsi="Arial" w:hint="cs"/>
          <w:noProof w:val="0"/>
          <w:rtl/>
        </w:rPr>
        <w:tab/>
        <w:t>עה/1 חווה ישראלי אברוצקי, וב</w:t>
      </w:r>
      <w:r w:rsidR="00B509A5">
        <w:rPr>
          <w:rFonts w:ascii="Arial" w:hAnsi="Arial" w:hint="cs"/>
          <w:noProof w:val="0"/>
          <w:rtl/>
        </w:rPr>
        <w:t>ן זוגה</w:t>
      </w:r>
      <w:r w:rsidR="00EC2F7B">
        <w:rPr>
          <w:rFonts w:ascii="Arial" w:hAnsi="Arial" w:hint="cs"/>
          <w:noProof w:val="0"/>
          <w:rtl/>
        </w:rPr>
        <w:t xml:space="preserve"> עה/2 עידו אברוצקי, כאמור בני משפחתו של הנאשם המורשע עקביה ישראלי, </w:t>
      </w:r>
      <w:r w:rsidR="00B509A5">
        <w:rPr>
          <w:rFonts w:ascii="Arial" w:hAnsi="Arial" w:hint="cs"/>
          <w:noProof w:val="0"/>
          <w:rtl/>
        </w:rPr>
        <w:t>העלו טענות נגד האופן שבו נערכו הצילומים מחוץ לבית הדין לערעורים. ביום הדיון צלמי התכנית הסתובבו במקום במצלמות שלופות, ללא התחשבות ובהתרסה, והתברר שגם נעשה שימוש במצלמות נסתרות. להבנתם</w:t>
      </w:r>
      <w:r w:rsidR="009A326A">
        <w:rPr>
          <w:rFonts w:ascii="Arial" w:hAnsi="Arial" w:hint="cs"/>
          <w:noProof w:val="0"/>
          <w:rtl/>
        </w:rPr>
        <w:t>,</w:t>
      </w:r>
      <w:r w:rsidR="00B509A5">
        <w:rPr>
          <w:rFonts w:ascii="Arial" w:hAnsi="Arial" w:hint="cs"/>
          <w:noProof w:val="0"/>
          <w:rtl/>
        </w:rPr>
        <w:t xml:space="preserve"> ההקלטה והצילום באולם בית הדין נעשו ללא אישור ותוך עבירה על החוק, הציגו תמונה מסולפת של הדברים, ייחסו לבני המשפחה דברים חמורים ללא תגובה ופגעו בסיכויי הערעור (</w:t>
      </w:r>
      <w:r w:rsidR="00B87F55">
        <w:rPr>
          <w:rFonts w:ascii="Arial" w:hAnsi="Arial" w:hint="cs"/>
          <w:noProof w:val="0"/>
          <w:rtl/>
        </w:rPr>
        <w:t xml:space="preserve">ס' 11-6 לתצהירה של הגב' אברוצקי; ס' </w:t>
      </w:r>
      <w:r w:rsidR="00D84734">
        <w:rPr>
          <w:rFonts w:ascii="Arial" w:hAnsi="Arial" w:hint="cs"/>
          <w:noProof w:val="0"/>
          <w:rtl/>
        </w:rPr>
        <w:t>10-5 לתצהירו של מר אברוצקי).</w:t>
      </w:r>
    </w:p>
    <w:p w:rsidR="00D84734" w:rsidRDefault="00D84734" w:rsidP="00B509A5">
      <w:pPr>
        <w:spacing w:line="360" w:lineRule="auto"/>
        <w:ind w:left="720" w:hanging="720"/>
        <w:jc w:val="both"/>
        <w:rPr>
          <w:rFonts w:ascii="Arial" w:hAnsi="Arial"/>
          <w:noProof w:val="0"/>
          <w:rtl/>
        </w:rPr>
      </w:pPr>
    </w:p>
    <w:p w:rsidR="00D84734" w:rsidRDefault="00D84734" w:rsidP="0080722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לדברי הגב' אברוצקי, בניגוד למצג שהוצג בתכנית, בני המשפחה לא צעקו לעברה של לירון, למרות התגרות הצלמים, ורק לקחו את אחיה לצד (עמ' 30, ש' 10-1; עמ' 30, ש' 24 - עמ' 31, ש' 13). היא שללה ששמעה </w:t>
      </w:r>
      <w:r w:rsidR="00807222">
        <w:rPr>
          <w:rFonts w:ascii="Arial" w:hAnsi="Arial" w:hint="cs"/>
          <w:noProof w:val="0"/>
          <w:rtl/>
        </w:rPr>
        <w:t>קללות</w:t>
      </w:r>
      <w:r>
        <w:rPr>
          <w:rFonts w:ascii="Arial" w:hAnsi="Arial" w:hint="cs"/>
          <w:noProof w:val="0"/>
          <w:rtl/>
        </w:rPr>
        <w:t xml:space="preserve"> וצעקות ש</w:t>
      </w:r>
      <w:r w:rsidR="00807222">
        <w:rPr>
          <w:rFonts w:ascii="Arial" w:hAnsi="Arial" w:hint="cs"/>
          <w:noProof w:val="0"/>
          <w:rtl/>
        </w:rPr>
        <w:t xml:space="preserve">נשמעו </w:t>
      </w:r>
      <w:r>
        <w:rPr>
          <w:rFonts w:ascii="Arial" w:hAnsi="Arial" w:hint="cs"/>
          <w:noProof w:val="0"/>
          <w:rtl/>
        </w:rPr>
        <w:t>בתכנית</w:t>
      </w:r>
      <w:r w:rsidR="00062B9C">
        <w:rPr>
          <w:rFonts w:ascii="Arial" w:hAnsi="Arial" w:hint="cs"/>
          <w:noProof w:val="0"/>
          <w:rtl/>
        </w:rPr>
        <w:t>,</w:t>
      </w:r>
      <w:r>
        <w:rPr>
          <w:rFonts w:ascii="Arial" w:hAnsi="Arial" w:hint="cs"/>
          <w:noProof w:val="0"/>
          <w:rtl/>
        </w:rPr>
        <w:t xml:space="preserve"> </w:t>
      </w:r>
      <w:r w:rsidR="00807222">
        <w:rPr>
          <w:rFonts w:ascii="Arial" w:hAnsi="Arial" w:hint="cs"/>
          <w:noProof w:val="0"/>
          <w:rtl/>
        </w:rPr>
        <w:t xml:space="preserve">וייחסה התנהגות שלילית מסוימת שהוצגה לפניה באולם מתוך התכנית לבן משפחה של הנאשם השני </w:t>
      </w:r>
      <w:r>
        <w:rPr>
          <w:rFonts w:ascii="Arial" w:hAnsi="Arial" w:hint="cs"/>
          <w:noProof w:val="0"/>
          <w:rtl/>
        </w:rPr>
        <w:t xml:space="preserve">(עמ' 30, ש' 23-17; </w:t>
      </w:r>
      <w:r w:rsidR="00807222">
        <w:rPr>
          <w:rFonts w:ascii="Arial" w:hAnsi="Arial" w:hint="cs"/>
          <w:noProof w:val="0"/>
          <w:rtl/>
        </w:rPr>
        <w:t>עמ' 31, ש' 28-14; עמ' 32, ש' 20-10; עמ' 33, ש' 35-28).</w:t>
      </w:r>
    </w:p>
    <w:p w:rsidR="00807222" w:rsidRDefault="00807222" w:rsidP="00807222">
      <w:pPr>
        <w:spacing w:line="360" w:lineRule="auto"/>
        <w:ind w:left="720" w:hanging="720"/>
        <w:jc w:val="both"/>
        <w:rPr>
          <w:rFonts w:ascii="Arial" w:hAnsi="Arial"/>
          <w:noProof w:val="0"/>
          <w:rtl/>
        </w:rPr>
      </w:pPr>
    </w:p>
    <w:p w:rsidR="002E79FD" w:rsidRDefault="00807222" w:rsidP="002E79F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הדברים מובאים רק להשלמת התמונה. מר גיא לרר וצוות תכניתו, כמו גם מי מבני המשפחה של שני הנאשמים, אינם בעלי דין בהליך שלפניי. </w:t>
      </w:r>
      <w:r w:rsidR="004553A2">
        <w:rPr>
          <w:rFonts w:ascii="Arial" w:hAnsi="Arial" w:hint="cs"/>
          <w:noProof w:val="0"/>
          <w:rtl/>
        </w:rPr>
        <w:t>ה</w:t>
      </w:r>
      <w:r>
        <w:rPr>
          <w:rFonts w:ascii="Arial" w:hAnsi="Arial" w:hint="cs"/>
          <w:noProof w:val="0"/>
          <w:rtl/>
        </w:rPr>
        <w:t>מחלוקת אינה עוסקת באופן שבו צולמה תכנית התחקירים ו</w:t>
      </w:r>
      <w:r w:rsidR="009A326A">
        <w:rPr>
          <w:rFonts w:ascii="Arial" w:hAnsi="Arial" w:hint="cs"/>
          <w:noProof w:val="0"/>
          <w:rtl/>
        </w:rPr>
        <w:t>ב</w:t>
      </w:r>
      <w:r>
        <w:rPr>
          <w:rFonts w:ascii="Arial" w:hAnsi="Arial" w:hint="cs"/>
          <w:noProof w:val="0"/>
          <w:rtl/>
        </w:rPr>
        <w:t>השלכו</w:t>
      </w:r>
      <w:r w:rsidR="002E79FD">
        <w:rPr>
          <w:rFonts w:ascii="Arial" w:hAnsi="Arial" w:hint="cs"/>
          <w:noProof w:val="0"/>
          <w:rtl/>
        </w:rPr>
        <w:t>תיו. מכאן ש</w:t>
      </w:r>
      <w:r>
        <w:rPr>
          <w:rFonts w:ascii="Arial" w:hAnsi="Arial" w:hint="cs"/>
          <w:noProof w:val="0"/>
          <w:rtl/>
        </w:rPr>
        <w:t>העדויות שנשמעו בעניי</w:t>
      </w:r>
      <w:r w:rsidR="002E79FD">
        <w:rPr>
          <w:rFonts w:ascii="Arial" w:hAnsi="Arial" w:hint="cs"/>
          <w:noProof w:val="0"/>
          <w:rtl/>
        </w:rPr>
        <w:t>ן זה אינן רלוונטיות להכרעה במחלוקת. כך גם עניינים צדדיים שעלו בחקירתו של מר אברוצקי, כגון זהות היחידות שבהן הוא משרת כלוחם במשטרה והאופן שבו נחתם או לא נחתם תצהירו.</w:t>
      </w:r>
    </w:p>
    <w:p w:rsidR="002E79FD" w:rsidRDefault="002E79FD" w:rsidP="002E79FD">
      <w:pPr>
        <w:spacing w:line="360" w:lineRule="auto"/>
        <w:ind w:left="720" w:hanging="720"/>
        <w:jc w:val="both"/>
        <w:rPr>
          <w:rFonts w:ascii="Arial" w:hAnsi="Arial"/>
          <w:noProof w:val="0"/>
          <w:rtl/>
        </w:rPr>
      </w:pPr>
    </w:p>
    <w:p w:rsidR="004553A2" w:rsidRDefault="004553A2" w:rsidP="002E79FD">
      <w:pPr>
        <w:spacing w:line="360" w:lineRule="auto"/>
        <w:ind w:left="720" w:hanging="720"/>
        <w:jc w:val="both"/>
        <w:rPr>
          <w:rFonts w:ascii="Arial" w:hAnsi="Arial"/>
          <w:noProof w:val="0"/>
          <w:rtl/>
        </w:rPr>
      </w:pPr>
    </w:p>
    <w:p w:rsidR="004553A2" w:rsidRDefault="004553A2" w:rsidP="002E79FD">
      <w:pPr>
        <w:spacing w:line="360" w:lineRule="auto"/>
        <w:ind w:left="720" w:hanging="720"/>
        <w:jc w:val="both"/>
        <w:rPr>
          <w:rFonts w:ascii="Arial" w:hAnsi="Arial"/>
          <w:noProof w:val="0"/>
          <w:rtl/>
        </w:rPr>
      </w:pPr>
    </w:p>
    <w:p w:rsidR="002E79FD" w:rsidRDefault="003F2B4E" w:rsidP="009A326A">
      <w:pPr>
        <w:spacing w:line="360" w:lineRule="auto"/>
        <w:ind w:left="720" w:hanging="720"/>
        <w:jc w:val="both"/>
        <w:rPr>
          <w:rFonts w:ascii="Arial" w:hAnsi="Arial"/>
          <w:noProof w:val="0"/>
          <w:rtl/>
        </w:rPr>
      </w:pPr>
      <w:r>
        <w:rPr>
          <w:rFonts w:ascii="Arial" w:hAnsi="Arial" w:hint="cs"/>
          <w:noProof w:val="0"/>
          <w:rtl/>
        </w:rPr>
        <w:lastRenderedPageBreak/>
        <w:t>101</w:t>
      </w:r>
      <w:r w:rsidR="002E79FD">
        <w:rPr>
          <w:rFonts w:ascii="Arial" w:hAnsi="Arial" w:hint="cs"/>
          <w:noProof w:val="0"/>
          <w:rtl/>
        </w:rPr>
        <w:t>.</w:t>
      </w:r>
      <w:r w:rsidR="002E79FD">
        <w:rPr>
          <w:rFonts w:ascii="Arial" w:hAnsi="Arial" w:hint="cs"/>
          <w:noProof w:val="0"/>
          <w:rtl/>
        </w:rPr>
        <w:tab/>
        <w:t xml:space="preserve">התובעת העידה </w:t>
      </w:r>
      <w:r w:rsidR="0081661A">
        <w:rPr>
          <w:rFonts w:ascii="Arial" w:hAnsi="Arial" w:hint="cs"/>
          <w:noProof w:val="0"/>
          <w:rtl/>
        </w:rPr>
        <w:t>שהיא פנתה למר גיא לרר ו- "נדנדה" לו ב</w:t>
      </w:r>
      <w:r w:rsidR="009A326A">
        <w:rPr>
          <w:rFonts w:ascii="Arial" w:hAnsi="Arial" w:hint="cs"/>
          <w:noProof w:val="0"/>
          <w:rtl/>
        </w:rPr>
        <w:t>ע</w:t>
      </w:r>
      <w:r w:rsidR="0081661A">
        <w:rPr>
          <w:rFonts w:ascii="Arial" w:hAnsi="Arial" w:hint="cs"/>
          <w:noProof w:val="0"/>
          <w:rtl/>
        </w:rPr>
        <w:t xml:space="preserve">קבות סיפוריה של לירון על התנהגותה של הנתבעת כלפיה </w:t>
      </w:r>
      <w:r w:rsidR="00D7283C">
        <w:rPr>
          <w:rFonts w:ascii="Arial" w:hAnsi="Arial" w:hint="cs"/>
          <w:noProof w:val="0"/>
          <w:rtl/>
        </w:rPr>
        <w:t xml:space="preserve">וההבנה שהיא זקוקה להגנה (עמ' 91, ש' 29-22). </w:t>
      </w:r>
      <w:r w:rsidR="00845803">
        <w:rPr>
          <w:rFonts w:ascii="Arial" w:hAnsi="Arial" w:hint="cs"/>
          <w:noProof w:val="0"/>
          <w:rtl/>
        </w:rPr>
        <w:t>הפעולות</w:t>
      </w:r>
      <w:r w:rsidR="00D7283C">
        <w:rPr>
          <w:rFonts w:ascii="Arial" w:hAnsi="Arial" w:hint="cs"/>
          <w:noProof w:val="0"/>
          <w:rtl/>
        </w:rPr>
        <w:t xml:space="preserve"> מול הנתבעת, ובכללה התכנית, </w:t>
      </w:r>
      <w:r w:rsidR="009A326A">
        <w:rPr>
          <w:rFonts w:ascii="Arial" w:hAnsi="Arial" w:hint="cs"/>
          <w:noProof w:val="0"/>
          <w:rtl/>
        </w:rPr>
        <w:t xml:space="preserve">ננקטו </w:t>
      </w:r>
      <w:r w:rsidR="00D7283C">
        <w:rPr>
          <w:rFonts w:ascii="Arial" w:hAnsi="Arial" w:hint="cs"/>
          <w:noProof w:val="0"/>
          <w:rtl/>
        </w:rPr>
        <w:t>לאחר שלירון התחזקה והחלה להתגבר על הטראומה שנגרמה לה ממעשה האונס</w:t>
      </w:r>
      <w:r w:rsidR="009A326A">
        <w:rPr>
          <w:rFonts w:ascii="Arial" w:hAnsi="Arial" w:hint="cs"/>
          <w:noProof w:val="0"/>
          <w:rtl/>
        </w:rPr>
        <w:t>,</w:t>
      </w:r>
      <w:r w:rsidR="00D7283C">
        <w:rPr>
          <w:rFonts w:ascii="Arial" w:hAnsi="Arial" w:hint="cs"/>
          <w:noProof w:val="0"/>
          <w:rtl/>
        </w:rPr>
        <w:t xml:space="preserve"> ובהמשך מהתנהגותה של הנתבעת (עמ' 139, ש' ש' 26-4).</w:t>
      </w:r>
    </w:p>
    <w:p w:rsidR="00BF6343" w:rsidRDefault="00BF6343" w:rsidP="00F82507">
      <w:pPr>
        <w:spacing w:line="360" w:lineRule="auto"/>
        <w:jc w:val="both"/>
        <w:rPr>
          <w:rFonts w:ascii="Arial" w:hAnsi="Arial"/>
          <w:noProof w:val="0"/>
          <w:rtl/>
        </w:rPr>
      </w:pPr>
    </w:p>
    <w:p w:rsidR="00F9148F" w:rsidRDefault="00845803"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2</w:t>
      </w:r>
      <w:r>
        <w:rPr>
          <w:rFonts w:ascii="Arial" w:hAnsi="Arial" w:hint="cs"/>
          <w:noProof w:val="0"/>
          <w:rtl/>
        </w:rPr>
        <w:t>.</w:t>
      </w:r>
      <w:r w:rsidR="00F9148F">
        <w:rPr>
          <w:rFonts w:ascii="Arial" w:hAnsi="Arial"/>
          <w:noProof w:val="0"/>
          <w:rtl/>
        </w:rPr>
        <w:tab/>
      </w:r>
      <w:r w:rsidR="00F9148F">
        <w:rPr>
          <w:rFonts w:ascii="Arial" w:hAnsi="Arial" w:hint="cs"/>
          <w:noProof w:val="0"/>
          <w:rtl/>
        </w:rPr>
        <w:t>הנתבעת מצדה הצהירה כי תביעתה שכנגד עוסקת בפרסומים שפרסמה נגדה התובעת, מבלי להתייחס לפרסומים הפוגעניים שקשורים בתכנית "הצינור", שעניינם מס</w:t>
      </w:r>
      <w:r w:rsidR="00CF4B05">
        <w:rPr>
          <w:rFonts w:ascii="Arial" w:hAnsi="Arial" w:hint="cs"/>
          <w:noProof w:val="0"/>
          <w:rtl/>
        </w:rPr>
        <w:t>כ</w:t>
      </w:r>
      <w:r w:rsidR="00F9148F">
        <w:rPr>
          <w:rFonts w:ascii="Arial" w:hAnsi="Arial" w:hint="cs"/>
          <w:noProof w:val="0"/>
          <w:rtl/>
        </w:rPr>
        <w:t xml:space="preserve">ת עובדתית אחרת ומורכבת, </w:t>
      </w:r>
      <w:r w:rsidR="009A326A">
        <w:rPr>
          <w:rFonts w:ascii="Arial" w:hAnsi="Arial" w:hint="cs"/>
          <w:noProof w:val="0"/>
          <w:rtl/>
        </w:rPr>
        <w:t>א</w:t>
      </w:r>
      <w:r w:rsidR="00F9148F">
        <w:rPr>
          <w:rFonts w:ascii="Arial" w:hAnsi="Arial" w:hint="cs"/>
          <w:noProof w:val="0"/>
          <w:rtl/>
        </w:rPr>
        <w:t>ש</w:t>
      </w:r>
      <w:r w:rsidR="009A326A">
        <w:rPr>
          <w:rFonts w:ascii="Arial" w:hAnsi="Arial" w:hint="cs"/>
          <w:noProof w:val="0"/>
          <w:rtl/>
        </w:rPr>
        <w:t xml:space="preserve">ר </w:t>
      </w:r>
      <w:r w:rsidR="00F9148F">
        <w:rPr>
          <w:rFonts w:ascii="Arial" w:hAnsi="Arial" w:hint="cs"/>
          <w:noProof w:val="0"/>
          <w:rtl/>
        </w:rPr>
        <w:t>טרם הסתיימה (ס' 13 לתצהירה כתובעת שכנגד).</w:t>
      </w:r>
    </w:p>
    <w:p w:rsidR="00F9148F" w:rsidRDefault="00F9148F" w:rsidP="00F9148F">
      <w:pPr>
        <w:spacing w:line="360" w:lineRule="auto"/>
        <w:ind w:left="720" w:hanging="720"/>
        <w:jc w:val="both"/>
        <w:rPr>
          <w:rFonts w:ascii="Arial" w:hAnsi="Arial"/>
          <w:noProof w:val="0"/>
          <w:rtl/>
        </w:rPr>
      </w:pPr>
    </w:p>
    <w:p w:rsidR="00F9148F" w:rsidRDefault="00F9148F" w:rsidP="0060073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לפי הנתבעת, התובעת פנתה שוב ושוב למר גיא לרר. כאשר הוא נרתם לעניין, </w:t>
      </w:r>
      <w:r w:rsidR="00CF4B05">
        <w:rPr>
          <w:rFonts w:ascii="Arial" w:hAnsi="Arial" w:hint="cs"/>
          <w:noProof w:val="0"/>
          <w:rtl/>
        </w:rPr>
        <w:t>הנתבעת נבחרה לדמות הרשע כדי לשלהב את הצופים ולהגביר את העניין. התכנית יצרה מתקפה חסרת תקדים נגדה</w:t>
      </w:r>
      <w:r w:rsidR="009A326A">
        <w:rPr>
          <w:rFonts w:ascii="Arial" w:hAnsi="Arial" w:hint="cs"/>
          <w:noProof w:val="0"/>
          <w:rtl/>
        </w:rPr>
        <w:t>,</w:t>
      </w:r>
      <w:r w:rsidR="00CF4B05">
        <w:rPr>
          <w:rFonts w:ascii="Arial" w:hAnsi="Arial" w:hint="cs"/>
          <w:noProof w:val="0"/>
          <w:rtl/>
        </w:rPr>
        <w:t xml:space="preserve"> שכללה לא רק</w:t>
      </w:r>
      <w:r w:rsidR="00952132">
        <w:rPr>
          <w:rFonts w:ascii="Arial" w:hAnsi="Arial" w:hint="cs"/>
          <w:noProof w:val="0"/>
          <w:rtl/>
        </w:rPr>
        <w:t xml:space="preserve"> את 3 התכניות המיוחדות</w:t>
      </w:r>
      <w:r w:rsidR="009A326A">
        <w:rPr>
          <w:rFonts w:ascii="Arial" w:hAnsi="Arial" w:hint="cs"/>
          <w:noProof w:val="0"/>
          <w:rtl/>
        </w:rPr>
        <w:t>,</w:t>
      </w:r>
      <w:r w:rsidR="00952132">
        <w:rPr>
          <w:rFonts w:ascii="Arial" w:hAnsi="Arial" w:hint="cs"/>
          <w:noProof w:val="0"/>
          <w:rtl/>
        </w:rPr>
        <w:t xml:space="preserve"> אלא גם תכניות ופרסומים חוזרים, סה"כ </w:t>
      </w:r>
      <w:r w:rsidR="00CF4B05">
        <w:rPr>
          <w:rFonts w:ascii="Arial" w:hAnsi="Arial" w:hint="cs"/>
          <w:noProof w:val="0"/>
          <w:rtl/>
        </w:rPr>
        <w:t xml:space="preserve">27 </w:t>
      </w:r>
      <w:r w:rsidR="00952132">
        <w:rPr>
          <w:rFonts w:ascii="Arial" w:hAnsi="Arial" w:hint="cs"/>
          <w:noProof w:val="0"/>
          <w:rtl/>
        </w:rPr>
        <w:t xml:space="preserve">במספר, </w:t>
      </w:r>
      <w:r w:rsidR="004553A2">
        <w:rPr>
          <w:rFonts w:ascii="Arial" w:hAnsi="Arial" w:hint="cs"/>
          <w:noProof w:val="0"/>
          <w:rtl/>
        </w:rPr>
        <w:t>ו</w:t>
      </w:r>
      <w:r w:rsidR="00CF4B05">
        <w:rPr>
          <w:rFonts w:ascii="Arial" w:hAnsi="Arial" w:hint="cs"/>
          <w:noProof w:val="0"/>
          <w:rtl/>
        </w:rPr>
        <w:t>אלפי פרסומים ותגובות ברשתות החברתיות</w:t>
      </w:r>
      <w:r w:rsidR="00952132">
        <w:rPr>
          <w:rFonts w:ascii="Arial" w:hAnsi="Arial" w:hint="cs"/>
          <w:noProof w:val="0"/>
          <w:rtl/>
        </w:rPr>
        <w:t>.</w:t>
      </w:r>
      <w:r w:rsidR="00CF4B05">
        <w:rPr>
          <w:rFonts w:ascii="Arial" w:hAnsi="Arial" w:hint="cs"/>
          <w:noProof w:val="0"/>
          <w:rtl/>
        </w:rPr>
        <w:t xml:space="preserve"> </w:t>
      </w:r>
      <w:r w:rsidR="00952132">
        <w:rPr>
          <w:rFonts w:ascii="Arial" w:hAnsi="Arial" w:hint="cs"/>
          <w:noProof w:val="0"/>
          <w:rtl/>
        </w:rPr>
        <w:t xml:space="preserve"> תוך כך, התובעת וגיא לרר עודדו את לירון לחשוף את זהותה, </w:t>
      </w:r>
      <w:r w:rsidR="00285BBB">
        <w:rPr>
          <w:rFonts w:ascii="Arial" w:hAnsi="Arial" w:hint="cs"/>
          <w:noProof w:val="0"/>
          <w:rtl/>
        </w:rPr>
        <w:t>על אף</w:t>
      </w:r>
      <w:r w:rsidR="00952132">
        <w:rPr>
          <w:rFonts w:ascii="Arial" w:hAnsi="Arial" w:hint="cs"/>
          <w:noProof w:val="0"/>
          <w:rtl/>
        </w:rPr>
        <w:t xml:space="preserve"> </w:t>
      </w:r>
      <w:r w:rsidR="00600734">
        <w:rPr>
          <w:rFonts w:ascii="Arial" w:hAnsi="Arial" w:hint="cs"/>
          <w:noProof w:val="0"/>
          <w:rtl/>
        </w:rPr>
        <w:t>הוראות</w:t>
      </w:r>
      <w:r w:rsidR="00952132">
        <w:rPr>
          <w:rFonts w:ascii="Arial" w:hAnsi="Arial" w:hint="cs"/>
          <w:noProof w:val="0"/>
          <w:rtl/>
        </w:rPr>
        <w:t xml:space="preserve"> החוק האוסר על כך, והכל כדי להשיג תהודה ומדרוג גבוה על חשבונ</w:t>
      </w:r>
      <w:r w:rsidR="00285BBB">
        <w:rPr>
          <w:rFonts w:ascii="Arial" w:hAnsi="Arial" w:hint="cs"/>
          <w:noProof w:val="0"/>
          <w:rtl/>
        </w:rPr>
        <w:t>ן</w:t>
      </w:r>
      <w:r w:rsidR="00952132">
        <w:rPr>
          <w:rFonts w:ascii="Arial" w:hAnsi="Arial" w:hint="cs"/>
          <w:noProof w:val="0"/>
          <w:rtl/>
        </w:rPr>
        <w:t xml:space="preserve"> </w:t>
      </w:r>
      <w:r w:rsidR="00285BBB">
        <w:rPr>
          <w:rFonts w:ascii="Arial" w:hAnsi="Arial" w:hint="cs"/>
          <w:noProof w:val="0"/>
          <w:rtl/>
        </w:rPr>
        <w:t xml:space="preserve">של </w:t>
      </w:r>
      <w:r w:rsidR="00952132">
        <w:rPr>
          <w:rFonts w:ascii="Arial" w:hAnsi="Arial" w:hint="cs"/>
          <w:noProof w:val="0"/>
          <w:rtl/>
        </w:rPr>
        <w:t xml:space="preserve">נפגעות (ס' </w:t>
      </w:r>
      <w:r w:rsidR="00285BBB">
        <w:rPr>
          <w:rFonts w:ascii="Arial" w:hAnsi="Arial" w:hint="cs"/>
          <w:noProof w:val="0"/>
          <w:rtl/>
        </w:rPr>
        <w:t>49-43</w:t>
      </w:r>
      <w:r w:rsidR="00952132">
        <w:rPr>
          <w:rFonts w:ascii="Arial" w:hAnsi="Arial" w:hint="cs"/>
          <w:noProof w:val="0"/>
          <w:rtl/>
        </w:rPr>
        <w:t xml:space="preserve"> לתצהירה; עמ' 173, ש' 29-1).</w:t>
      </w:r>
    </w:p>
    <w:p w:rsidR="00F9148F" w:rsidRDefault="00F9148F" w:rsidP="00F9148F">
      <w:pPr>
        <w:spacing w:line="360" w:lineRule="auto"/>
        <w:ind w:left="720" w:hanging="720"/>
        <w:jc w:val="both"/>
        <w:rPr>
          <w:rFonts w:ascii="Arial" w:hAnsi="Arial"/>
          <w:noProof w:val="0"/>
          <w:rtl/>
        </w:rPr>
      </w:pPr>
    </w:p>
    <w:p w:rsidR="00F9148F" w:rsidRPr="00845803" w:rsidRDefault="00F9148F" w:rsidP="00F9148F">
      <w:pPr>
        <w:spacing w:line="360" w:lineRule="auto"/>
        <w:ind w:left="720" w:hanging="720"/>
        <w:jc w:val="both"/>
        <w:rPr>
          <w:rFonts w:ascii="Arial" w:hAnsi="Arial"/>
          <w:b/>
          <w:bCs/>
          <w:noProof w:val="0"/>
          <w:rtl/>
        </w:rPr>
      </w:pPr>
      <w:r w:rsidRPr="00845803">
        <w:rPr>
          <w:rFonts w:ascii="Arial" w:hAnsi="Arial" w:hint="cs"/>
          <w:b/>
          <w:bCs/>
          <w:noProof w:val="0"/>
          <w:rtl/>
        </w:rPr>
        <w:t>ו'7 - גרסת הנתבעת</w:t>
      </w:r>
    </w:p>
    <w:p w:rsidR="00F9148F" w:rsidRDefault="00F9148F" w:rsidP="00F82507">
      <w:pPr>
        <w:spacing w:line="360" w:lineRule="auto"/>
        <w:jc w:val="both"/>
        <w:rPr>
          <w:rFonts w:ascii="Arial" w:hAnsi="Arial"/>
          <w:noProof w:val="0"/>
          <w:rtl/>
        </w:rPr>
      </w:pPr>
    </w:p>
    <w:p w:rsidR="00F9148F" w:rsidRDefault="00F9148F" w:rsidP="004553A2">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3</w:t>
      </w:r>
      <w:r>
        <w:rPr>
          <w:rFonts w:ascii="Arial" w:hAnsi="Arial" w:hint="cs"/>
          <w:noProof w:val="0"/>
          <w:rtl/>
        </w:rPr>
        <w:t>.</w:t>
      </w:r>
      <w:r>
        <w:rPr>
          <w:rFonts w:ascii="Arial" w:hAnsi="Arial" w:hint="cs"/>
          <w:noProof w:val="0"/>
          <w:rtl/>
        </w:rPr>
        <w:tab/>
      </w:r>
      <w:r w:rsidR="00285BBB">
        <w:rPr>
          <w:rFonts w:ascii="Arial" w:hAnsi="Arial" w:hint="cs"/>
          <w:noProof w:val="0"/>
          <w:rtl/>
        </w:rPr>
        <w:t>הנתבעת טענ</w:t>
      </w:r>
      <w:r w:rsidR="004553A2">
        <w:rPr>
          <w:rFonts w:ascii="Arial" w:hAnsi="Arial" w:hint="cs"/>
          <w:noProof w:val="0"/>
          <w:rtl/>
        </w:rPr>
        <w:t>ה</w:t>
      </w:r>
      <w:r w:rsidR="00285BBB">
        <w:rPr>
          <w:rFonts w:ascii="Arial" w:hAnsi="Arial" w:hint="cs"/>
          <w:noProof w:val="0"/>
          <w:rtl/>
        </w:rPr>
        <w:t xml:space="preserve"> שלא הי</w:t>
      </w:r>
      <w:r w:rsidR="009A326A">
        <w:rPr>
          <w:rFonts w:ascii="Arial" w:hAnsi="Arial" w:hint="cs"/>
          <w:noProof w:val="0"/>
          <w:rtl/>
        </w:rPr>
        <w:t>ו</w:t>
      </w:r>
      <w:r w:rsidR="00285BBB">
        <w:rPr>
          <w:rFonts w:ascii="Arial" w:hAnsi="Arial" w:hint="cs"/>
          <w:noProof w:val="0"/>
          <w:rtl/>
        </w:rPr>
        <w:t xml:space="preserve"> דברים מעולם, וממילא הם בלתי אפשריים. לא ייתכן בשום מצב שסנגורית תלחש על אוזנה של מתלוננת בתיק אונס, במהלך עדותה, באין משים ובאין מפריע. גם לא ייתכן ששופטי בית הדין הצבאי ישתפו פעולה, ימחקו דברים מהפרוטוקול</w:t>
      </w:r>
      <w:r w:rsidR="00846F61">
        <w:rPr>
          <w:rFonts w:ascii="Arial" w:hAnsi="Arial" w:hint="cs"/>
          <w:noProof w:val="0"/>
          <w:rtl/>
        </w:rPr>
        <w:t xml:space="preserve">, כפי שנטען לפני </w:t>
      </w:r>
      <w:r w:rsidR="009A326A">
        <w:rPr>
          <w:rFonts w:ascii="Arial" w:hAnsi="Arial" w:hint="cs"/>
          <w:noProof w:val="0"/>
          <w:rtl/>
        </w:rPr>
        <w:t>ה</w:t>
      </w:r>
      <w:r w:rsidR="00846F61">
        <w:rPr>
          <w:rFonts w:ascii="Arial" w:hAnsi="Arial" w:hint="cs"/>
          <w:noProof w:val="0"/>
          <w:rtl/>
        </w:rPr>
        <w:t xml:space="preserve">וועדה </w:t>
      </w:r>
      <w:r w:rsidR="009A326A">
        <w:rPr>
          <w:rFonts w:ascii="Arial" w:hAnsi="Arial" w:hint="cs"/>
          <w:noProof w:val="0"/>
          <w:rtl/>
        </w:rPr>
        <w:t>ב</w:t>
      </w:r>
      <w:r w:rsidR="00846F61">
        <w:rPr>
          <w:rFonts w:ascii="Arial" w:hAnsi="Arial" w:hint="cs"/>
          <w:noProof w:val="0"/>
          <w:rtl/>
        </w:rPr>
        <w:t>כנסת, והתובעים הצבאיים לא יגיבו בחומרה (ס' 60 לתצהירה).</w:t>
      </w:r>
    </w:p>
    <w:p w:rsidR="00846F61" w:rsidRDefault="00846F61" w:rsidP="00285BBB">
      <w:pPr>
        <w:spacing w:line="360" w:lineRule="auto"/>
        <w:ind w:left="720" w:hanging="720"/>
        <w:jc w:val="both"/>
        <w:rPr>
          <w:rFonts w:ascii="Arial" w:hAnsi="Arial"/>
          <w:noProof w:val="0"/>
          <w:rtl/>
        </w:rPr>
      </w:pPr>
    </w:p>
    <w:p w:rsidR="00C20C7C" w:rsidRDefault="00846F61"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4</w:t>
      </w:r>
      <w:r>
        <w:rPr>
          <w:rFonts w:ascii="Arial" w:hAnsi="Arial" w:hint="cs"/>
          <w:noProof w:val="0"/>
          <w:rtl/>
        </w:rPr>
        <w:t>.</w:t>
      </w:r>
      <w:r>
        <w:rPr>
          <w:rFonts w:ascii="Arial" w:hAnsi="Arial" w:hint="cs"/>
          <w:noProof w:val="0"/>
          <w:rtl/>
        </w:rPr>
        <w:tab/>
        <w:t>הנתבעת הפנתה לדברי התובעת בתכני</w:t>
      </w:r>
      <w:r w:rsidR="009A326A">
        <w:rPr>
          <w:rFonts w:ascii="Arial" w:hAnsi="Arial" w:hint="cs"/>
          <w:noProof w:val="0"/>
          <w:rtl/>
        </w:rPr>
        <w:t>ת</w:t>
      </w:r>
      <w:r>
        <w:rPr>
          <w:rFonts w:ascii="Arial" w:hAnsi="Arial" w:hint="cs"/>
          <w:noProof w:val="0"/>
          <w:rtl/>
        </w:rPr>
        <w:t xml:space="preserve"> הבוקר, שלירון הגישה תלונות ובקשות לצווי הרחקה נגד בני משפחות הנאשמים, ואולם לא פעלה נגדה, אלא רק בשלב המאוחר של הערעור ובמקביל לכתבות בתכנית "הצינור". </w:t>
      </w:r>
    </w:p>
    <w:p w:rsidR="00C20C7C" w:rsidRDefault="00C20C7C" w:rsidP="00C20C7C">
      <w:pPr>
        <w:spacing w:line="360" w:lineRule="auto"/>
        <w:ind w:left="720" w:hanging="720"/>
        <w:jc w:val="both"/>
        <w:rPr>
          <w:rFonts w:ascii="Arial" w:hAnsi="Arial"/>
          <w:noProof w:val="0"/>
          <w:rtl/>
        </w:rPr>
      </w:pPr>
    </w:p>
    <w:p w:rsidR="00846F61" w:rsidRDefault="00C20C7C" w:rsidP="00C20C7C">
      <w:pPr>
        <w:spacing w:line="360" w:lineRule="auto"/>
        <w:ind w:left="720" w:hanging="720"/>
        <w:jc w:val="both"/>
        <w:rPr>
          <w:rFonts w:ascii="Arial" w:hAnsi="Arial"/>
          <w:noProof w:val="0"/>
          <w:rtl/>
        </w:rPr>
      </w:pPr>
      <w:r>
        <w:rPr>
          <w:rFonts w:ascii="Arial" w:hAnsi="Arial"/>
          <w:noProof w:val="0"/>
          <w:rtl/>
        </w:rPr>
        <w:tab/>
      </w:r>
      <w:r w:rsidR="00846F61">
        <w:rPr>
          <w:rFonts w:ascii="Arial" w:hAnsi="Arial" w:hint="cs"/>
          <w:noProof w:val="0"/>
          <w:rtl/>
        </w:rPr>
        <w:t xml:space="preserve">הנתבעת גם הפנתה לכך שוועדת האתיקה של לשכת עורכי הדין </w:t>
      </w:r>
      <w:r>
        <w:rPr>
          <w:rFonts w:ascii="Arial" w:hAnsi="Arial" w:hint="cs"/>
          <w:noProof w:val="0"/>
          <w:rtl/>
        </w:rPr>
        <w:t>סגרה</w:t>
      </w:r>
      <w:r w:rsidR="00846F61">
        <w:rPr>
          <w:rFonts w:ascii="Arial" w:hAnsi="Arial" w:hint="cs"/>
          <w:noProof w:val="0"/>
          <w:rtl/>
        </w:rPr>
        <w:t xml:space="preserve"> את התלונות נגדה</w:t>
      </w:r>
      <w:r w:rsidR="00600734">
        <w:rPr>
          <w:rFonts w:ascii="Arial" w:hAnsi="Arial" w:hint="cs"/>
          <w:noProof w:val="0"/>
          <w:rtl/>
        </w:rPr>
        <w:t>,</w:t>
      </w:r>
      <w:r w:rsidR="00846F61">
        <w:rPr>
          <w:rFonts w:ascii="Arial" w:hAnsi="Arial" w:hint="cs"/>
          <w:noProof w:val="0"/>
          <w:rtl/>
        </w:rPr>
        <w:t xml:space="preserve"> של לירון ושל גורמים נוספים שהצטרפו אליה, בעידודו של גיא לרר בתכנית, על אף דרישתה של הנתבעת </w:t>
      </w:r>
      <w:r>
        <w:rPr>
          <w:rFonts w:ascii="Arial" w:hAnsi="Arial" w:hint="cs"/>
          <w:noProof w:val="0"/>
          <w:rtl/>
        </w:rPr>
        <w:t>לעמוד לדין משמעתי (ס' 63-60 לתצהירה).</w:t>
      </w:r>
    </w:p>
    <w:p w:rsidR="00C20C7C" w:rsidRDefault="00C20C7C" w:rsidP="00C20C7C">
      <w:pPr>
        <w:spacing w:line="360" w:lineRule="auto"/>
        <w:ind w:left="720" w:hanging="720"/>
        <w:jc w:val="both"/>
        <w:rPr>
          <w:rFonts w:ascii="Arial" w:hAnsi="Arial"/>
          <w:noProof w:val="0"/>
          <w:rtl/>
        </w:rPr>
      </w:pPr>
    </w:p>
    <w:p w:rsidR="00C20C7C" w:rsidRDefault="00C20C7C" w:rsidP="00600734">
      <w:pPr>
        <w:spacing w:line="360" w:lineRule="auto"/>
        <w:ind w:left="720" w:hanging="720"/>
        <w:jc w:val="both"/>
        <w:rPr>
          <w:rFonts w:ascii="Arial" w:hAnsi="Arial"/>
          <w:noProof w:val="0"/>
          <w:rtl/>
        </w:rPr>
      </w:pPr>
      <w:r>
        <w:rPr>
          <w:rFonts w:ascii="Arial" w:hAnsi="Arial"/>
          <w:noProof w:val="0"/>
          <w:rtl/>
        </w:rPr>
        <w:tab/>
      </w:r>
      <w:r w:rsidR="00600734">
        <w:rPr>
          <w:rFonts w:ascii="Arial" w:hAnsi="Arial" w:hint="cs"/>
          <w:noProof w:val="0"/>
          <w:rtl/>
        </w:rPr>
        <w:t xml:space="preserve">יצוין בהקשר זה, כי </w:t>
      </w:r>
      <w:r>
        <w:rPr>
          <w:rFonts w:ascii="Arial" w:hAnsi="Arial" w:hint="cs"/>
          <w:noProof w:val="0"/>
          <w:rtl/>
        </w:rPr>
        <w:t xml:space="preserve">מסמכי הליכי התלונות ללשכת עורכי הדין </w:t>
      </w:r>
      <w:r w:rsidR="00600734">
        <w:rPr>
          <w:rFonts w:ascii="Arial" w:hAnsi="Arial" w:hint="cs"/>
          <w:noProof w:val="0"/>
          <w:rtl/>
        </w:rPr>
        <w:t>מעלים</w:t>
      </w:r>
      <w:r>
        <w:rPr>
          <w:rFonts w:ascii="Arial" w:hAnsi="Arial" w:hint="cs"/>
          <w:noProof w:val="0"/>
          <w:rtl/>
        </w:rPr>
        <w:t xml:space="preserve"> כי </w:t>
      </w:r>
      <w:r w:rsidR="009E17B1">
        <w:rPr>
          <w:rFonts w:ascii="Arial" w:hAnsi="Arial" w:hint="cs"/>
          <w:noProof w:val="0"/>
          <w:rtl/>
        </w:rPr>
        <w:t xml:space="preserve">במכתבה מהתאריך 27/12/17 הנתבעת ביקשה את פרטי התלונות וכן ביקשה לעמוד לדין משמעתי. עם זאת, בתגובתה המפורטת לתלונות מהתאריך 1/2/18, היא שללה את תוכנן וביקשה </w:t>
      </w:r>
      <w:r w:rsidR="00600734">
        <w:rPr>
          <w:rFonts w:ascii="Arial" w:hAnsi="Arial" w:hint="cs"/>
          <w:noProof w:val="0"/>
          <w:rtl/>
        </w:rPr>
        <w:t>את גניזתן.</w:t>
      </w:r>
    </w:p>
    <w:p w:rsidR="009E17B1" w:rsidRDefault="009E17B1" w:rsidP="003F2B4E">
      <w:pPr>
        <w:spacing w:line="360" w:lineRule="auto"/>
        <w:ind w:left="720" w:hanging="720"/>
        <w:jc w:val="both"/>
        <w:rPr>
          <w:rFonts w:ascii="Arial" w:hAnsi="Arial"/>
          <w:noProof w:val="0"/>
          <w:rtl/>
        </w:rPr>
      </w:pPr>
      <w:r>
        <w:rPr>
          <w:rFonts w:ascii="Arial" w:hAnsi="Arial" w:hint="cs"/>
          <w:noProof w:val="0"/>
          <w:rtl/>
        </w:rPr>
        <w:lastRenderedPageBreak/>
        <w:t>10</w:t>
      </w:r>
      <w:r w:rsidR="003F2B4E">
        <w:rPr>
          <w:rFonts w:ascii="Arial" w:hAnsi="Arial" w:hint="cs"/>
          <w:noProof w:val="0"/>
          <w:rtl/>
        </w:rPr>
        <w:t>5</w:t>
      </w:r>
      <w:r>
        <w:rPr>
          <w:rFonts w:ascii="Arial" w:hAnsi="Arial" w:hint="cs"/>
          <w:noProof w:val="0"/>
          <w:rtl/>
        </w:rPr>
        <w:t>.</w:t>
      </w:r>
      <w:r>
        <w:rPr>
          <w:rFonts w:ascii="Arial" w:hAnsi="Arial" w:hint="cs"/>
          <w:noProof w:val="0"/>
          <w:rtl/>
        </w:rPr>
        <w:tab/>
        <w:t>הנתבעת אישרה</w:t>
      </w:r>
      <w:r w:rsidR="000D07EF">
        <w:rPr>
          <w:rFonts w:ascii="Arial" w:hAnsi="Arial" w:hint="cs"/>
          <w:noProof w:val="0"/>
          <w:rtl/>
        </w:rPr>
        <w:t>,</w:t>
      </w:r>
      <w:r>
        <w:rPr>
          <w:rFonts w:ascii="Arial" w:hAnsi="Arial" w:hint="cs"/>
          <w:noProof w:val="0"/>
          <w:rtl/>
        </w:rPr>
        <w:t xml:space="preserve"> </w:t>
      </w:r>
      <w:r w:rsidR="004B64E8">
        <w:rPr>
          <w:rFonts w:ascii="Arial" w:hAnsi="Arial" w:hint="cs"/>
          <w:noProof w:val="0"/>
          <w:rtl/>
        </w:rPr>
        <w:t xml:space="preserve">כי </w:t>
      </w:r>
      <w:r>
        <w:rPr>
          <w:rFonts w:ascii="Arial" w:hAnsi="Arial" w:hint="cs"/>
          <w:noProof w:val="0"/>
          <w:rtl/>
        </w:rPr>
        <w:t xml:space="preserve">באתר הבית שלה מופיע </w:t>
      </w:r>
      <w:r w:rsidR="000D07EF">
        <w:rPr>
          <w:rFonts w:ascii="Arial" w:hAnsi="Arial" w:hint="cs"/>
          <w:noProof w:val="0"/>
          <w:rtl/>
        </w:rPr>
        <w:t>ב</w:t>
      </w:r>
      <w:r>
        <w:rPr>
          <w:rFonts w:ascii="Arial" w:hAnsi="Arial" w:hint="cs"/>
          <w:noProof w:val="0"/>
          <w:rtl/>
        </w:rPr>
        <w:t>ראש העמוד הסרטון "באת כוחו" ששודר בערוץ "כאן", שב</w:t>
      </w:r>
      <w:r w:rsidR="000D07EF">
        <w:rPr>
          <w:rFonts w:ascii="Arial" w:hAnsi="Arial" w:hint="cs"/>
          <w:noProof w:val="0"/>
          <w:rtl/>
        </w:rPr>
        <w:t xml:space="preserve">ו נשמעות טענותיה של לירון כלפיה וכן דבריה של הנתבעת בדבר האופן שבו היא נוהגת ללחוץ </w:t>
      </w:r>
      <w:r w:rsidR="004B64E8">
        <w:rPr>
          <w:rFonts w:ascii="Arial" w:hAnsi="Arial" w:hint="cs"/>
          <w:noProof w:val="0"/>
          <w:rtl/>
        </w:rPr>
        <w:t xml:space="preserve">בחקירה </w:t>
      </w:r>
      <w:r w:rsidR="000D07EF">
        <w:rPr>
          <w:rFonts w:ascii="Arial" w:hAnsi="Arial" w:hint="cs"/>
          <w:noProof w:val="0"/>
          <w:rtl/>
        </w:rPr>
        <w:t>על המתלוננות קורבנות האונס מבלי לוותר. לדבריה הייצוג של נאשמים בעבירות מין שונה מייצוג בכל תחום אחר, שכן ההנחה הבסיסית של בתי המשפט היא שהנאשם אשם במעשה</w:t>
      </w:r>
      <w:r w:rsidR="004B64E8">
        <w:rPr>
          <w:rFonts w:ascii="Arial" w:hAnsi="Arial" w:hint="cs"/>
          <w:noProof w:val="0"/>
          <w:rtl/>
        </w:rPr>
        <w:t>, והיא פועלת למען לקוחותיה</w:t>
      </w:r>
      <w:r w:rsidR="000D07EF">
        <w:rPr>
          <w:rFonts w:ascii="Arial" w:hAnsi="Arial" w:hint="cs"/>
          <w:noProof w:val="0"/>
          <w:rtl/>
        </w:rPr>
        <w:t>. החקירה הנגדית היא חוויה קשה תמיד</w:t>
      </w:r>
      <w:r w:rsidR="004B64E8">
        <w:rPr>
          <w:rFonts w:ascii="Arial" w:hAnsi="Arial" w:hint="cs"/>
          <w:noProof w:val="0"/>
          <w:rtl/>
        </w:rPr>
        <w:t xml:space="preserve">, אך להבנתה היא חקרה </w:t>
      </w:r>
      <w:r w:rsidR="00C45840">
        <w:rPr>
          <w:rFonts w:ascii="Arial" w:hAnsi="Arial" w:hint="cs"/>
          <w:noProof w:val="0"/>
          <w:rtl/>
        </w:rPr>
        <w:t xml:space="preserve">את לירון </w:t>
      </w:r>
      <w:r w:rsidR="004B64E8">
        <w:rPr>
          <w:rFonts w:ascii="Arial" w:hAnsi="Arial" w:hint="cs"/>
          <w:noProof w:val="0"/>
          <w:rtl/>
        </w:rPr>
        <w:t xml:space="preserve">בעדינות יחסית, והראיה שלירון נזקקה להפסקות דווקא במהלך החקירות של ב"כ הנאשם השני, עו"ד שי נודל </w:t>
      </w:r>
      <w:r w:rsidR="000D07EF">
        <w:rPr>
          <w:rFonts w:ascii="Arial" w:hAnsi="Arial" w:hint="cs"/>
          <w:noProof w:val="0"/>
          <w:rtl/>
        </w:rPr>
        <w:t>(</w:t>
      </w:r>
      <w:r w:rsidR="004B64E8">
        <w:rPr>
          <w:rFonts w:ascii="Arial" w:hAnsi="Arial" w:hint="cs"/>
          <w:noProof w:val="0"/>
          <w:rtl/>
        </w:rPr>
        <w:t>עמ' 148, ש' 36</w:t>
      </w:r>
      <w:r w:rsidR="000D07EF">
        <w:rPr>
          <w:rFonts w:ascii="Arial" w:hAnsi="Arial" w:hint="cs"/>
          <w:noProof w:val="0"/>
          <w:rtl/>
        </w:rPr>
        <w:t xml:space="preserve">-12; עמ' 150, ש' 7 - עמ' 151, ש' 5). </w:t>
      </w:r>
    </w:p>
    <w:p w:rsidR="009E17B1" w:rsidRDefault="009E17B1" w:rsidP="00F82507">
      <w:pPr>
        <w:spacing w:line="360" w:lineRule="auto"/>
        <w:jc w:val="both"/>
        <w:rPr>
          <w:rFonts w:ascii="Arial" w:hAnsi="Arial"/>
          <w:noProof w:val="0"/>
          <w:rtl/>
        </w:rPr>
      </w:pPr>
    </w:p>
    <w:p w:rsidR="001F751F" w:rsidRPr="001F751F" w:rsidRDefault="001F751F" w:rsidP="00C00247">
      <w:pPr>
        <w:spacing w:line="360" w:lineRule="auto"/>
        <w:jc w:val="both"/>
        <w:rPr>
          <w:rFonts w:ascii="Arial" w:hAnsi="Arial"/>
          <w:b/>
          <w:bCs/>
          <w:noProof w:val="0"/>
          <w:rtl/>
        </w:rPr>
      </w:pPr>
      <w:r>
        <w:rPr>
          <w:rFonts w:ascii="Arial" w:hAnsi="Arial" w:hint="cs"/>
          <w:b/>
          <w:bCs/>
          <w:noProof w:val="0"/>
          <w:rtl/>
        </w:rPr>
        <w:t xml:space="preserve">ו'8 - </w:t>
      </w:r>
      <w:r w:rsidR="00B62DF4">
        <w:rPr>
          <w:rFonts w:ascii="Arial" w:hAnsi="Arial" w:hint="cs"/>
          <w:b/>
          <w:bCs/>
          <w:noProof w:val="0"/>
          <w:rtl/>
        </w:rPr>
        <w:t xml:space="preserve">ניתוח הממצאים </w:t>
      </w:r>
      <w:r w:rsidR="00C00247">
        <w:rPr>
          <w:rFonts w:ascii="Arial" w:hAnsi="Arial" w:hint="cs"/>
          <w:b/>
          <w:bCs/>
          <w:noProof w:val="0"/>
          <w:rtl/>
        </w:rPr>
        <w:t>ומסקנות</w:t>
      </w:r>
    </w:p>
    <w:p w:rsidR="009E17B1" w:rsidRDefault="009E17B1" w:rsidP="00F82507">
      <w:pPr>
        <w:spacing w:line="360" w:lineRule="auto"/>
        <w:jc w:val="both"/>
        <w:rPr>
          <w:rFonts w:ascii="Arial" w:hAnsi="Arial"/>
          <w:noProof w:val="0"/>
          <w:rtl/>
        </w:rPr>
      </w:pPr>
    </w:p>
    <w:p w:rsidR="00995F97" w:rsidRDefault="00B62DF4"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6</w:t>
      </w:r>
      <w:r>
        <w:rPr>
          <w:rFonts w:ascii="Arial" w:hAnsi="Arial" w:hint="cs"/>
          <w:noProof w:val="0"/>
          <w:rtl/>
        </w:rPr>
        <w:t>.</w:t>
      </w:r>
      <w:r>
        <w:rPr>
          <w:rFonts w:ascii="Arial" w:hAnsi="Arial" w:hint="cs"/>
          <w:noProof w:val="0"/>
          <w:rtl/>
        </w:rPr>
        <w:tab/>
      </w:r>
      <w:r w:rsidR="00231DC8">
        <w:rPr>
          <w:rFonts w:ascii="Arial" w:hAnsi="Arial" w:hint="cs"/>
          <w:noProof w:val="0"/>
          <w:rtl/>
        </w:rPr>
        <w:t xml:space="preserve">העדויות והמסמכים שהוצגו לפניי </w:t>
      </w:r>
      <w:r w:rsidR="00600734">
        <w:rPr>
          <w:rFonts w:ascii="Arial" w:hAnsi="Arial" w:hint="cs"/>
          <w:noProof w:val="0"/>
          <w:rtl/>
        </w:rPr>
        <w:t>מביאים ל</w:t>
      </w:r>
      <w:r w:rsidR="00231DC8">
        <w:rPr>
          <w:rFonts w:ascii="Arial" w:hAnsi="Arial" w:hint="cs"/>
          <w:noProof w:val="0"/>
          <w:rtl/>
        </w:rPr>
        <w:t>מסקנה, ש</w:t>
      </w:r>
      <w:r>
        <w:rPr>
          <w:rFonts w:ascii="Arial" w:hAnsi="Arial" w:hint="cs"/>
          <w:noProof w:val="0"/>
          <w:rtl/>
        </w:rPr>
        <w:t>הוכחו לפניי, ברמת ההוכחה הנדרשת בהליך אזרחי, האירועים הבאים:</w:t>
      </w:r>
    </w:p>
    <w:p w:rsidR="00B62DF4" w:rsidRDefault="00B62DF4" w:rsidP="00B62DF4">
      <w:pPr>
        <w:spacing w:line="360" w:lineRule="auto"/>
        <w:ind w:left="720" w:hanging="720"/>
        <w:jc w:val="both"/>
        <w:rPr>
          <w:rFonts w:ascii="Arial" w:hAnsi="Arial"/>
          <w:noProof w:val="0"/>
          <w:rtl/>
        </w:rPr>
      </w:pPr>
    </w:p>
    <w:p w:rsidR="00995F97" w:rsidRDefault="00B62DF4" w:rsidP="00231DC8">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9E51E0">
        <w:rPr>
          <w:rFonts w:ascii="Arial" w:hAnsi="Arial" w:hint="cs"/>
          <w:noProof w:val="0"/>
          <w:rtl/>
        </w:rPr>
        <w:t xml:space="preserve">במהלך </w:t>
      </w:r>
      <w:r w:rsidR="00231DC8">
        <w:rPr>
          <w:rFonts w:ascii="Arial" w:hAnsi="Arial" w:hint="cs"/>
          <w:noProof w:val="0"/>
          <w:rtl/>
        </w:rPr>
        <w:t xml:space="preserve">אחד הדיונים </w:t>
      </w:r>
      <w:r w:rsidR="009E51E0">
        <w:rPr>
          <w:rFonts w:ascii="Arial" w:hAnsi="Arial" w:hint="cs"/>
          <w:noProof w:val="0"/>
          <w:rtl/>
        </w:rPr>
        <w:t xml:space="preserve">שבהם לירון העידה בבית הדין הצבאי, הנתבעת אמרה לה, כפי הנראה בקול שקט ומחוץ למסגרת הדיון, </w:t>
      </w:r>
      <w:r w:rsidR="009E51E0" w:rsidRPr="00BF4074">
        <w:rPr>
          <w:rFonts w:ascii="Arial" w:hAnsi="Arial" w:hint="cs"/>
          <w:b/>
          <w:bCs/>
          <w:noProof w:val="0"/>
          <w:rtl/>
        </w:rPr>
        <w:t>"תראי איך את נראית"</w:t>
      </w:r>
      <w:r w:rsidR="009E51E0">
        <w:rPr>
          <w:rFonts w:ascii="Arial" w:hAnsi="Arial" w:hint="cs"/>
          <w:noProof w:val="0"/>
          <w:rtl/>
        </w:rPr>
        <w:t xml:space="preserve"> ו- </w:t>
      </w:r>
      <w:r w:rsidR="009E51E0" w:rsidRPr="00BF4074">
        <w:rPr>
          <w:rFonts w:ascii="Arial" w:hAnsi="Arial" w:hint="cs"/>
          <w:b/>
          <w:bCs/>
          <w:noProof w:val="0"/>
          <w:rtl/>
        </w:rPr>
        <w:t>"מי ירצה אותך בכלל" ?</w:t>
      </w:r>
    </w:p>
    <w:p w:rsidR="00231DC8" w:rsidRDefault="00231DC8" w:rsidP="00231DC8">
      <w:pPr>
        <w:spacing w:line="360" w:lineRule="auto"/>
        <w:ind w:left="1440" w:hanging="720"/>
        <w:jc w:val="both"/>
        <w:rPr>
          <w:rFonts w:ascii="Arial" w:hAnsi="Arial"/>
          <w:noProof w:val="0"/>
          <w:rtl/>
        </w:rPr>
      </w:pPr>
    </w:p>
    <w:p w:rsidR="00231DC8" w:rsidRDefault="00231DC8" w:rsidP="00231DC8">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באחד הדיונים, כפי הנראה מחוץ לאולם בית הדין, הנתבעת עברה מול לירון ואמרה לה </w:t>
      </w:r>
      <w:r w:rsidRPr="00BF4074">
        <w:rPr>
          <w:rFonts w:ascii="Arial" w:hAnsi="Arial" w:hint="cs"/>
          <w:b/>
          <w:bCs/>
          <w:noProof w:val="0"/>
          <w:rtl/>
        </w:rPr>
        <w:t>"פשש תראי איך היא רזתה ?", "מה קרה היא רזתה בגלל שפתאום יש לה חבר ?"</w:t>
      </w:r>
      <w:r>
        <w:rPr>
          <w:rFonts w:ascii="Arial" w:hAnsi="Arial" w:hint="cs"/>
          <w:noProof w:val="0"/>
          <w:rtl/>
        </w:rPr>
        <w:t xml:space="preserve"> </w:t>
      </w:r>
    </w:p>
    <w:p w:rsidR="00995F97" w:rsidRDefault="00995F97" w:rsidP="00995F97">
      <w:pPr>
        <w:spacing w:line="360" w:lineRule="auto"/>
        <w:ind w:left="720" w:hanging="720"/>
        <w:jc w:val="both"/>
        <w:rPr>
          <w:rFonts w:ascii="Arial" w:hAnsi="Arial"/>
          <w:noProof w:val="0"/>
          <w:rtl/>
        </w:rPr>
      </w:pPr>
    </w:p>
    <w:p w:rsidR="009E51E0" w:rsidRDefault="00231DC8" w:rsidP="00231DC8">
      <w:pPr>
        <w:spacing w:line="360" w:lineRule="auto"/>
        <w:ind w:left="1440" w:hanging="720"/>
        <w:jc w:val="both"/>
        <w:rPr>
          <w:rFonts w:ascii="Arial" w:hAnsi="Arial"/>
          <w:noProof w:val="0"/>
          <w:rtl/>
        </w:rPr>
      </w:pPr>
      <w:r>
        <w:rPr>
          <w:rFonts w:ascii="Arial" w:hAnsi="Arial" w:hint="cs"/>
          <w:noProof w:val="0"/>
          <w:rtl/>
        </w:rPr>
        <w:t>ג</w:t>
      </w:r>
      <w:r w:rsidR="009E51E0">
        <w:rPr>
          <w:rFonts w:ascii="Arial" w:hAnsi="Arial" w:hint="cs"/>
          <w:noProof w:val="0"/>
          <w:rtl/>
        </w:rPr>
        <w:t>.</w:t>
      </w:r>
      <w:r w:rsidR="009E51E0">
        <w:rPr>
          <w:rFonts w:ascii="Arial" w:hAnsi="Arial" w:hint="cs"/>
          <w:noProof w:val="0"/>
          <w:rtl/>
        </w:rPr>
        <w:tab/>
        <w:t xml:space="preserve">בדיון לפני ערכאת הערעור הנתבעת כינתה את לירון, בפומבי ולאוזני כל, </w:t>
      </w:r>
      <w:r w:rsidR="009E51E0" w:rsidRPr="00BF4074">
        <w:rPr>
          <w:rFonts w:ascii="Arial" w:hAnsi="Arial" w:hint="cs"/>
          <w:b/>
          <w:bCs/>
          <w:noProof w:val="0"/>
          <w:rtl/>
        </w:rPr>
        <w:t>"הפרינססה"</w:t>
      </w:r>
      <w:r w:rsidR="009E51E0">
        <w:rPr>
          <w:rFonts w:ascii="Arial" w:hAnsi="Arial" w:hint="cs"/>
          <w:noProof w:val="0"/>
          <w:rtl/>
        </w:rPr>
        <w:t xml:space="preserve">, ורק בהוראת שופט בית הדין חזרה לכנות אותה </w:t>
      </w:r>
      <w:r w:rsidR="009E51E0" w:rsidRPr="00231DC8">
        <w:rPr>
          <w:rFonts w:ascii="Arial" w:hAnsi="Arial" w:hint="cs"/>
          <w:b/>
          <w:bCs/>
          <w:noProof w:val="0"/>
          <w:rtl/>
        </w:rPr>
        <w:t>"המתלוננת"</w:t>
      </w:r>
      <w:r w:rsidR="009E51E0">
        <w:rPr>
          <w:rFonts w:ascii="Arial" w:hAnsi="Arial" w:hint="cs"/>
          <w:noProof w:val="0"/>
          <w:rtl/>
        </w:rPr>
        <w:t>.</w:t>
      </w:r>
    </w:p>
    <w:p w:rsidR="009E51E0" w:rsidRDefault="009E51E0" w:rsidP="009E51E0">
      <w:pPr>
        <w:spacing w:line="360" w:lineRule="auto"/>
        <w:ind w:left="1440" w:hanging="720"/>
        <w:jc w:val="both"/>
        <w:rPr>
          <w:rFonts w:ascii="Arial" w:hAnsi="Arial"/>
          <w:noProof w:val="0"/>
          <w:rtl/>
        </w:rPr>
      </w:pPr>
    </w:p>
    <w:p w:rsidR="00231DC8" w:rsidRDefault="009E51E0" w:rsidP="00231DC8">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 xml:space="preserve">במהלך </w:t>
      </w:r>
      <w:r w:rsidR="00231DC8">
        <w:rPr>
          <w:rFonts w:ascii="Arial" w:hAnsi="Arial" w:hint="cs"/>
          <w:noProof w:val="0"/>
          <w:rtl/>
        </w:rPr>
        <w:t xml:space="preserve">דיון שבו לירון מסרה את עדותה, כאשר עלתה מחלוקת הנוגעת לפעולה פיזית מסוימת נטענת תוך כדי מעשה האונס, הנתבעת הציעה, קבל עם ועדה, שהנאשם באונס, עקביה ישראלי, ידגים את הפעולה עם </w:t>
      </w:r>
      <w:r w:rsidR="00600734">
        <w:rPr>
          <w:rFonts w:ascii="Arial" w:hAnsi="Arial" w:hint="cs"/>
          <w:noProof w:val="0"/>
          <w:rtl/>
        </w:rPr>
        <w:t xml:space="preserve">ועל </w:t>
      </w:r>
      <w:r w:rsidR="00231DC8">
        <w:rPr>
          <w:rFonts w:ascii="Arial" w:hAnsi="Arial" w:hint="cs"/>
          <w:noProof w:val="0"/>
          <w:rtl/>
        </w:rPr>
        <w:t>לירון.</w:t>
      </w:r>
    </w:p>
    <w:p w:rsidR="00A731E0" w:rsidRDefault="00A731E0" w:rsidP="00A731E0">
      <w:pPr>
        <w:spacing w:line="360" w:lineRule="auto"/>
        <w:ind w:left="720" w:hanging="720"/>
        <w:jc w:val="both"/>
        <w:rPr>
          <w:rFonts w:ascii="Arial" w:hAnsi="Arial"/>
          <w:noProof w:val="0"/>
          <w:rtl/>
        </w:rPr>
      </w:pPr>
    </w:p>
    <w:p w:rsidR="00A731E0" w:rsidRDefault="00104491" w:rsidP="00104491">
      <w:pPr>
        <w:spacing w:line="360" w:lineRule="auto"/>
        <w:ind w:left="720" w:hanging="720"/>
        <w:jc w:val="both"/>
        <w:rPr>
          <w:rFonts w:ascii="Arial" w:hAnsi="Arial"/>
          <w:noProof w:val="0"/>
          <w:rtl/>
        </w:rPr>
      </w:pPr>
      <w:r>
        <w:rPr>
          <w:rFonts w:ascii="Arial" w:hAnsi="Arial"/>
          <w:noProof w:val="0"/>
          <w:rtl/>
        </w:rPr>
        <w:tab/>
      </w:r>
      <w:r w:rsidR="00A731E0">
        <w:rPr>
          <w:rFonts w:ascii="Arial" w:hAnsi="Arial" w:hint="cs"/>
          <w:noProof w:val="0"/>
          <w:rtl/>
        </w:rPr>
        <w:t>המסקנות דלעיל הוסקו מהממצאים שיפורטו להלן.</w:t>
      </w:r>
    </w:p>
    <w:p w:rsidR="00995F97" w:rsidRDefault="00995F97" w:rsidP="00995F97">
      <w:pPr>
        <w:spacing w:line="360" w:lineRule="auto"/>
        <w:jc w:val="both"/>
        <w:rPr>
          <w:rFonts w:ascii="Arial" w:hAnsi="Arial"/>
          <w:noProof w:val="0"/>
          <w:rtl/>
        </w:rPr>
      </w:pPr>
    </w:p>
    <w:p w:rsidR="00995F97" w:rsidRDefault="00A731E0"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7</w:t>
      </w:r>
      <w:r>
        <w:rPr>
          <w:rFonts w:ascii="Arial" w:hAnsi="Arial" w:hint="cs"/>
          <w:noProof w:val="0"/>
          <w:rtl/>
        </w:rPr>
        <w:t>.</w:t>
      </w:r>
      <w:r>
        <w:rPr>
          <w:rFonts w:ascii="Arial" w:hAnsi="Arial" w:hint="cs"/>
          <w:noProof w:val="0"/>
          <w:rtl/>
        </w:rPr>
        <w:tab/>
        <w:t>ראשית, עדותה של המתלוננת לירון תורג'מן הייתה ברורה, רהוטה ומהי</w:t>
      </w:r>
      <w:r w:rsidR="00BA4C83">
        <w:rPr>
          <w:rFonts w:ascii="Arial" w:hAnsi="Arial" w:hint="cs"/>
          <w:noProof w:val="0"/>
          <w:rtl/>
        </w:rPr>
        <w:t xml:space="preserve">מנה, ומכל מקום לא נסתרה. לירון העלתה את אותן טענות נגד הנתבעת </w:t>
      </w:r>
      <w:r w:rsidR="00FF7C73">
        <w:rPr>
          <w:rFonts w:ascii="Arial" w:hAnsi="Arial" w:hint="cs"/>
          <w:noProof w:val="0"/>
          <w:rtl/>
        </w:rPr>
        <w:t xml:space="preserve">בתכנית "באת כוחו" בערוץ 11 בתאריך 5/6/17 (קולה נשמע באזור הדקה ה- 15:00 של </w:t>
      </w:r>
      <w:r w:rsidR="00600734">
        <w:rPr>
          <w:rFonts w:ascii="Arial" w:hAnsi="Arial" w:hint="cs"/>
          <w:noProof w:val="0"/>
          <w:rtl/>
        </w:rPr>
        <w:t>ה</w:t>
      </w:r>
      <w:r w:rsidR="00FF7C73">
        <w:rPr>
          <w:rFonts w:ascii="Arial" w:hAnsi="Arial" w:hint="cs"/>
          <w:noProof w:val="0"/>
          <w:rtl/>
        </w:rPr>
        <w:t xml:space="preserve">תכנית), </w:t>
      </w:r>
      <w:r w:rsidR="00BA4C83">
        <w:rPr>
          <w:rFonts w:ascii="Arial" w:hAnsi="Arial" w:hint="cs"/>
          <w:noProof w:val="0"/>
          <w:rtl/>
        </w:rPr>
        <w:t xml:space="preserve">בתלונה </w:t>
      </w:r>
      <w:r w:rsidR="00600734">
        <w:rPr>
          <w:rFonts w:ascii="Arial" w:hAnsi="Arial" w:hint="cs"/>
          <w:noProof w:val="0"/>
          <w:rtl/>
        </w:rPr>
        <w:t>ל</w:t>
      </w:r>
      <w:r w:rsidR="00BA4C83">
        <w:rPr>
          <w:rFonts w:ascii="Arial" w:hAnsi="Arial" w:hint="cs"/>
          <w:noProof w:val="0"/>
          <w:rtl/>
        </w:rPr>
        <w:t>לשכת עוה"ד מהתאריך 29/11/17 ובדיון בוועדת הכנסת בתאריך 19/12/17</w:t>
      </w:r>
      <w:r w:rsidR="00FF7C73">
        <w:rPr>
          <w:rFonts w:ascii="Arial" w:hAnsi="Arial" w:hint="cs"/>
          <w:noProof w:val="0"/>
          <w:rtl/>
        </w:rPr>
        <w:t>.</w:t>
      </w:r>
    </w:p>
    <w:p w:rsidR="00563AFA" w:rsidRDefault="00563AFA" w:rsidP="00563AFA">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איני מקבל את טענת הנתבעת בסיכומיה, שהעלאת הטענות בשנת 2017 מהווה שיהוי הפוגע במהימנות הנאמר. מטבע הדברים</w:t>
      </w:r>
      <w:r w:rsidR="00D233B1">
        <w:rPr>
          <w:rFonts w:ascii="Arial" w:hAnsi="Arial" w:hint="cs"/>
          <w:noProof w:val="0"/>
          <w:rtl/>
        </w:rPr>
        <w:t>,</w:t>
      </w:r>
      <w:r>
        <w:rPr>
          <w:rFonts w:ascii="Arial" w:hAnsi="Arial" w:hint="cs"/>
          <w:noProof w:val="0"/>
          <w:rtl/>
        </w:rPr>
        <w:t xml:space="preserve"> דרכה של לירון, אישה צעירה שהייתה קורבן למעשה אונס, לצבור ביטחון וכוח נפשי כדי להתמודד ציבורית מול הסנגורית של הנאשם, לא הייתה קצרה ופשוטה.</w:t>
      </w:r>
      <w:r w:rsidR="008E1AD6">
        <w:rPr>
          <w:rFonts w:ascii="Arial" w:hAnsi="Arial" w:hint="cs"/>
          <w:noProof w:val="0"/>
          <w:rtl/>
        </w:rPr>
        <w:t xml:space="preserve"> אין בכך כדי </w:t>
      </w:r>
      <w:r w:rsidR="00D233B1">
        <w:rPr>
          <w:rFonts w:ascii="Arial" w:hAnsi="Arial" w:hint="cs"/>
          <w:noProof w:val="0"/>
          <w:rtl/>
        </w:rPr>
        <w:t>להעיד על שיהוי ו</w:t>
      </w:r>
      <w:r w:rsidR="008E1AD6">
        <w:rPr>
          <w:rFonts w:ascii="Arial" w:hAnsi="Arial" w:hint="cs"/>
          <w:noProof w:val="0"/>
          <w:rtl/>
        </w:rPr>
        <w:t>לפגום במהימנותה של לירון.</w:t>
      </w:r>
    </w:p>
    <w:p w:rsidR="00563AFA" w:rsidRDefault="00563AFA" w:rsidP="003F2B4E">
      <w:pPr>
        <w:spacing w:line="360" w:lineRule="auto"/>
        <w:ind w:left="720" w:hanging="720"/>
        <w:jc w:val="both"/>
        <w:rPr>
          <w:rFonts w:ascii="Arial" w:hAnsi="Arial"/>
          <w:noProof w:val="0"/>
          <w:rtl/>
        </w:rPr>
      </w:pPr>
    </w:p>
    <w:p w:rsidR="00FF7C73" w:rsidRDefault="00FF7C73"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8</w:t>
      </w:r>
      <w:r>
        <w:rPr>
          <w:rFonts w:ascii="Arial" w:hAnsi="Arial" w:hint="cs"/>
          <w:noProof w:val="0"/>
          <w:rtl/>
        </w:rPr>
        <w:t>.</w:t>
      </w:r>
      <w:r>
        <w:rPr>
          <w:rFonts w:ascii="Arial" w:hAnsi="Arial" w:hint="cs"/>
          <w:noProof w:val="0"/>
          <w:rtl/>
        </w:rPr>
        <w:tab/>
        <w:t>שנית, עדותה של התובעת תמכה בזו של לירון, התאימה לה וחיזקה אותה. לירון סיפרה לתובעת בזמן אמת על האמירות ועל ההתנהלות הקשה מצד הנתבעת. התובעת גם נכחה בדיון בערעור, צפתה בהתנהלותה של הנתבעת ושמעה את הכינוי "הפרינססה".</w:t>
      </w:r>
    </w:p>
    <w:p w:rsidR="00FF7C73" w:rsidRDefault="00FF7C73" w:rsidP="00A731E0">
      <w:pPr>
        <w:spacing w:line="360" w:lineRule="auto"/>
        <w:ind w:left="720" w:hanging="720"/>
        <w:jc w:val="both"/>
        <w:rPr>
          <w:rFonts w:ascii="Arial" w:hAnsi="Arial"/>
          <w:noProof w:val="0"/>
          <w:rtl/>
        </w:rPr>
      </w:pPr>
    </w:p>
    <w:p w:rsidR="00FF7C73" w:rsidRDefault="00FF7C73"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9</w:t>
      </w:r>
      <w:r w:rsidR="00612179">
        <w:rPr>
          <w:rFonts w:ascii="Arial" w:hAnsi="Arial" w:hint="cs"/>
          <w:noProof w:val="0"/>
          <w:rtl/>
        </w:rPr>
        <w:t>.</w:t>
      </w:r>
      <w:r w:rsidR="00612179">
        <w:rPr>
          <w:rFonts w:ascii="Arial" w:hAnsi="Arial" w:hint="cs"/>
          <w:noProof w:val="0"/>
          <w:rtl/>
        </w:rPr>
        <w:tab/>
        <w:t>שלישית, עדותה של התובעת הצבאית</w:t>
      </w:r>
      <w:r>
        <w:rPr>
          <w:rFonts w:ascii="Arial" w:hAnsi="Arial" w:hint="cs"/>
          <w:noProof w:val="0"/>
          <w:rtl/>
        </w:rPr>
        <w:t xml:space="preserve"> </w:t>
      </w:r>
      <w:r w:rsidR="00E811B6">
        <w:rPr>
          <w:rFonts w:ascii="Arial" w:hAnsi="Arial" w:hint="cs"/>
          <w:noProof w:val="0"/>
          <w:rtl/>
        </w:rPr>
        <w:t>עו"ד מאשה יודשקין תמכה בעדותה של לירון וחיזקה אותה. לירון פנתה אל הגב' יודשקין במהלך הדיון בערעור ושטחה לפניה, תוך סערת רגשות, את יחסה של הנתבעת. עו"ד יו</w:t>
      </w:r>
      <w:r w:rsidR="008D1AE6">
        <w:rPr>
          <w:rFonts w:ascii="Arial" w:hAnsi="Arial" w:hint="cs"/>
          <w:noProof w:val="0"/>
          <w:rtl/>
        </w:rPr>
        <w:t>ד</w:t>
      </w:r>
      <w:r w:rsidR="00E811B6">
        <w:rPr>
          <w:rFonts w:ascii="Arial" w:hAnsi="Arial" w:hint="cs"/>
          <w:noProof w:val="0"/>
          <w:rtl/>
        </w:rPr>
        <w:t>שקין גם הייתה עדה לניסיון של הנתבעת, במהלך עדותה של לירון, לג</w:t>
      </w:r>
      <w:r w:rsidR="00CF42EA">
        <w:rPr>
          <w:rFonts w:ascii="Arial" w:hAnsi="Arial" w:hint="cs"/>
          <w:noProof w:val="0"/>
          <w:rtl/>
        </w:rPr>
        <w:t>רום לכך שהנאשם באונס ידגים עליה, וכן לכינוי שלה "</w:t>
      </w:r>
      <w:r w:rsidR="00D233B1">
        <w:rPr>
          <w:rFonts w:ascii="Arial" w:hAnsi="Arial" w:hint="cs"/>
          <w:noProof w:val="0"/>
          <w:rtl/>
        </w:rPr>
        <w:t>ה</w:t>
      </w:r>
      <w:r w:rsidR="00CF42EA">
        <w:rPr>
          <w:rFonts w:ascii="Arial" w:hAnsi="Arial" w:hint="cs"/>
          <w:noProof w:val="0"/>
          <w:rtl/>
        </w:rPr>
        <w:t xml:space="preserve">פרינססה" </w:t>
      </w:r>
      <w:r w:rsidR="00B9030E">
        <w:rPr>
          <w:rFonts w:ascii="Arial" w:hAnsi="Arial" w:hint="cs"/>
          <w:noProof w:val="0"/>
          <w:rtl/>
        </w:rPr>
        <w:t>לפני ערכאת הערעור.</w:t>
      </w:r>
    </w:p>
    <w:p w:rsidR="009E17B1" w:rsidRDefault="00995F97" w:rsidP="00995F97">
      <w:pPr>
        <w:spacing w:line="360" w:lineRule="auto"/>
        <w:jc w:val="both"/>
        <w:rPr>
          <w:rFonts w:ascii="Arial" w:hAnsi="Arial"/>
          <w:noProof w:val="0"/>
          <w:rtl/>
        </w:rPr>
      </w:pPr>
      <w:r>
        <w:rPr>
          <w:rFonts w:ascii="Arial" w:hAnsi="Arial" w:hint="cs"/>
          <w:noProof w:val="0"/>
          <w:rtl/>
        </w:rPr>
        <w:t xml:space="preserve"> </w:t>
      </w:r>
    </w:p>
    <w:p w:rsidR="00DC3075" w:rsidRDefault="008D1AE6" w:rsidP="00563AFA">
      <w:pPr>
        <w:spacing w:line="360" w:lineRule="auto"/>
        <w:ind w:left="720" w:hanging="720"/>
        <w:jc w:val="both"/>
        <w:rPr>
          <w:rFonts w:ascii="Arial" w:hAnsi="Arial"/>
          <w:noProof w:val="0"/>
          <w:rtl/>
        </w:rPr>
      </w:pPr>
      <w:r>
        <w:rPr>
          <w:rFonts w:ascii="Arial" w:hAnsi="Arial" w:hint="cs"/>
          <w:noProof w:val="0"/>
          <w:rtl/>
        </w:rPr>
        <w:t>1</w:t>
      </w:r>
      <w:r w:rsidR="003F2B4E">
        <w:rPr>
          <w:rFonts w:ascii="Arial" w:hAnsi="Arial" w:hint="cs"/>
          <w:noProof w:val="0"/>
          <w:rtl/>
        </w:rPr>
        <w:t>10</w:t>
      </w:r>
      <w:r>
        <w:rPr>
          <w:rFonts w:ascii="Arial" w:hAnsi="Arial" w:hint="cs"/>
          <w:noProof w:val="0"/>
          <w:rtl/>
        </w:rPr>
        <w:t>.</w:t>
      </w:r>
      <w:r>
        <w:rPr>
          <w:rFonts w:ascii="Arial" w:hAnsi="Arial" w:hint="cs"/>
          <w:noProof w:val="0"/>
          <w:rtl/>
        </w:rPr>
        <w:tab/>
        <w:t>רביעית, לא ניתן להתעלם מההתנהלות הקיצונית והבוטה של הנתבעת</w:t>
      </w:r>
      <w:r w:rsidR="00563AFA">
        <w:rPr>
          <w:rFonts w:ascii="Arial" w:hAnsi="Arial" w:hint="cs"/>
          <w:noProof w:val="0"/>
          <w:rtl/>
        </w:rPr>
        <w:t>, ה</w:t>
      </w:r>
      <w:r>
        <w:rPr>
          <w:rFonts w:ascii="Arial" w:hAnsi="Arial" w:hint="cs"/>
          <w:noProof w:val="0"/>
          <w:rtl/>
        </w:rPr>
        <w:t xml:space="preserve">נוהגת לתקוף מילולית את </w:t>
      </w:r>
      <w:r w:rsidR="00DC3075">
        <w:rPr>
          <w:rFonts w:ascii="Arial" w:hAnsi="Arial" w:hint="cs"/>
          <w:noProof w:val="0"/>
          <w:rtl/>
        </w:rPr>
        <w:t>כל מי שהיא מחשיבה כיריב, והדוגמאות לכך רבות.</w:t>
      </w:r>
    </w:p>
    <w:p w:rsidR="00DC3075" w:rsidRDefault="00DC3075" w:rsidP="008D1AE6">
      <w:pPr>
        <w:spacing w:line="360" w:lineRule="auto"/>
        <w:ind w:left="720" w:hanging="720"/>
        <w:jc w:val="both"/>
        <w:rPr>
          <w:rFonts w:ascii="Arial" w:hAnsi="Arial"/>
          <w:noProof w:val="0"/>
          <w:rtl/>
        </w:rPr>
      </w:pPr>
    </w:p>
    <w:p w:rsidR="008D1AE6" w:rsidRDefault="00DC3075" w:rsidP="00DC3075">
      <w:pPr>
        <w:spacing w:line="360" w:lineRule="auto"/>
        <w:ind w:left="720" w:hanging="720"/>
        <w:jc w:val="both"/>
        <w:rPr>
          <w:rFonts w:ascii="Arial" w:hAnsi="Arial"/>
          <w:noProof w:val="0"/>
          <w:rtl/>
        </w:rPr>
      </w:pPr>
      <w:r>
        <w:rPr>
          <w:rFonts w:ascii="Arial" w:hAnsi="Arial"/>
          <w:noProof w:val="0"/>
          <w:rtl/>
        </w:rPr>
        <w:tab/>
      </w:r>
      <w:r w:rsidR="008D1AE6">
        <w:rPr>
          <w:rFonts w:ascii="Arial" w:hAnsi="Arial" w:hint="cs"/>
          <w:noProof w:val="0"/>
          <w:rtl/>
        </w:rPr>
        <w:t xml:space="preserve">הבוטות של הנתבעת נחשפה במישרין לפני מצלמות הטלוויזיה של תכנית "הצינור", </w:t>
      </w:r>
      <w:r>
        <w:rPr>
          <w:rFonts w:ascii="Arial" w:hAnsi="Arial" w:hint="cs"/>
          <w:noProof w:val="0"/>
          <w:rtl/>
        </w:rPr>
        <w:t xml:space="preserve">בלעג כלפי התובעת ובאמירות כמו </w:t>
      </w:r>
      <w:r w:rsidRPr="00612179">
        <w:rPr>
          <w:rFonts w:ascii="Arial" w:hAnsi="Arial" w:hint="cs"/>
          <w:b/>
          <w:bCs/>
          <w:noProof w:val="0"/>
          <w:rtl/>
        </w:rPr>
        <w:t>"שכחתי שאנסו אותך"</w:t>
      </w:r>
      <w:r>
        <w:rPr>
          <w:rFonts w:ascii="Arial" w:hAnsi="Arial" w:hint="cs"/>
          <w:noProof w:val="0"/>
          <w:rtl/>
        </w:rPr>
        <w:t xml:space="preserve"> (עמ' 5, ש' 19 לתמלול התכנית, נספח 1 לתצהירו של גיא לרר) ו- </w:t>
      </w:r>
      <w:r w:rsidRPr="00612179">
        <w:rPr>
          <w:rFonts w:ascii="Arial" w:hAnsi="Arial" w:hint="cs"/>
          <w:b/>
          <w:bCs/>
          <w:noProof w:val="0"/>
          <w:rtl/>
        </w:rPr>
        <w:t>"את לימדת אותה לעשות תלונת שווא ? הרי את המצאת את האונס שלך"</w:t>
      </w:r>
      <w:r>
        <w:rPr>
          <w:rFonts w:ascii="Arial" w:hAnsi="Arial" w:hint="cs"/>
          <w:noProof w:val="0"/>
          <w:rtl/>
        </w:rPr>
        <w:t xml:space="preserve"> (</w:t>
      </w:r>
      <w:r w:rsidR="00CF42EA">
        <w:rPr>
          <w:rFonts w:ascii="Arial" w:hAnsi="Arial" w:hint="cs"/>
          <w:noProof w:val="0"/>
          <w:rtl/>
        </w:rPr>
        <w:t>עמ' 7, ש' 8-7 לתמליל).</w:t>
      </w:r>
    </w:p>
    <w:p w:rsidR="00CF42EA" w:rsidRDefault="00CF42EA" w:rsidP="00DC3075">
      <w:pPr>
        <w:spacing w:line="360" w:lineRule="auto"/>
        <w:ind w:left="720" w:hanging="720"/>
        <w:jc w:val="both"/>
        <w:rPr>
          <w:rFonts w:ascii="Arial" w:hAnsi="Arial"/>
          <w:noProof w:val="0"/>
          <w:rtl/>
        </w:rPr>
      </w:pPr>
    </w:p>
    <w:p w:rsidR="008D1AE6" w:rsidRDefault="00CF42EA" w:rsidP="00D233B1">
      <w:pPr>
        <w:spacing w:line="360" w:lineRule="auto"/>
        <w:ind w:left="720" w:hanging="720"/>
        <w:jc w:val="both"/>
        <w:rPr>
          <w:rFonts w:ascii="Arial" w:hAnsi="Arial"/>
          <w:noProof w:val="0"/>
          <w:rtl/>
        </w:rPr>
      </w:pPr>
      <w:r>
        <w:rPr>
          <w:rFonts w:ascii="Arial" w:hAnsi="Arial"/>
          <w:noProof w:val="0"/>
          <w:rtl/>
        </w:rPr>
        <w:tab/>
      </w:r>
      <w:r w:rsidR="008D1AE6">
        <w:rPr>
          <w:rFonts w:ascii="Arial" w:hAnsi="Arial" w:hint="cs"/>
          <w:noProof w:val="0"/>
          <w:rtl/>
        </w:rPr>
        <w:t xml:space="preserve">שני התובעים הצבאיים, עו"ד מאשה יודשקין ועו"ד גל באומהקר, </w:t>
      </w:r>
      <w:r>
        <w:rPr>
          <w:rFonts w:ascii="Arial" w:hAnsi="Arial" w:hint="cs"/>
          <w:noProof w:val="0"/>
          <w:rtl/>
        </w:rPr>
        <w:t xml:space="preserve">כתבו בתגובותיהם ללשכת עוה"ד בהליך התלונה של לירון, כי במהלך דיוני בית הדין הצבאי, הנתבעת פנתה לנוכחים באולם </w:t>
      </w:r>
      <w:r w:rsidR="00D233B1">
        <w:rPr>
          <w:rFonts w:ascii="Arial" w:hAnsi="Arial" w:hint="cs"/>
          <w:noProof w:val="0"/>
          <w:rtl/>
        </w:rPr>
        <w:t>ב</w:t>
      </w:r>
      <w:r>
        <w:rPr>
          <w:rFonts w:ascii="Arial" w:hAnsi="Arial" w:hint="cs"/>
          <w:noProof w:val="0"/>
          <w:rtl/>
        </w:rPr>
        <w:t>אמירות</w:t>
      </w:r>
      <w:r w:rsidR="00B9030E">
        <w:rPr>
          <w:rFonts w:ascii="Arial" w:hAnsi="Arial" w:hint="cs"/>
          <w:noProof w:val="0"/>
          <w:rtl/>
        </w:rPr>
        <w:t xml:space="preserve"> אישיות שונות שהלהיטו את הרוחות. ממרחק הזמן שניהם לא זכרו אמירות קו</w:t>
      </w:r>
      <w:r w:rsidR="00563AFA">
        <w:rPr>
          <w:rFonts w:ascii="Arial" w:hAnsi="Arial" w:hint="cs"/>
          <w:noProof w:val="0"/>
          <w:rtl/>
        </w:rPr>
        <w:t>נקרטיות, אלא את הלך הרוח הכללי, וכך גם בעדויותיהם לפניי.</w:t>
      </w:r>
    </w:p>
    <w:p w:rsidR="00B9030E" w:rsidRDefault="00B9030E" w:rsidP="00CF42EA">
      <w:pPr>
        <w:spacing w:line="360" w:lineRule="auto"/>
        <w:ind w:left="720" w:hanging="720"/>
        <w:jc w:val="both"/>
        <w:rPr>
          <w:rFonts w:ascii="Arial" w:hAnsi="Arial"/>
          <w:noProof w:val="0"/>
          <w:rtl/>
        </w:rPr>
      </w:pPr>
    </w:p>
    <w:p w:rsidR="00B9030E" w:rsidRDefault="00B9030E" w:rsidP="00CF42E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אותה התנהגות קיצונית ותוקפנית באה לידי ביטוי גם בהליך שלפניי, באינספור קריאות ביניים </w:t>
      </w:r>
      <w:r w:rsidR="00AB42C6">
        <w:rPr>
          <w:rFonts w:ascii="Arial" w:hAnsi="Arial" w:hint="cs"/>
          <w:noProof w:val="0"/>
          <w:rtl/>
        </w:rPr>
        <w:t>ואמירות קשות כלפי הנוכחים ובכללם ב"כ התובעת והתובעת עצמה. יש לציין בהקשר זה את עדותה של עו"ד יודשקין, ש</w:t>
      </w:r>
      <w:r w:rsidR="00D233B1">
        <w:rPr>
          <w:rFonts w:ascii="Arial" w:hAnsi="Arial" w:hint="cs"/>
          <w:noProof w:val="0"/>
          <w:rtl/>
        </w:rPr>
        <w:t xml:space="preserve">כללית </w:t>
      </w:r>
      <w:r w:rsidR="00AB42C6">
        <w:rPr>
          <w:rFonts w:ascii="Arial" w:hAnsi="Arial" w:hint="cs"/>
          <w:noProof w:val="0"/>
          <w:rtl/>
        </w:rPr>
        <w:t>העידה באופן מהימן וללא דופי, כי מחוץ לאולם בית המשפט הנתבעת אמרה לה שהיא "תקרע אותה" וקראה לה "מסריחה".</w:t>
      </w:r>
    </w:p>
    <w:p w:rsidR="00B9030E" w:rsidRDefault="00B9030E" w:rsidP="00CF42EA">
      <w:pPr>
        <w:spacing w:line="360" w:lineRule="auto"/>
        <w:ind w:left="720" w:hanging="720"/>
        <w:jc w:val="both"/>
        <w:rPr>
          <w:rFonts w:ascii="Arial" w:hAnsi="Arial"/>
          <w:noProof w:val="0"/>
          <w:rtl/>
        </w:rPr>
      </w:pPr>
      <w:r>
        <w:rPr>
          <w:rFonts w:ascii="Arial" w:hAnsi="Arial"/>
          <w:noProof w:val="0"/>
          <w:rtl/>
        </w:rPr>
        <w:tab/>
      </w:r>
    </w:p>
    <w:p w:rsidR="00AB42C6" w:rsidRDefault="00AB42C6" w:rsidP="00AB42C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קל לראות כיצד אותו יחס עוין ובוטה בא לידי ביטוי, וביתר שאת, כלפי לירון בדיוני בית הדין הצבאי.</w:t>
      </w:r>
    </w:p>
    <w:p w:rsidR="008D1AE6" w:rsidRDefault="00AB42C6" w:rsidP="003F2B4E">
      <w:pPr>
        <w:spacing w:line="360" w:lineRule="auto"/>
        <w:ind w:left="720" w:hanging="720"/>
        <w:jc w:val="both"/>
        <w:rPr>
          <w:rFonts w:ascii="Arial" w:hAnsi="Arial"/>
          <w:noProof w:val="0"/>
          <w:rtl/>
        </w:rPr>
      </w:pPr>
      <w:r>
        <w:rPr>
          <w:rFonts w:ascii="Arial" w:hAnsi="Arial" w:hint="cs"/>
          <w:noProof w:val="0"/>
          <w:rtl/>
        </w:rPr>
        <w:lastRenderedPageBreak/>
        <w:t>1</w:t>
      </w:r>
      <w:r w:rsidR="003F2B4E">
        <w:rPr>
          <w:rFonts w:ascii="Arial" w:hAnsi="Arial" w:hint="cs"/>
          <w:noProof w:val="0"/>
          <w:rtl/>
        </w:rPr>
        <w:t>11</w:t>
      </w:r>
      <w:r>
        <w:rPr>
          <w:rFonts w:ascii="Arial" w:hAnsi="Arial" w:hint="cs"/>
          <w:noProof w:val="0"/>
          <w:rtl/>
        </w:rPr>
        <w:t>.</w:t>
      </w:r>
      <w:r>
        <w:rPr>
          <w:rFonts w:ascii="Arial" w:hAnsi="Arial" w:hint="cs"/>
          <w:noProof w:val="0"/>
          <w:rtl/>
        </w:rPr>
        <w:tab/>
        <w:t>חמישית, אין לקבל את טענת הנתבעת שאי אפשר שהיא תלחש ללי</w:t>
      </w:r>
      <w:r w:rsidR="00D77099">
        <w:rPr>
          <w:rFonts w:ascii="Arial" w:hAnsi="Arial" w:hint="cs"/>
          <w:noProof w:val="0"/>
          <w:rtl/>
        </w:rPr>
        <w:t>רון אמירות עוקצניות ומעלי</w:t>
      </w:r>
      <w:r w:rsidR="00026902">
        <w:rPr>
          <w:rFonts w:ascii="Arial" w:hAnsi="Arial" w:hint="cs"/>
          <w:noProof w:val="0"/>
          <w:rtl/>
        </w:rPr>
        <w:t>בות במהלך הדיון בבית הדין הצבאי, מבלי שיתר הנוכחים ישמעו. כפי שהעידו שני התובעים הצבאיים, עדותה של לירון נפרשה על פני שני דיונים ארוכים מאד, האווירה לא הייתה שקטה וסטרילית, הנתבעת עמדה בעת החקירה סמוך ללירון</w:t>
      </w:r>
      <w:r w:rsidR="00D233B1">
        <w:rPr>
          <w:rFonts w:ascii="Arial" w:hAnsi="Arial" w:hint="cs"/>
          <w:noProof w:val="0"/>
          <w:rtl/>
        </w:rPr>
        <w:t>,</w:t>
      </w:r>
      <w:r w:rsidR="00026902">
        <w:rPr>
          <w:rFonts w:ascii="Arial" w:hAnsi="Arial" w:hint="cs"/>
          <w:noProof w:val="0"/>
          <w:rtl/>
        </w:rPr>
        <w:t xml:space="preserve"> ואין לשלול את האפשרות שאמרה לאוזניה משפט כזה או אחר.</w:t>
      </w:r>
    </w:p>
    <w:p w:rsidR="00026902" w:rsidRDefault="00026902" w:rsidP="00D77099">
      <w:pPr>
        <w:spacing w:line="360" w:lineRule="auto"/>
        <w:ind w:left="720" w:hanging="720"/>
        <w:jc w:val="both"/>
        <w:rPr>
          <w:rFonts w:ascii="Arial" w:hAnsi="Arial"/>
          <w:noProof w:val="0"/>
          <w:rtl/>
        </w:rPr>
      </w:pPr>
    </w:p>
    <w:p w:rsidR="00026902" w:rsidRDefault="00026902" w:rsidP="003F2B4E">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2</w:t>
      </w:r>
      <w:r>
        <w:rPr>
          <w:rFonts w:ascii="Arial" w:hAnsi="Arial" w:hint="cs"/>
          <w:noProof w:val="0"/>
          <w:rtl/>
        </w:rPr>
        <w:t>.</w:t>
      </w:r>
      <w:r>
        <w:rPr>
          <w:rFonts w:ascii="Arial" w:hAnsi="Arial" w:hint="cs"/>
          <w:noProof w:val="0"/>
          <w:rtl/>
        </w:rPr>
        <w:tab/>
        <w:t>שישית, אני מקבל את הטענה שהפרוטוקול שניהלו שופטי בית הדין הצבאי הכיל את העדויות ואת התוכן שנשמע באולם לגופו של עניין, מבלי ל</w:t>
      </w:r>
      <w:r w:rsidR="00362AE0">
        <w:rPr>
          <w:rFonts w:ascii="Arial" w:hAnsi="Arial" w:hint="cs"/>
          <w:noProof w:val="0"/>
          <w:rtl/>
        </w:rPr>
        <w:t>תעד</w:t>
      </w:r>
      <w:r>
        <w:rPr>
          <w:rFonts w:ascii="Arial" w:hAnsi="Arial" w:hint="cs"/>
          <w:noProof w:val="0"/>
          <w:rtl/>
        </w:rPr>
        <w:t xml:space="preserve"> את </w:t>
      </w:r>
      <w:r w:rsidR="00362AE0">
        <w:rPr>
          <w:rFonts w:ascii="Arial" w:hAnsi="Arial" w:hint="cs"/>
          <w:noProof w:val="0"/>
          <w:rtl/>
        </w:rPr>
        <w:t xml:space="preserve">כל </w:t>
      </w:r>
      <w:r>
        <w:rPr>
          <w:rFonts w:ascii="Arial" w:hAnsi="Arial" w:hint="cs"/>
          <w:noProof w:val="0"/>
          <w:rtl/>
        </w:rPr>
        <w:t xml:space="preserve">קריאות הביניים, הצעקות וההתנהלות הנלווית. </w:t>
      </w:r>
      <w:r w:rsidR="00362AE0">
        <w:rPr>
          <w:rFonts w:ascii="Arial" w:hAnsi="Arial" w:hint="cs"/>
          <w:noProof w:val="0"/>
          <w:rtl/>
        </w:rPr>
        <w:t>תוך כך, הפרוטוקול לא תיעד את המילים שבהן הנתב</w:t>
      </w:r>
      <w:r w:rsidR="00D233B1">
        <w:rPr>
          <w:rFonts w:ascii="Arial" w:hAnsi="Arial" w:hint="cs"/>
          <w:noProof w:val="0"/>
          <w:rtl/>
        </w:rPr>
        <w:t xml:space="preserve">עת הזמינה את הנאשם באונס לערוך הדגמה </w:t>
      </w:r>
      <w:r w:rsidR="00362AE0">
        <w:rPr>
          <w:rFonts w:ascii="Arial" w:hAnsi="Arial" w:hint="cs"/>
          <w:noProof w:val="0"/>
          <w:rtl/>
        </w:rPr>
        <w:t xml:space="preserve">על לירון. </w:t>
      </w:r>
    </w:p>
    <w:p w:rsidR="00362AE0" w:rsidRDefault="00362AE0" w:rsidP="00362AE0">
      <w:pPr>
        <w:spacing w:line="360" w:lineRule="auto"/>
        <w:ind w:left="720" w:hanging="720"/>
        <w:jc w:val="both"/>
        <w:rPr>
          <w:rFonts w:ascii="Arial" w:hAnsi="Arial"/>
          <w:noProof w:val="0"/>
          <w:rtl/>
        </w:rPr>
      </w:pPr>
    </w:p>
    <w:p w:rsidR="00362AE0" w:rsidRDefault="00362AE0" w:rsidP="00362AE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התובעת הצבאית</w:t>
      </w:r>
      <w:r w:rsidR="00DC5DF2">
        <w:rPr>
          <w:rFonts w:ascii="Arial" w:hAnsi="Arial" w:hint="cs"/>
          <w:noProof w:val="0"/>
          <w:rtl/>
        </w:rPr>
        <w:t>,</w:t>
      </w:r>
      <w:r>
        <w:rPr>
          <w:rFonts w:ascii="Arial" w:hAnsi="Arial" w:hint="cs"/>
          <w:noProof w:val="0"/>
          <w:rtl/>
        </w:rPr>
        <w:t xml:space="preserve"> עו"ד מאשה יודשקין</w:t>
      </w:r>
      <w:r w:rsidR="00DC5DF2">
        <w:rPr>
          <w:rFonts w:ascii="Arial" w:hAnsi="Arial" w:hint="cs"/>
          <w:noProof w:val="0"/>
          <w:rtl/>
        </w:rPr>
        <w:t>,</w:t>
      </w:r>
      <w:r>
        <w:rPr>
          <w:rFonts w:ascii="Arial" w:hAnsi="Arial" w:hint="cs"/>
          <w:noProof w:val="0"/>
          <w:rtl/>
        </w:rPr>
        <w:t xml:space="preserve"> העידה שכך החליטה נשיאת בית הדין הצבאי לנהל את הפרוטוקול. יש לציין כי הדבר אינו יוצא דופן. אם הדיון שלפניי לא היה מתועד בהקלטה אלא בהקלדה, אין לי ספק כי חלק הארי של קריאות הביניים וההערות המיותרות המופיעות בו, ובהן אלו של הנתבעת, לא היו חלק ממנו. </w:t>
      </w:r>
    </w:p>
    <w:p w:rsidR="00362AE0" w:rsidRDefault="00362AE0" w:rsidP="00362AE0">
      <w:pPr>
        <w:spacing w:line="360" w:lineRule="auto"/>
        <w:ind w:left="720" w:hanging="720"/>
        <w:jc w:val="both"/>
        <w:rPr>
          <w:rFonts w:ascii="Arial" w:hAnsi="Arial"/>
          <w:noProof w:val="0"/>
          <w:rtl/>
        </w:rPr>
      </w:pPr>
    </w:p>
    <w:p w:rsidR="00362AE0" w:rsidRDefault="00362AE0" w:rsidP="00D233B1">
      <w:pPr>
        <w:spacing w:line="360" w:lineRule="auto"/>
        <w:ind w:left="720" w:hanging="720"/>
        <w:jc w:val="both"/>
        <w:rPr>
          <w:rFonts w:ascii="Arial" w:hAnsi="Arial"/>
          <w:noProof w:val="0"/>
          <w:rtl/>
        </w:rPr>
      </w:pPr>
      <w:r>
        <w:rPr>
          <w:rFonts w:ascii="Arial" w:hAnsi="Arial"/>
          <w:noProof w:val="0"/>
          <w:rtl/>
        </w:rPr>
        <w:tab/>
      </w:r>
      <w:r w:rsidR="00EE29FA">
        <w:rPr>
          <w:rFonts w:ascii="Arial" w:hAnsi="Arial" w:hint="cs"/>
          <w:noProof w:val="0"/>
          <w:rtl/>
        </w:rPr>
        <w:t>יצוין כי הטענה שדברים מסוימים נכתבו לפרוטוקול בית הדין הצבאי ואז נמחקו לא עלתה באמת. לירון קבלה על כך שאמירות הנתבעת לא תועדו לפרוטוקול, אך היא לא יכולה הייתה לדעת האם ה</w:t>
      </w:r>
      <w:r w:rsidR="00D233B1">
        <w:rPr>
          <w:rFonts w:ascii="Arial" w:hAnsi="Arial" w:hint="cs"/>
          <w:noProof w:val="0"/>
          <w:rtl/>
        </w:rPr>
        <w:t>ן</w:t>
      </w:r>
      <w:r w:rsidR="00EE29FA">
        <w:rPr>
          <w:rFonts w:ascii="Arial" w:hAnsi="Arial" w:hint="cs"/>
          <w:noProof w:val="0"/>
          <w:rtl/>
        </w:rPr>
        <w:t xml:space="preserve"> נכתבו בו מלכתחילה. בדיון בוועדת הכנסת נשמעה קריאה "השופטים מבקשים למחוק מהפרוטוקול את האמירות", שלא ברור מי </w:t>
      </w:r>
      <w:r w:rsidR="00D233B1">
        <w:rPr>
          <w:rFonts w:ascii="Arial" w:hAnsi="Arial" w:hint="cs"/>
          <w:noProof w:val="0"/>
          <w:rtl/>
        </w:rPr>
        <w:t>קרא</w:t>
      </w:r>
      <w:r w:rsidR="00EE29FA">
        <w:rPr>
          <w:rFonts w:ascii="Arial" w:hAnsi="Arial" w:hint="cs"/>
          <w:noProof w:val="0"/>
          <w:rtl/>
        </w:rPr>
        <w:t xml:space="preserve"> אותה. מכל מקום, </w:t>
      </w:r>
      <w:r w:rsidR="008729D4">
        <w:rPr>
          <w:rFonts w:ascii="Arial" w:hAnsi="Arial" w:hint="cs"/>
          <w:noProof w:val="0"/>
          <w:rtl/>
        </w:rPr>
        <w:t>אין להניח שיד נעלמה מחקה בדיעבד מילים מהפרוטוקול, אלא שאמירות וקריאות ביניים שונות שאינן מתועדות בו לא תועדו גם בזמן אמת.</w:t>
      </w:r>
    </w:p>
    <w:p w:rsidR="00362AE0" w:rsidRDefault="00362AE0" w:rsidP="00362AE0">
      <w:pPr>
        <w:spacing w:line="360" w:lineRule="auto"/>
        <w:ind w:left="720" w:hanging="720"/>
        <w:jc w:val="both"/>
        <w:rPr>
          <w:rFonts w:ascii="Arial" w:hAnsi="Arial"/>
          <w:noProof w:val="0"/>
          <w:rtl/>
        </w:rPr>
      </w:pPr>
    </w:p>
    <w:p w:rsidR="008729D4" w:rsidRDefault="008729D4" w:rsidP="003F2B4E">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3</w:t>
      </w:r>
      <w:r>
        <w:rPr>
          <w:rFonts w:ascii="Arial" w:hAnsi="Arial" w:hint="cs"/>
          <w:noProof w:val="0"/>
          <w:rtl/>
        </w:rPr>
        <w:t>.</w:t>
      </w:r>
      <w:r>
        <w:rPr>
          <w:rFonts w:ascii="Arial" w:hAnsi="Arial" w:hint="cs"/>
          <w:noProof w:val="0"/>
          <w:rtl/>
        </w:rPr>
        <w:tab/>
        <w:t xml:space="preserve">שביעית, לא מצאתי שיש בעדותה של הגב' חווה אברוצקי מטעם הנתבעת כדי להשפיע על מסקנותיי. מטבע הדברים, </w:t>
      </w:r>
      <w:r w:rsidR="002B1D74">
        <w:rPr>
          <w:rFonts w:ascii="Arial" w:hAnsi="Arial" w:hint="cs"/>
          <w:noProof w:val="0"/>
          <w:rtl/>
        </w:rPr>
        <w:t>והדבר ניכר היטב</w:t>
      </w:r>
      <w:r>
        <w:rPr>
          <w:rFonts w:ascii="Arial" w:hAnsi="Arial" w:hint="cs"/>
          <w:noProof w:val="0"/>
          <w:rtl/>
        </w:rPr>
        <w:t xml:space="preserve"> בעדותה, הגב' אברוצקי התמקדה בזמן הדיונים וההליך באחיה </w:t>
      </w:r>
      <w:r w:rsidR="0017675D">
        <w:rPr>
          <w:rFonts w:ascii="Arial" w:hAnsi="Arial" w:hint="cs"/>
          <w:noProof w:val="0"/>
          <w:rtl/>
        </w:rPr>
        <w:t xml:space="preserve">ובסיכוייו, </w:t>
      </w:r>
      <w:r>
        <w:rPr>
          <w:rFonts w:ascii="Arial" w:hAnsi="Arial" w:hint="cs"/>
          <w:noProof w:val="0"/>
          <w:rtl/>
        </w:rPr>
        <w:t xml:space="preserve">והייתה פנויה פחות </w:t>
      </w:r>
      <w:r w:rsidR="002B1D74">
        <w:rPr>
          <w:rFonts w:ascii="Arial" w:hAnsi="Arial" w:hint="cs"/>
          <w:noProof w:val="0"/>
          <w:rtl/>
        </w:rPr>
        <w:t>לרעשי הרקע.</w:t>
      </w:r>
      <w:r w:rsidR="0017675D">
        <w:rPr>
          <w:rFonts w:ascii="Arial" w:hAnsi="Arial" w:hint="cs"/>
          <w:noProof w:val="0"/>
          <w:rtl/>
        </w:rPr>
        <w:t xml:space="preserve"> העובדה שהיא עצמה</w:t>
      </w:r>
      <w:r w:rsidR="00D233B1">
        <w:rPr>
          <w:rFonts w:ascii="Arial" w:hAnsi="Arial" w:hint="cs"/>
          <w:noProof w:val="0"/>
          <w:rtl/>
        </w:rPr>
        <w:t xml:space="preserve"> לא זכרה התרחשויות ואמירות יוצא</w:t>
      </w:r>
      <w:r w:rsidR="00E02A0B">
        <w:rPr>
          <w:rFonts w:ascii="Arial" w:hAnsi="Arial" w:hint="cs"/>
          <w:noProof w:val="0"/>
          <w:rtl/>
        </w:rPr>
        <w:t>ות דופן, אין משמעה שהן</w:t>
      </w:r>
      <w:r w:rsidR="0017675D">
        <w:rPr>
          <w:rFonts w:ascii="Arial" w:hAnsi="Arial" w:hint="cs"/>
          <w:noProof w:val="0"/>
          <w:rtl/>
        </w:rPr>
        <w:t xml:space="preserve"> לא אירעו.</w:t>
      </w:r>
    </w:p>
    <w:p w:rsidR="008729D4" w:rsidRDefault="008729D4" w:rsidP="00362AE0">
      <w:pPr>
        <w:spacing w:line="360" w:lineRule="auto"/>
        <w:ind w:left="720" w:hanging="720"/>
        <w:jc w:val="both"/>
        <w:rPr>
          <w:rFonts w:ascii="Arial" w:hAnsi="Arial"/>
          <w:noProof w:val="0"/>
          <w:rtl/>
        </w:rPr>
      </w:pPr>
    </w:p>
    <w:p w:rsidR="008A1E3B" w:rsidRDefault="0017675D" w:rsidP="004976DA">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4</w:t>
      </w:r>
      <w:r>
        <w:rPr>
          <w:rFonts w:ascii="Arial" w:hAnsi="Arial" w:hint="cs"/>
          <w:noProof w:val="0"/>
          <w:rtl/>
        </w:rPr>
        <w:t>.</w:t>
      </w:r>
      <w:r>
        <w:rPr>
          <w:rFonts w:ascii="Arial" w:hAnsi="Arial" w:hint="cs"/>
          <w:noProof w:val="0"/>
          <w:rtl/>
        </w:rPr>
        <w:tab/>
      </w:r>
      <w:r w:rsidR="00104491">
        <w:rPr>
          <w:rFonts w:ascii="Arial" w:hAnsi="Arial" w:hint="cs"/>
          <w:noProof w:val="0"/>
          <w:rtl/>
        </w:rPr>
        <w:t xml:space="preserve">האמירות האישיות הקשות, וההצעה </w:t>
      </w:r>
      <w:r w:rsidR="008A1E3B">
        <w:rPr>
          <w:rFonts w:ascii="Arial" w:hAnsi="Arial" w:hint="cs"/>
          <w:noProof w:val="0"/>
          <w:rtl/>
        </w:rPr>
        <w:t xml:space="preserve">שהנאשם באונס יבצע הדגמה על קורבנו, מצביעות </w:t>
      </w:r>
      <w:r w:rsidR="00104491">
        <w:rPr>
          <w:rFonts w:ascii="Arial" w:hAnsi="Arial" w:hint="cs"/>
          <w:noProof w:val="0"/>
          <w:rtl/>
        </w:rPr>
        <w:t xml:space="preserve">על כך שהנתבעת נהגה בלירון בחוסר רגישות הגובל באכזריות, </w:t>
      </w:r>
      <w:r w:rsidR="008A1E3B">
        <w:rPr>
          <w:rFonts w:ascii="Arial" w:hAnsi="Arial" w:hint="cs"/>
          <w:noProof w:val="0"/>
          <w:rtl/>
        </w:rPr>
        <w:t>בבוטות, בהשפלה ובביזוי. לא מדובר באדישות סתם, אלא בפעולות מכוונות, שנועדו לפגוע במתלוננת.</w:t>
      </w:r>
    </w:p>
    <w:p w:rsidR="008A1E3B" w:rsidRDefault="008A1E3B" w:rsidP="008A1E3B">
      <w:pPr>
        <w:spacing w:line="360" w:lineRule="auto"/>
        <w:ind w:left="720" w:hanging="720"/>
        <w:jc w:val="both"/>
        <w:rPr>
          <w:rFonts w:ascii="Arial" w:hAnsi="Arial"/>
          <w:noProof w:val="0"/>
          <w:rtl/>
        </w:rPr>
      </w:pPr>
    </w:p>
    <w:p w:rsidR="00DC5DF2" w:rsidRDefault="00DC5DF2" w:rsidP="008A1E3B">
      <w:pPr>
        <w:spacing w:line="360" w:lineRule="auto"/>
        <w:ind w:left="720" w:hanging="720"/>
        <w:jc w:val="both"/>
        <w:rPr>
          <w:rFonts w:ascii="Arial" w:hAnsi="Arial"/>
          <w:noProof w:val="0"/>
          <w:rtl/>
        </w:rPr>
      </w:pPr>
    </w:p>
    <w:p w:rsidR="00DC5DF2" w:rsidRDefault="00DC5DF2" w:rsidP="008A1E3B">
      <w:pPr>
        <w:spacing w:line="360" w:lineRule="auto"/>
        <w:ind w:left="720" w:hanging="720"/>
        <w:jc w:val="both"/>
        <w:rPr>
          <w:rFonts w:ascii="Arial" w:hAnsi="Arial"/>
          <w:noProof w:val="0"/>
          <w:rtl/>
        </w:rPr>
      </w:pPr>
    </w:p>
    <w:p w:rsidR="008A1E3B" w:rsidRDefault="008A1E3B" w:rsidP="003F2B4E">
      <w:pPr>
        <w:spacing w:line="360" w:lineRule="auto"/>
        <w:ind w:left="720" w:hanging="720"/>
        <w:jc w:val="both"/>
        <w:rPr>
          <w:rFonts w:ascii="Arial" w:hAnsi="Arial"/>
          <w:noProof w:val="0"/>
          <w:rtl/>
        </w:rPr>
      </w:pPr>
      <w:r>
        <w:rPr>
          <w:rFonts w:ascii="Arial" w:hAnsi="Arial" w:hint="cs"/>
          <w:noProof w:val="0"/>
          <w:rtl/>
        </w:rPr>
        <w:lastRenderedPageBreak/>
        <w:t>11</w:t>
      </w:r>
      <w:r w:rsidR="003F2B4E">
        <w:rPr>
          <w:rFonts w:ascii="Arial" w:hAnsi="Arial" w:hint="cs"/>
          <w:noProof w:val="0"/>
          <w:rtl/>
        </w:rPr>
        <w:t>5</w:t>
      </w:r>
      <w:r>
        <w:rPr>
          <w:rFonts w:ascii="Arial" w:hAnsi="Arial" w:hint="cs"/>
          <w:noProof w:val="0"/>
          <w:rtl/>
        </w:rPr>
        <w:t>.</w:t>
      </w:r>
      <w:r>
        <w:rPr>
          <w:rFonts w:ascii="Arial" w:hAnsi="Arial" w:hint="cs"/>
          <w:noProof w:val="0"/>
          <w:rtl/>
        </w:rPr>
        <w:tab/>
        <w:t>חשוב להדגיש, כי דבריה של הנתבעת בתכנית הטלוויזיה "באת כוחו" ובריאיון לגיא לרר בתכנית "הצינור"</w:t>
      </w:r>
      <w:r w:rsidR="00E02A0B">
        <w:rPr>
          <w:rFonts w:ascii="Arial" w:hAnsi="Arial" w:hint="cs"/>
          <w:noProof w:val="0"/>
          <w:rtl/>
        </w:rPr>
        <w:t>,</w:t>
      </w:r>
      <w:r>
        <w:rPr>
          <w:rFonts w:ascii="Arial" w:hAnsi="Arial" w:hint="cs"/>
          <w:noProof w:val="0"/>
          <w:rtl/>
        </w:rPr>
        <w:t xml:space="preserve"> בדבר הטקטיקה שבה היא מנהלת חקירות של מתלוננות בתיקי עבירות מין, היו לגיטימיים, גם אם בוטי</w:t>
      </w:r>
      <w:r w:rsidR="00E13772">
        <w:rPr>
          <w:rFonts w:ascii="Arial" w:hAnsi="Arial" w:hint="cs"/>
          <w:noProof w:val="0"/>
          <w:rtl/>
        </w:rPr>
        <w:t xml:space="preserve">ם וקשים לשמיעה. מותר לסנגור לחתור לחקירה נגדית קשה ונוקבת, מותר לו לא להתרשם מבכייה של העדה ומותר לו לבקש </w:t>
      </w:r>
      <w:r w:rsidR="00F961CE">
        <w:rPr>
          <w:rFonts w:ascii="Arial" w:hAnsi="Arial" w:hint="cs"/>
          <w:noProof w:val="0"/>
          <w:rtl/>
        </w:rPr>
        <w:t xml:space="preserve">מבית המשפט, </w:t>
      </w:r>
      <w:r w:rsidR="00E13772">
        <w:rPr>
          <w:rFonts w:ascii="Arial" w:hAnsi="Arial" w:hint="cs"/>
          <w:noProof w:val="0"/>
          <w:rtl/>
        </w:rPr>
        <w:t xml:space="preserve">שלא </w:t>
      </w:r>
      <w:r w:rsidR="00F961CE">
        <w:rPr>
          <w:rFonts w:ascii="Arial" w:hAnsi="Arial" w:hint="cs"/>
          <w:noProof w:val="0"/>
          <w:rtl/>
        </w:rPr>
        <w:t>להפסיק את הדיון באמצע החקירה. רב המרחק בין טקטיקה שכזו ובין התנהלותה של הנתבעת כלפי לירון. אין מקום להשפלה, לביזוי ולזלזול בכבודה של המתלוננת.</w:t>
      </w:r>
      <w:r w:rsidR="00E13772">
        <w:rPr>
          <w:rFonts w:ascii="Arial" w:hAnsi="Arial" w:hint="cs"/>
          <w:noProof w:val="0"/>
          <w:rtl/>
        </w:rPr>
        <w:t xml:space="preserve"> </w:t>
      </w:r>
    </w:p>
    <w:p w:rsidR="008729D4" w:rsidRDefault="008729D4" w:rsidP="00362AE0">
      <w:pPr>
        <w:spacing w:line="360" w:lineRule="auto"/>
        <w:ind w:left="720" w:hanging="720"/>
        <w:jc w:val="both"/>
        <w:rPr>
          <w:rFonts w:ascii="Arial" w:hAnsi="Arial"/>
          <w:noProof w:val="0"/>
          <w:rtl/>
        </w:rPr>
      </w:pPr>
    </w:p>
    <w:p w:rsidR="00C00247" w:rsidRPr="00C00247" w:rsidRDefault="00C00247" w:rsidP="00362AE0">
      <w:pPr>
        <w:spacing w:line="360" w:lineRule="auto"/>
        <w:ind w:left="720" w:hanging="720"/>
        <w:jc w:val="both"/>
        <w:rPr>
          <w:rFonts w:ascii="Arial" w:hAnsi="Arial"/>
          <w:b/>
          <w:bCs/>
          <w:noProof w:val="0"/>
          <w:rtl/>
        </w:rPr>
      </w:pPr>
      <w:r>
        <w:rPr>
          <w:rFonts w:ascii="Arial" w:hAnsi="Arial" w:hint="cs"/>
          <w:b/>
          <w:bCs/>
          <w:noProof w:val="0"/>
          <w:rtl/>
        </w:rPr>
        <w:t>ו'9 - הכרעה בפרסומים 5-3 בתביעה שכנגד (פרקים ה' ו- ו')</w:t>
      </w:r>
    </w:p>
    <w:p w:rsidR="00C00247" w:rsidRDefault="00C00247" w:rsidP="00362AE0">
      <w:pPr>
        <w:spacing w:line="360" w:lineRule="auto"/>
        <w:ind w:left="720" w:hanging="720"/>
        <w:jc w:val="both"/>
        <w:rPr>
          <w:rFonts w:ascii="Arial" w:hAnsi="Arial"/>
          <w:noProof w:val="0"/>
          <w:rtl/>
        </w:rPr>
      </w:pPr>
    </w:p>
    <w:p w:rsidR="00EB2A52" w:rsidRDefault="00F961CE" w:rsidP="003F2B4E">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6</w:t>
      </w:r>
      <w:r>
        <w:rPr>
          <w:rFonts w:ascii="Arial" w:hAnsi="Arial" w:hint="cs"/>
          <w:noProof w:val="0"/>
          <w:rtl/>
        </w:rPr>
        <w:t>.</w:t>
      </w:r>
      <w:r>
        <w:rPr>
          <w:rFonts w:ascii="Arial" w:hAnsi="Arial" w:hint="cs"/>
          <w:noProof w:val="0"/>
          <w:rtl/>
        </w:rPr>
        <w:tab/>
        <w:t>כאמור, בפרסומים</w:t>
      </w:r>
      <w:r w:rsidR="009118A0">
        <w:rPr>
          <w:rFonts w:ascii="Arial" w:hAnsi="Arial" w:hint="cs"/>
          <w:noProof w:val="0"/>
          <w:rtl/>
        </w:rPr>
        <w:t xml:space="preserve"> </w:t>
      </w:r>
      <w:r w:rsidR="00361DCD">
        <w:rPr>
          <w:rFonts w:ascii="Arial" w:hAnsi="Arial" w:hint="cs"/>
          <w:noProof w:val="0"/>
          <w:rtl/>
        </w:rPr>
        <w:t>4</w:t>
      </w:r>
      <w:r w:rsidR="009118A0">
        <w:rPr>
          <w:rFonts w:ascii="Arial" w:hAnsi="Arial" w:hint="cs"/>
          <w:noProof w:val="0"/>
          <w:rtl/>
        </w:rPr>
        <w:t>-3 בתביעה שכנגד - תכנית</w:t>
      </w:r>
      <w:r w:rsidR="00361DCD">
        <w:rPr>
          <w:rFonts w:ascii="Arial" w:hAnsi="Arial" w:hint="cs"/>
          <w:noProof w:val="0"/>
          <w:rtl/>
        </w:rPr>
        <w:t xml:space="preserve"> הבוקר ו</w:t>
      </w:r>
      <w:r w:rsidR="00E02A0B">
        <w:rPr>
          <w:rFonts w:ascii="Arial" w:hAnsi="Arial" w:hint="cs"/>
          <w:noProof w:val="0"/>
          <w:rtl/>
        </w:rPr>
        <w:t>ה</w:t>
      </w:r>
      <w:r w:rsidR="009118A0">
        <w:rPr>
          <w:rFonts w:ascii="Arial" w:hAnsi="Arial" w:hint="cs"/>
          <w:noProof w:val="0"/>
          <w:rtl/>
        </w:rPr>
        <w:t xml:space="preserve">פוסט מהתאריך 26/12/17 </w:t>
      </w:r>
      <w:r w:rsidR="00361DCD">
        <w:rPr>
          <w:rFonts w:ascii="Arial" w:hAnsi="Arial" w:hint="cs"/>
          <w:noProof w:val="0"/>
          <w:rtl/>
        </w:rPr>
        <w:t xml:space="preserve">- </w:t>
      </w:r>
      <w:r w:rsidR="009118A0">
        <w:rPr>
          <w:rFonts w:ascii="Arial" w:hAnsi="Arial" w:hint="cs"/>
          <w:noProof w:val="0"/>
          <w:rtl/>
        </w:rPr>
        <w:t>התובעת ייחסה לנתבעת אמירות אישיות קשות כלפי המתלוננת לירון</w:t>
      </w:r>
      <w:r w:rsidR="00361DCD">
        <w:rPr>
          <w:rFonts w:ascii="Arial" w:hAnsi="Arial" w:hint="cs"/>
          <w:noProof w:val="0"/>
          <w:rtl/>
        </w:rPr>
        <w:t xml:space="preserve"> והתנהגות אכזרית כלפי מתלוננות. בפרסום 5 בתביעה שכנגד, שלא נקב בשמה של הנתבעת, האמירות דוגמת אלו שיוחסו לנתבעת תוארו כחורגות מגדר ההתנהלות המשפטית הלגיטימית למחוזות של סאדיזם ורוע.</w:t>
      </w:r>
      <w:r w:rsidR="009A264C">
        <w:rPr>
          <w:rFonts w:ascii="Arial" w:hAnsi="Arial" w:hint="cs"/>
          <w:noProof w:val="0"/>
          <w:rtl/>
        </w:rPr>
        <w:t xml:space="preserve"> </w:t>
      </w:r>
      <w:r w:rsidR="00EB2A52">
        <w:rPr>
          <w:rFonts w:ascii="Arial" w:hAnsi="Arial" w:hint="cs"/>
          <w:noProof w:val="0"/>
          <w:rtl/>
        </w:rPr>
        <w:t xml:space="preserve">מובן שתכנים מסוג זה יכולים להוות </w:t>
      </w:r>
      <w:r w:rsidR="009A264C">
        <w:rPr>
          <w:rFonts w:ascii="Arial" w:hAnsi="Arial" w:hint="cs"/>
          <w:noProof w:val="0"/>
          <w:rtl/>
        </w:rPr>
        <w:t>"</w:t>
      </w:r>
      <w:r w:rsidR="00EB2A52">
        <w:rPr>
          <w:rFonts w:ascii="Arial" w:hAnsi="Arial" w:hint="cs"/>
          <w:noProof w:val="0"/>
          <w:rtl/>
        </w:rPr>
        <w:t>לשון הרע</w:t>
      </w:r>
      <w:r w:rsidR="009A264C">
        <w:rPr>
          <w:rFonts w:ascii="Arial" w:hAnsi="Arial" w:hint="cs"/>
          <w:noProof w:val="0"/>
          <w:rtl/>
        </w:rPr>
        <w:t>"</w:t>
      </w:r>
      <w:r w:rsidR="00EB2A52">
        <w:rPr>
          <w:rFonts w:ascii="Arial" w:hAnsi="Arial" w:hint="cs"/>
          <w:noProof w:val="0"/>
          <w:rtl/>
        </w:rPr>
        <w:t xml:space="preserve"> לפי הגדרות החוק.</w:t>
      </w:r>
    </w:p>
    <w:p w:rsidR="00361DCD" w:rsidRDefault="00361DCD" w:rsidP="00361DCD">
      <w:pPr>
        <w:spacing w:line="360" w:lineRule="auto"/>
        <w:ind w:left="720" w:hanging="720"/>
        <w:jc w:val="both"/>
        <w:rPr>
          <w:rFonts w:ascii="Arial" w:hAnsi="Arial"/>
          <w:noProof w:val="0"/>
          <w:rtl/>
        </w:rPr>
      </w:pPr>
    </w:p>
    <w:p w:rsidR="00361DCD" w:rsidRDefault="00361DCD" w:rsidP="003F2B4E">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7</w:t>
      </w:r>
      <w:r>
        <w:rPr>
          <w:rFonts w:ascii="Arial" w:hAnsi="Arial" w:hint="cs"/>
          <w:noProof w:val="0"/>
          <w:rtl/>
        </w:rPr>
        <w:t>.</w:t>
      </w:r>
      <w:r>
        <w:rPr>
          <w:rFonts w:ascii="Arial" w:hAnsi="Arial" w:hint="cs"/>
          <w:noProof w:val="0"/>
          <w:rtl/>
        </w:rPr>
        <w:tab/>
      </w:r>
      <w:r w:rsidR="00383850">
        <w:rPr>
          <w:rFonts w:ascii="Arial" w:hAnsi="Arial" w:hint="cs"/>
          <w:noProof w:val="0"/>
          <w:rtl/>
        </w:rPr>
        <w:t xml:space="preserve">הפרסומים המייחסים </w:t>
      </w:r>
      <w:r w:rsidR="00C03A4E">
        <w:rPr>
          <w:rFonts w:ascii="Arial" w:hAnsi="Arial" w:hint="cs"/>
          <w:noProof w:val="0"/>
          <w:rtl/>
        </w:rPr>
        <w:t xml:space="preserve">לנתבעת את האמירות נגד לירון חוסים תחת הגנת </w:t>
      </w:r>
      <w:r w:rsidR="00DC2661">
        <w:rPr>
          <w:rFonts w:ascii="Arial" w:hAnsi="Arial" w:hint="cs"/>
          <w:noProof w:val="0"/>
          <w:rtl/>
        </w:rPr>
        <w:t xml:space="preserve">"אמת הפרסום" </w:t>
      </w:r>
      <w:r w:rsidR="00783077">
        <w:rPr>
          <w:rFonts w:ascii="Arial" w:hAnsi="Arial" w:hint="cs"/>
          <w:noProof w:val="0"/>
          <w:rtl/>
        </w:rPr>
        <w:t>ש</w:t>
      </w:r>
      <w:r w:rsidR="00DC2661">
        <w:rPr>
          <w:rFonts w:ascii="Arial" w:hAnsi="Arial" w:hint="cs"/>
          <w:noProof w:val="0"/>
          <w:rtl/>
        </w:rPr>
        <w:t xml:space="preserve">בסעיף 14 לחוק איסור לשון הרע. הדברים אכן נאמרו </w:t>
      </w:r>
      <w:r w:rsidR="00A3264B">
        <w:rPr>
          <w:rFonts w:ascii="Arial" w:hAnsi="Arial" w:hint="cs"/>
          <w:noProof w:val="0"/>
          <w:rtl/>
        </w:rPr>
        <w:t>ואין מחלוקת של ממש כי היה בפרסום עניין ציבורי.</w:t>
      </w:r>
    </w:p>
    <w:p w:rsidR="00A3264B" w:rsidRDefault="00A3264B" w:rsidP="00DC2661">
      <w:pPr>
        <w:spacing w:line="360" w:lineRule="auto"/>
        <w:ind w:left="720" w:hanging="720"/>
        <w:jc w:val="both"/>
        <w:rPr>
          <w:rFonts w:ascii="Arial" w:hAnsi="Arial"/>
          <w:noProof w:val="0"/>
          <w:rtl/>
        </w:rPr>
      </w:pPr>
    </w:p>
    <w:p w:rsidR="00783077" w:rsidRDefault="00A3264B" w:rsidP="00E02A0B">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8</w:t>
      </w:r>
      <w:r>
        <w:rPr>
          <w:rFonts w:ascii="Arial" w:hAnsi="Arial" w:hint="cs"/>
          <w:noProof w:val="0"/>
          <w:rtl/>
        </w:rPr>
        <w:t>.</w:t>
      </w:r>
      <w:r>
        <w:rPr>
          <w:rFonts w:ascii="Arial" w:hAnsi="Arial" w:hint="cs"/>
          <w:noProof w:val="0"/>
          <w:rtl/>
        </w:rPr>
        <w:tab/>
        <w:t>חלקי הפרסום המייחסים לנתבעת אכזריות, גרימת עוול ודריכה ע</w:t>
      </w:r>
      <w:r w:rsidR="00E02A0B">
        <w:rPr>
          <w:rFonts w:ascii="Arial" w:hAnsi="Arial" w:hint="cs"/>
          <w:noProof w:val="0"/>
          <w:rtl/>
        </w:rPr>
        <w:t>ל</w:t>
      </w:r>
      <w:r>
        <w:rPr>
          <w:rFonts w:ascii="Arial" w:hAnsi="Arial" w:hint="cs"/>
          <w:noProof w:val="0"/>
          <w:rtl/>
        </w:rPr>
        <w:t xml:space="preserve"> גו</w:t>
      </w:r>
      <w:r w:rsidR="00E02A0B">
        <w:rPr>
          <w:rFonts w:ascii="Arial" w:hAnsi="Arial" w:hint="cs"/>
          <w:noProof w:val="0"/>
          <w:rtl/>
        </w:rPr>
        <w:t>ו</w:t>
      </w:r>
      <w:r>
        <w:rPr>
          <w:rFonts w:ascii="Arial" w:hAnsi="Arial" w:hint="cs"/>
          <w:noProof w:val="0"/>
          <w:rtl/>
        </w:rPr>
        <w:t>יות, הן פרשנות והבעת דעה בדבר התנהגותה של הנתבעת בעקבות האמירות שהוכחו, הדרך שבה היא נהגה עם לירון ואמירותיה של הנתבעת עצמה בתכניות הטלוויזיה.</w:t>
      </w:r>
      <w:r w:rsidR="00783077">
        <w:rPr>
          <w:rFonts w:ascii="Arial" w:hAnsi="Arial" w:hint="cs"/>
          <w:noProof w:val="0"/>
          <w:rtl/>
        </w:rPr>
        <w:t xml:space="preserve"> </w:t>
      </w:r>
    </w:p>
    <w:p w:rsidR="00783077" w:rsidRDefault="00783077" w:rsidP="00783077">
      <w:pPr>
        <w:spacing w:line="360" w:lineRule="auto"/>
        <w:ind w:left="720" w:hanging="720"/>
        <w:jc w:val="both"/>
        <w:rPr>
          <w:rFonts w:ascii="Arial" w:hAnsi="Arial"/>
          <w:noProof w:val="0"/>
          <w:rtl/>
        </w:rPr>
      </w:pPr>
    </w:p>
    <w:p w:rsidR="00A3264B" w:rsidRDefault="00783077" w:rsidP="0078307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בדומה למסקנה ולתוצאה בפרק ג' ביחס לפרסומים 2-1 בתביעה שכנגד, הפרסומים כאן חוסים תחת הגנת "תום הלב" שבסעיף 14 לחוק איסור לשון הרע.</w:t>
      </w:r>
    </w:p>
    <w:p w:rsidR="00DC5DF2" w:rsidRDefault="00DC5DF2" w:rsidP="00783077">
      <w:pPr>
        <w:spacing w:line="360" w:lineRule="auto"/>
        <w:ind w:left="720" w:hanging="720"/>
        <w:jc w:val="both"/>
        <w:rPr>
          <w:rFonts w:ascii="Arial" w:hAnsi="Arial"/>
          <w:noProof w:val="0"/>
          <w:rtl/>
        </w:rPr>
      </w:pPr>
    </w:p>
    <w:p w:rsidR="00783077" w:rsidRDefault="00783077" w:rsidP="00E02A0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הפרסומים נועדו להגן על עניינה של לירון, שלתובעת היה בה עניין אישי כשר כראש העמותה וכמלווה (הגנת ס' 15(3) לחוק). כמו כן, בנסיבות העניין הי</w:t>
      </w:r>
      <w:r w:rsidR="00E02A0B">
        <w:rPr>
          <w:rFonts w:ascii="Arial" w:hAnsi="Arial" w:hint="cs"/>
          <w:noProof w:val="0"/>
          <w:rtl/>
        </w:rPr>
        <w:t>ו</w:t>
      </w:r>
      <w:r>
        <w:rPr>
          <w:rFonts w:ascii="Arial" w:hAnsi="Arial" w:hint="cs"/>
          <w:noProof w:val="0"/>
          <w:rtl/>
        </w:rPr>
        <w:t xml:space="preserve"> לתובעת צורך ואף חובה מוסרית וחברתית לפרסם את דעתה ולבקר את דבריה של הנתבעת (הגנת סעיף 15(2) לחוק). הפרסום גם היה בבחינת הבעת דעה על התנהגותה של הנתבעת כמייצגת של נאשם בהליך שהתנהל בבית הדין הצבאי (הגנת סעיף 15(2)(א) לחוק).</w:t>
      </w:r>
    </w:p>
    <w:p w:rsidR="00783077" w:rsidRDefault="00783077" w:rsidP="00783077">
      <w:pPr>
        <w:spacing w:line="360" w:lineRule="auto"/>
        <w:ind w:left="720" w:hanging="720"/>
        <w:jc w:val="both"/>
        <w:rPr>
          <w:rFonts w:ascii="Arial" w:hAnsi="Arial"/>
          <w:noProof w:val="0"/>
          <w:rtl/>
        </w:rPr>
      </w:pPr>
    </w:p>
    <w:p w:rsidR="00783077" w:rsidRDefault="00783077" w:rsidP="00DC5DF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החזקה </w:t>
      </w:r>
      <w:r w:rsidR="00EB2A52">
        <w:rPr>
          <w:rFonts w:ascii="Arial" w:hAnsi="Arial" w:hint="cs"/>
          <w:noProof w:val="0"/>
          <w:rtl/>
        </w:rPr>
        <w:t>כי הפרסומים נעשו בתום לב (ס' 16 לחוק) לא נסתרה, ואף לא מצאתי שאיזה מהם חרג מתחום הסביר.</w:t>
      </w:r>
    </w:p>
    <w:p w:rsidR="00EB2A52" w:rsidRDefault="00EB2A52" w:rsidP="00783077">
      <w:pPr>
        <w:spacing w:line="360" w:lineRule="auto"/>
        <w:ind w:left="720" w:hanging="720"/>
        <w:jc w:val="both"/>
        <w:rPr>
          <w:rFonts w:ascii="Arial" w:hAnsi="Arial"/>
          <w:noProof w:val="0"/>
          <w:rtl/>
        </w:rPr>
      </w:pPr>
    </w:p>
    <w:p w:rsidR="00783077" w:rsidRDefault="00EB2A52" w:rsidP="00E02A0B">
      <w:pPr>
        <w:spacing w:line="360" w:lineRule="auto"/>
        <w:ind w:left="720" w:hanging="720"/>
        <w:jc w:val="both"/>
        <w:rPr>
          <w:rFonts w:ascii="Arial" w:hAnsi="Arial"/>
          <w:noProof w:val="0"/>
          <w:rtl/>
        </w:rPr>
      </w:pPr>
      <w:r>
        <w:rPr>
          <w:rFonts w:ascii="Arial" w:hAnsi="Arial" w:hint="cs"/>
          <w:noProof w:val="0"/>
          <w:rtl/>
        </w:rPr>
        <w:lastRenderedPageBreak/>
        <w:t>11</w:t>
      </w:r>
      <w:r w:rsidR="003F2B4E">
        <w:rPr>
          <w:rFonts w:ascii="Arial" w:hAnsi="Arial" w:hint="cs"/>
          <w:noProof w:val="0"/>
          <w:rtl/>
        </w:rPr>
        <w:t>9</w:t>
      </w:r>
      <w:r>
        <w:rPr>
          <w:rFonts w:ascii="Arial" w:hAnsi="Arial" w:hint="cs"/>
          <w:noProof w:val="0"/>
          <w:rtl/>
        </w:rPr>
        <w:t>.</w:t>
      </w:r>
      <w:r>
        <w:rPr>
          <w:rFonts w:ascii="Arial" w:hAnsi="Arial" w:hint="cs"/>
          <w:noProof w:val="0"/>
          <w:rtl/>
        </w:rPr>
        <w:tab/>
        <w:t xml:space="preserve">הפרסום במאמר בביטאון לשכת עורכי הדין לא </w:t>
      </w:r>
      <w:r w:rsidR="009A264C">
        <w:rPr>
          <w:rFonts w:ascii="Arial" w:hAnsi="Arial" w:hint="cs"/>
          <w:noProof w:val="0"/>
          <w:rtl/>
        </w:rPr>
        <w:t>נקב ב</w:t>
      </w:r>
      <w:r>
        <w:rPr>
          <w:rFonts w:ascii="Arial" w:hAnsi="Arial" w:hint="cs"/>
          <w:noProof w:val="0"/>
          <w:rtl/>
        </w:rPr>
        <w:t>שמה של הנתבעת, ואף נוסח בלשון זכר. עם זאת, ניתן להניח שמי שראה את תחקירי תכניות "הצינור" וקרא את המאמר, יכול היה לקשר</w:t>
      </w:r>
      <w:r w:rsidR="009A264C">
        <w:rPr>
          <w:rFonts w:ascii="Arial" w:hAnsi="Arial" w:hint="cs"/>
          <w:noProof w:val="0"/>
          <w:rtl/>
        </w:rPr>
        <w:t xml:space="preserve"> בין ה</w:t>
      </w:r>
      <w:r w:rsidR="00E02A0B">
        <w:rPr>
          <w:rFonts w:ascii="Arial" w:hAnsi="Arial" w:hint="cs"/>
          <w:noProof w:val="0"/>
          <w:rtl/>
        </w:rPr>
        <w:t>כתוב</w:t>
      </w:r>
      <w:r w:rsidR="009A264C">
        <w:rPr>
          <w:rFonts w:ascii="Arial" w:hAnsi="Arial" w:hint="cs"/>
          <w:noProof w:val="0"/>
          <w:rtl/>
        </w:rPr>
        <w:t xml:space="preserve"> ובין הנתבעת.</w:t>
      </w:r>
    </w:p>
    <w:p w:rsidR="00EB2A52" w:rsidRDefault="00EB2A52" w:rsidP="00783077">
      <w:pPr>
        <w:spacing w:line="360" w:lineRule="auto"/>
        <w:ind w:left="720" w:hanging="720"/>
        <w:jc w:val="both"/>
        <w:rPr>
          <w:rFonts w:ascii="Arial" w:hAnsi="Arial"/>
          <w:noProof w:val="0"/>
          <w:rtl/>
        </w:rPr>
      </w:pPr>
    </w:p>
    <w:p w:rsidR="00EB2A52" w:rsidRDefault="00EB2A52" w:rsidP="00EB2A5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מכל מקום, תוכן המאמר מהווה ברובו הבעת דעה לגיטימית, המוגנת בהגנת "תום הלב" על בסיס אותה ההנמקה שפורטה לעיל.</w:t>
      </w:r>
    </w:p>
    <w:p w:rsidR="00783077" w:rsidRDefault="00783077" w:rsidP="00783077">
      <w:pPr>
        <w:spacing w:line="360" w:lineRule="auto"/>
        <w:ind w:left="720" w:hanging="720"/>
        <w:jc w:val="both"/>
        <w:rPr>
          <w:rFonts w:ascii="Arial" w:hAnsi="Arial"/>
          <w:noProof w:val="0"/>
          <w:rtl/>
        </w:rPr>
      </w:pPr>
    </w:p>
    <w:p w:rsidR="00783077" w:rsidRDefault="003F2B4E" w:rsidP="003F2B4E">
      <w:pPr>
        <w:spacing w:line="360" w:lineRule="auto"/>
        <w:ind w:left="720" w:hanging="720"/>
        <w:jc w:val="both"/>
        <w:rPr>
          <w:rFonts w:ascii="Arial" w:hAnsi="Arial"/>
          <w:noProof w:val="0"/>
          <w:rtl/>
        </w:rPr>
      </w:pPr>
      <w:r>
        <w:rPr>
          <w:rFonts w:ascii="Arial" w:hAnsi="Arial" w:hint="cs"/>
          <w:noProof w:val="0"/>
          <w:rtl/>
        </w:rPr>
        <w:t>120</w:t>
      </w:r>
      <w:r w:rsidR="00783077">
        <w:rPr>
          <w:rFonts w:ascii="Arial" w:hAnsi="Arial" w:hint="cs"/>
          <w:noProof w:val="0"/>
          <w:rtl/>
        </w:rPr>
        <w:t>.</w:t>
      </w:r>
      <w:r w:rsidR="00783077">
        <w:rPr>
          <w:rFonts w:ascii="Arial" w:hAnsi="Arial" w:hint="cs"/>
          <w:noProof w:val="0"/>
          <w:rtl/>
        </w:rPr>
        <w:tab/>
      </w:r>
      <w:r w:rsidR="009A264C">
        <w:rPr>
          <w:rFonts w:ascii="Arial" w:hAnsi="Arial" w:hint="cs"/>
          <w:noProof w:val="0"/>
          <w:rtl/>
        </w:rPr>
        <w:t xml:space="preserve">התוצאה </w:t>
      </w:r>
      <w:r w:rsidR="00783077">
        <w:rPr>
          <w:rFonts w:ascii="Arial" w:hAnsi="Arial" w:hint="cs"/>
          <w:noProof w:val="0"/>
          <w:rtl/>
        </w:rPr>
        <w:t xml:space="preserve">היא, </w:t>
      </w:r>
      <w:r w:rsidR="0089721E">
        <w:rPr>
          <w:rFonts w:ascii="Arial" w:hAnsi="Arial" w:hint="cs"/>
          <w:noProof w:val="0"/>
          <w:rtl/>
        </w:rPr>
        <w:t>ש</w:t>
      </w:r>
      <w:r w:rsidR="009A264C">
        <w:rPr>
          <w:rFonts w:ascii="Arial" w:hAnsi="Arial" w:hint="cs"/>
          <w:noProof w:val="0"/>
          <w:rtl/>
        </w:rPr>
        <w:t>פרסומים 5-3 בתביעה שכנגד זו</w:t>
      </w:r>
      <w:r w:rsidR="0089721E">
        <w:rPr>
          <w:rFonts w:ascii="Arial" w:hAnsi="Arial" w:hint="cs"/>
          <w:noProof w:val="0"/>
          <w:rtl/>
        </w:rPr>
        <w:t xml:space="preserve">כים להגנה מכוח הוראת חוק איסור </w:t>
      </w:r>
      <w:r w:rsidR="009A264C">
        <w:rPr>
          <w:rFonts w:ascii="Arial" w:hAnsi="Arial" w:hint="cs"/>
          <w:noProof w:val="0"/>
          <w:rtl/>
        </w:rPr>
        <w:t>ל</w:t>
      </w:r>
      <w:r w:rsidR="0089721E">
        <w:rPr>
          <w:rFonts w:ascii="Arial" w:hAnsi="Arial" w:hint="cs"/>
          <w:noProof w:val="0"/>
          <w:rtl/>
        </w:rPr>
        <w:t>ש</w:t>
      </w:r>
      <w:r w:rsidR="009A264C">
        <w:rPr>
          <w:rFonts w:ascii="Arial" w:hAnsi="Arial" w:hint="cs"/>
          <w:noProof w:val="0"/>
          <w:rtl/>
        </w:rPr>
        <w:t>ון הרע</w:t>
      </w:r>
      <w:r w:rsidR="00783077">
        <w:rPr>
          <w:rFonts w:ascii="Arial" w:hAnsi="Arial" w:hint="cs"/>
          <w:noProof w:val="0"/>
          <w:rtl/>
        </w:rPr>
        <w:t>, ועל כן התביעה שכנגד שהוגשה בגינם נדחית.</w:t>
      </w:r>
    </w:p>
    <w:p w:rsidR="00783077" w:rsidRDefault="00783077" w:rsidP="00783077">
      <w:pPr>
        <w:spacing w:line="360" w:lineRule="auto"/>
        <w:ind w:left="1440" w:hanging="720"/>
        <w:jc w:val="both"/>
        <w:rPr>
          <w:rFonts w:ascii="Arial" w:hAnsi="Arial"/>
          <w:noProof w:val="0"/>
          <w:rtl/>
        </w:rPr>
      </w:pPr>
    </w:p>
    <w:p w:rsidR="00F961CE" w:rsidRPr="002E604B" w:rsidRDefault="002E604B" w:rsidP="00362AE0">
      <w:pPr>
        <w:spacing w:line="360" w:lineRule="auto"/>
        <w:ind w:left="720" w:hanging="720"/>
        <w:jc w:val="both"/>
        <w:rPr>
          <w:rFonts w:ascii="Arial" w:hAnsi="Arial"/>
          <w:b/>
          <w:bCs/>
          <w:noProof w:val="0"/>
          <w:u w:val="single"/>
          <w:rtl/>
        </w:rPr>
      </w:pPr>
      <w:r w:rsidRPr="002E604B">
        <w:rPr>
          <w:rFonts w:ascii="Arial" w:hAnsi="Arial" w:hint="cs"/>
          <w:b/>
          <w:bCs/>
          <w:noProof w:val="0"/>
          <w:u w:val="single"/>
          <w:rtl/>
        </w:rPr>
        <w:t>פרק ז' - פרסומים 7-6 בתביעה שכנגד</w:t>
      </w:r>
    </w:p>
    <w:p w:rsidR="002E604B" w:rsidRDefault="002E604B" w:rsidP="00362AE0">
      <w:pPr>
        <w:spacing w:line="360" w:lineRule="auto"/>
        <w:ind w:left="720" w:hanging="720"/>
        <w:jc w:val="both"/>
        <w:rPr>
          <w:rFonts w:ascii="Arial" w:hAnsi="Arial"/>
          <w:noProof w:val="0"/>
          <w:rtl/>
        </w:rPr>
      </w:pPr>
    </w:p>
    <w:p w:rsidR="0060686C" w:rsidRDefault="003F2B4E" w:rsidP="003F2B4E">
      <w:pPr>
        <w:spacing w:line="360" w:lineRule="auto"/>
        <w:ind w:left="720" w:hanging="720"/>
        <w:jc w:val="both"/>
        <w:rPr>
          <w:rFonts w:ascii="Arial" w:hAnsi="Arial"/>
          <w:noProof w:val="0"/>
          <w:rtl/>
        </w:rPr>
      </w:pPr>
      <w:r>
        <w:rPr>
          <w:rFonts w:ascii="Arial" w:hAnsi="Arial" w:hint="cs"/>
          <w:noProof w:val="0"/>
          <w:rtl/>
        </w:rPr>
        <w:t>121</w:t>
      </w:r>
      <w:r w:rsidR="002E604B">
        <w:rPr>
          <w:rFonts w:ascii="Arial" w:hAnsi="Arial" w:hint="cs"/>
          <w:noProof w:val="0"/>
          <w:rtl/>
        </w:rPr>
        <w:t>.</w:t>
      </w:r>
      <w:r w:rsidR="002E604B">
        <w:rPr>
          <w:rFonts w:ascii="Arial" w:hAnsi="Arial" w:hint="cs"/>
          <w:noProof w:val="0"/>
          <w:rtl/>
        </w:rPr>
        <w:tab/>
        <w:t xml:space="preserve">הנתבעת טענה, שעל אף שפסק הדין בערעור </w:t>
      </w:r>
      <w:r w:rsidR="004A6EBB">
        <w:rPr>
          <w:rFonts w:ascii="Arial" w:hAnsi="Arial" w:hint="cs"/>
          <w:noProof w:val="0"/>
          <w:rtl/>
        </w:rPr>
        <w:t>ניתן בתאריך 15/8/18, ובכך הסתיים הדיון המשפטי בפרשה, התובעת המשיכה בצעדיה נגדה</w:t>
      </w:r>
      <w:r w:rsidR="0060686C">
        <w:rPr>
          <w:rFonts w:ascii="Arial" w:hAnsi="Arial" w:hint="cs"/>
          <w:noProof w:val="0"/>
          <w:rtl/>
        </w:rPr>
        <w:t xml:space="preserve">. כך, בתאריך 1/11/18 בשעות הערב המאוחרות נשלחה אל הנתבעת הודעת דוא"ל, שהודיעה לה כי למחרת בבוקר יתקיים ליד משרדה מעמד של מסירת כתב התביעה של לירון נגדה. למחרת, ביום שישי בבוקר </w:t>
      </w:r>
      <w:r w:rsidR="004A6EBB">
        <w:rPr>
          <w:rFonts w:ascii="Arial" w:hAnsi="Arial" w:hint="cs"/>
          <w:noProof w:val="0"/>
          <w:rtl/>
        </w:rPr>
        <w:t xml:space="preserve">2/11/18 </w:t>
      </w:r>
      <w:r w:rsidR="0060686C">
        <w:rPr>
          <w:rFonts w:ascii="Arial" w:hAnsi="Arial" w:hint="cs"/>
          <w:noProof w:val="0"/>
          <w:rtl/>
        </w:rPr>
        <w:t xml:space="preserve">נערכה למעשה </w:t>
      </w:r>
      <w:r w:rsidR="004A6EBB">
        <w:rPr>
          <w:rFonts w:ascii="Arial" w:hAnsi="Arial" w:hint="cs"/>
          <w:noProof w:val="0"/>
          <w:rtl/>
        </w:rPr>
        <w:t xml:space="preserve">הפגנה </w:t>
      </w:r>
      <w:r w:rsidR="0060686C">
        <w:rPr>
          <w:rFonts w:ascii="Arial" w:hAnsi="Arial" w:hint="cs"/>
          <w:noProof w:val="0"/>
          <w:rtl/>
        </w:rPr>
        <w:t>מחוץ</w:t>
      </w:r>
      <w:r w:rsidR="004A6EBB">
        <w:rPr>
          <w:rFonts w:ascii="Arial" w:hAnsi="Arial" w:hint="cs"/>
          <w:noProof w:val="0"/>
          <w:rtl/>
        </w:rPr>
        <w:t xml:space="preserve"> למשרדה של הנתבעת, </w:t>
      </w:r>
      <w:r w:rsidR="0060686C">
        <w:rPr>
          <w:rFonts w:ascii="Arial" w:hAnsi="Arial" w:hint="cs"/>
          <w:noProof w:val="0"/>
          <w:rtl/>
        </w:rPr>
        <w:t xml:space="preserve">בהשתתפות התובעת, שכללה </w:t>
      </w:r>
      <w:r w:rsidR="004A6EBB">
        <w:rPr>
          <w:rFonts w:ascii="Arial" w:hAnsi="Arial" w:hint="cs"/>
          <w:noProof w:val="0"/>
          <w:rtl/>
        </w:rPr>
        <w:t xml:space="preserve">שימוש במגאפון. מיד לאחר מכן התובעת העלתה פוסט בדף הפייסבוק הפרטי </w:t>
      </w:r>
      <w:r w:rsidR="0060686C">
        <w:rPr>
          <w:rFonts w:ascii="Arial" w:hAnsi="Arial" w:hint="cs"/>
          <w:noProof w:val="0"/>
          <w:rtl/>
        </w:rPr>
        <w:t>שלה</w:t>
      </w:r>
      <w:r w:rsidR="00DC5DF2">
        <w:rPr>
          <w:rFonts w:ascii="Arial" w:hAnsi="Arial" w:hint="cs"/>
          <w:noProof w:val="0"/>
          <w:rtl/>
        </w:rPr>
        <w:t>,</w:t>
      </w:r>
      <w:r w:rsidR="0060686C">
        <w:rPr>
          <w:rFonts w:ascii="Arial" w:hAnsi="Arial" w:hint="cs"/>
          <w:noProof w:val="0"/>
          <w:rtl/>
        </w:rPr>
        <w:t xml:space="preserve"> אשר כלל תמונות מההפגנה.</w:t>
      </w:r>
      <w:r w:rsidR="00782D59">
        <w:rPr>
          <w:rFonts w:ascii="Arial" w:hAnsi="Arial" w:hint="cs"/>
          <w:noProof w:val="0"/>
          <w:rtl/>
        </w:rPr>
        <w:t xml:space="preserve"> </w:t>
      </w:r>
    </w:p>
    <w:p w:rsidR="00782D59" w:rsidRDefault="00782D59" w:rsidP="00782D59">
      <w:pPr>
        <w:spacing w:line="360" w:lineRule="auto"/>
        <w:ind w:left="720" w:hanging="720"/>
        <w:jc w:val="both"/>
        <w:rPr>
          <w:rFonts w:ascii="Arial" w:hAnsi="Arial"/>
          <w:noProof w:val="0"/>
          <w:rtl/>
        </w:rPr>
      </w:pPr>
    </w:p>
    <w:p w:rsidR="0060686C" w:rsidRDefault="0060686C" w:rsidP="00880CA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הנתבעת ציינה </w:t>
      </w:r>
      <w:r w:rsidR="00782D59">
        <w:rPr>
          <w:rFonts w:ascii="Arial" w:hAnsi="Arial" w:hint="cs"/>
          <w:noProof w:val="0"/>
          <w:rtl/>
        </w:rPr>
        <w:t>כי התובעת הקפידה לא להיראות בתמונות שצורפו לפוסט, לא לשלוח אליה את ההזמנה בדוא"ל ואף לא להשתתף</w:t>
      </w:r>
      <w:r w:rsidR="002B500C">
        <w:rPr>
          <w:rFonts w:ascii="Arial" w:hAnsi="Arial" w:hint="cs"/>
          <w:noProof w:val="0"/>
          <w:rtl/>
        </w:rPr>
        <w:t xml:space="preserve"> באופן פעיל</w:t>
      </w:r>
      <w:r w:rsidR="00782D59">
        <w:rPr>
          <w:rFonts w:ascii="Arial" w:hAnsi="Arial" w:hint="cs"/>
          <w:noProof w:val="0"/>
          <w:rtl/>
        </w:rPr>
        <w:t xml:space="preserve"> בשיחה שחויגה אל הנתבעת במהלך ההפגנה (ס' 85-80 לתצהירה כתובעת שכנגד</w:t>
      </w:r>
      <w:r w:rsidR="00880CA8">
        <w:rPr>
          <w:rFonts w:ascii="Arial" w:hAnsi="Arial" w:hint="cs"/>
          <w:noProof w:val="0"/>
          <w:rtl/>
        </w:rPr>
        <w:t>; ס' 34-30 לתצהירה כנתבעת).</w:t>
      </w:r>
    </w:p>
    <w:p w:rsidR="00782D59" w:rsidRDefault="00782D59" w:rsidP="00782D59">
      <w:pPr>
        <w:spacing w:line="360" w:lineRule="auto"/>
        <w:ind w:left="720" w:hanging="720"/>
        <w:jc w:val="both"/>
        <w:rPr>
          <w:rFonts w:ascii="Arial" w:hAnsi="Arial"/>
          <w:noProof w:val="0"/>
          <w:rtl/>
        </w:rPr>
      </w:pPr>
    </w:p>
    <w:p w:rsidR="00782D59" w:rsidRDefault="00782D59"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2</w:t>
      </w:r>
      <w:r>
        <w:rPr>
          <w:rFonts w:ascii="Arial" w:hAnsi="Arial" w:hint="cs"/>
          <w:noProof w:val="0"/>
          <w:rtl/>
        </w:rPr>
        <w:t>.</w:t>
      </w:r>
      <w:r>
        <w:rPr>
          <w:rFonts w:ascii="Arial" w:hAnsi="Arial" w:hint="cs"/>
          <w:noProof w:val="0"/>
          <w:rtl/>
        </w:rPr>
        <w:tab/>
      </w:r>
      <w:r w:rsidR="002B500C">
        <w:rPr>
          <w:rFonts w:ascii="Arial" w:hAnsi="Arial" w:hint="cs"/>
          <w:noProof w:val="0"/>
          <w:rtl/>
        </w:rPr>
        <w:t>הנתבעת רואה בהפגנה כפרסום שנועד להשפיל ולבזות אותה באמצעות שיחת הטלפון וה</w:t>
      </w:r>
      <w:r w:rsidR="00880CA8">
        <w:rPr>
          <w:rFonts w:ascii="Arial" w:hAnsi="Arial" w:hint="cs"/>
          <w:noProof w:val="0"/>
          <w:rtl/>
        </w:rPr>
        <w:t>שימוש במגפון. הפרסום העוקב ב</w:t>
      </w:r>
      <w:r w:rsidR="00432488">
        <w:rPr>
          <w:rFonts w:ascii="Arial" w:hAnsi="Arial" w:hint="cs"/>
          <w:noProof w:val="0"/>
          <w:rtl/>
        </w:rPr>
        <w:t>פוסט ב</w:t>
      </w:r>
      <w:r w:rsidR="00880CA8">
        <w:rPr>
          <w:rFonts w:ascii="Arial" w:hAnsi="Arial" w:hint="cs"/>
          <w:noProof w:val="0"/>
          <w:rtl/>
        </w:rPr>
        <w:t>פייסבוק הציג את הנתבעת כאכזרית ומפחידה (ס' 87-86 לתצהירה</w:t>
      </w:r>
      <w:r w:rsidR="00432488">
        <w:rPr>
          <w:rFonts w:ascii="Arial" w:hAnsi="Arial" w:hint="cs"/>
          <w:noProof w:val="0"/>
          <w:rtl/>
        </w:rPr>
        <w:t xml:space="preserve"> כתובעת שכנגד).</w:t>
      </w:r>
    </w:p>
    <w:p w:rsidR="00880CA8" w:rsidRDefault="00880CA8" w:rsidP="002B500C">
      <w:pPr>
        <w:spacing w:line="360" w:lineRule="auto"/>
        <w:ind w:left="720" w:hanging="720"/>
        <w:jc w:val="both"/>
        <w:rPr>
          <w:rFonts w:ascii="Arial" w:hAnsi="Arial"/>
          <w:noProof w:val="0"/>
          <w:rtl/>
        </w:rPr>
      </w:pPr>
    </w:p>
    <w:p w:rsidR="004D742F" w:rsidRDefault="00880CA8"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3</w:t>
      </w:r>
      <w:r>
        <w:rPr>
          <w:rFonts w:ascii="Arial" w:hAnsi="Arial" w:hint="cs"/>
          <w:noProof w:val="0"/>
          <w:rtl/>
        </w:rPr>
        <w:t>.</w:t>
      </w:r>
      <w:r>
        <w:rPr>
          <w:rFonts w:ascii="Arial" w:hAnsi="Arial" w:hint="cs"/>
          <w:noProof w:val="0"/>
          <w:rtl/>
        </w:rPr>
        <w:tab/>
      </w:r>
      <w:r w:rsidR="001F093B">
        <w:rPr>
          <w:rFonts w:ascii="Arial" w:hAnsi="Arial" w:hint="cs"/>
          <w:noProof w:val="0"/>
          <w:rtl/>
        </w:rPr>
        <w:t>תמליל שיחת הטלפון המוקלטת</w:t>
      </w:r>
      <w:r w:rsidR="00DC5DF2">
        <w:rPr>
          <w:rFonts w:ascii="Arial" w:hAnsi="Arial" w:hint="cs"/>
          <w:noProof w:val="0"/>
          <w:rtl/>
        </w:rPr>
        <w:t>,</w:t>
      </w:r>
      <w:r w:rsidR="001F093B">
        <w:rPr>
          <w:rFonts w:ascii="Arial" w:hAnsi="Arial" w:hint="cs"/>
          <w:noProof w:val="0"/>
          <w:rtl/>
        </w:rPr>
        <w:t xml:space="preserve"> שהתנהלה בזמן ההפגנה </w:t>
      </w:r>
      <w:r w:rsidR="00984B13">
        <w:rPr>
          <w:rFonts w:ascii="Arial" w:hAnsi="Arial" w:hint="cs"/>
          <w:noProof w:val="0"/>
          <w:rtl/>
        </w:rPr>
        <w:t>בין מי מהמפגינות ובין הנתבעת,</w:t>
      </w:r>
      <w:r w:rsidR="004D742F">
        <w:rPr>
          <w:rFonts w:ascii="Arial" w:hAnsi="Arial" w:hint="cs"/>
          <w:noProof w:val="0"/>
          <w:rtl/>
        </w:rPr>
        <w:t xml:space="preserve"> צורף בשתי ורסיות שונות. בתמליל שצורף כנספח 13 לתצהיר הנתבעת לא נכתב שמה של התובעת כדוברת. בזה שצורף כנספח 23 לתביעה שכנגד, נרשם שמה של התובעת לצד חלק מהאמירות</w:t>
      </w:r>
      <w:r w:rsidR="000D3A3F">
        <w:rPr>
          <w:rFonts w:ascii="Arial" w:hAnsi="Arial" w:hint="cs"/>
          <w:noProof w:val="0"/>
          <w:rtl/>
        </w:rPr>
        <w:t xml:space="preserve"> (כולל סתירה ביחס לזהות הדובר בדקה 00:09:53 של ההקלטה)</w:t>
      </w:r>
      <w:r w:rsidR="004D742F">
        <w:rPr>
          <w:rFonts w:ascii="Arial" w:hAnsi="Arial" w:hint="cs"/>
          <w:noProof w:val="0"/>
          <w:rtl/>
        </w:rPr>
        <w:t>. בי</w:t>
      </w:r>
      <w:r w:rsidR="000D3A3F">
        <w:rPr>
          <w:rFonts w:ascii="Arial" w:hAnsi="Arial" w:hint="cs"/>
          <w:noProof w:val="0"/>
          <w:rtl/>
        </w:rPr>
        <w:t>ן</w:t>
      </w:r>
      <w:r w:rsidR="004D742F">
        <w:rPr>
          <w:rFonts w:ascii="Arial" w:hAnsi="Arial" w:hint="cs"/>
          <w:noProof w:val="0"/>
          <w:rtl/>
        </w:rPr>
        <w:t xml:space="preserve"> </w:t>
      </w:r>
      <w:r w:rsidR="000D3A3F">
        <w:rPr>
          <w:rFonts w:ascii="Arial" w:hAnsi="Arial" w:hint="cs"/>
          <w:noProof w:val="0"/>
          <w:rtl/>
        </w:rPr>
        <w:t>היתר יוחסו לתובעת</w:t>
      </w:r>
      <w:r w:rsidR="004D742F">
        <w:rPr>
          <w:rFonts w:ascii="Arial" w:hAnsi="Arial" w:hint="cs"/>
          <w:noProof w:val="0"/>
          <w:rtl/>
        </w:rPr>
        <w:t xml:space="preserve"> הדברים הבאים:</w:t>
      </w:r>
    </w:p>
    <w:p w:rsidR="004D742F" w:rsidRDefault="004D742F" w:rsidP="004D742F">
      <w:pPr>
        <w:spacing w:line="360" w:lineRule="auto"/>
        <w:ind w:left="720" w:hanging="720"/>
        <w:jc w:val="both"/>
        <w:rPr>
          <w:rFonts w:ascii="Arial" w:hAnsi="Arial"/>
          <w:noProof w:val="0"/>
          <w:rtl/>
        </w:rPr>
      </w:pPr>
    </w:p>
    <w:p w:rsidR="00984B13" w:rsidRPr="00BE0150" w:rsidRDefault="000D3A3F" w:rsidP="000D3A3F">
      <w:pPr>
        <w:spacing w:line="360" w:lineRule="auto"/>
        <w:ind w:left="720" w:hanging="720"/>
        <w:jc w:val="both"/>
        <w:rPr>
          <w:rFonts w:ascii="Arial" w:hAnsi="Arial"/>
          <w:b/>
          <w:bCs/>
          <w:noProof w:val="0"/>
          <w:rtl/>
        </w:rPr>
      </w:pPr>
      <w:r>
        <w:rPr>
          <w:rFonts w:ascii="Arial" w:hAnsi="Arial"/>
          <w:noProof w:val="0"/>
          <w:rtl/>
        </w:rPr>
        <w:lastRenderedPageBreak/>
        <w:tab/>
      </w:r>
      <w:r w:rsidR="004D742F" w:rsidRPr="00BE0150">
        <w:rPr>
          <w:rFonts w:ascii="Arial" w:hAnsi="Arial" w:hint="cs"/>
          <w:b/>
          <w:bCs/>
          <w:noProof w:val="0"/>
          <w:rtl/>
        </w:rPr>
        <w:t>"א</w:t>
      </w:r>
      <w:r w:rsidR="004D742F" w:rsidRPr="00BE0150">
        <w:rPr>
          <w:rFonts w:ascii="Arial" w:hAnsi="Arial"/>
          <w:b/>
          <w:bCs/>
          <w:noProof w:val="0"/>
          <w:rtl/>
        </w:rPr>
        <w:t>נחנו</w:t>
      </w:r>
      <w:r w:rsidR="004D742F" w:rsidRPr="00BE0150">
        <w:rPr>
          <w:rFonts w:ascii="Arial" w:hAnsi="Arial" w:hint="cs"/>
          <w:b/>
          <w:bCs/>
          <w:noProof w:val="0"/>
          <w:rtl/>
        </w:rPr>
        <w:t xml:space="preserve"> </w:t>
      </w:r>
      <w:r w:rsidR="004D742F" w:rsidRPr="00BE0150">
        <w:rPr>
          <w:rFonts w:ascii="Arial" w:hAnsi="Arial"/>
          <w:b/>
          <w:bCs/>
          <w:noProof w:val="0"/>
          <w:rtl/>
        </w:rPr>
        <w:t>אקטיביסטים</w:t>
      </w:r>
      <w:r w:rsidR="004D742F" w:rsidRPr="00BE0150">
        <w:rPr>
          <w:rFonts w:ascii="Arial" w:hAnsi="Arial" w:hint="cs"/>
          <w:b/>
          <w:bCs/>
          <w:noProof w:val="0"/>
          <w:rtl/>
        </w:rPr>
        <w:t xml:space="preserve"> </w:t>
      </w:r>
      <w:r w:rsidR="004D742F" w:rsidRPr="00BE0150">
        <w:rPr>
          <w:rFonts w:ascii="Arial" w:hAnsi="Arial"/>
          <w:b/>
          <w:bCs/>
          <w:noProof w:val="0"/>
          <w:rtl/>
        </w:rPr>
        <w:t>ואקטיביסטיות,</w:t>
      </w:r>
      <w:r w:rsidR="004D742F" w:rsidRPr="00BE0150">
        <w:rPr>
          <w:rFonts w:ascii="Arial" w:hAnsi="Arial" w:hint="cs"/>
          <w:b/>
          <w:bCs/>
          <w:noProof w:val="0"/>
          <w:rtl/>
        </w:rPr>
        <w:t xml:space="preserve"> </w:t>
      </w:r>
      <w:r w:rsidR="004D742F" w:rsidRPr="00BE0150">
        <w:rPr>
          <w:rFonts w:ascii="Arial" w:hAnsi="Arial"/>
          <w:b/>
          <w:bCs/>
          <w:noProof w:val="0"/>
          <w:rtl/>
        </w:rPr>
        <w:t>נפגעים</w:t>
      </w:r>
      <w:r w:rsidR="004D742F" w:rsidRPr="00BE0150">
        <w:rPr>
          <w:rFonts w:ascii="Arial" w:hAnsi="Arial" w:hint="cs"/>
          <w:b/>
          <w:bCs/>
          <w:noProof w:val="0"/>
          <w:rtl/>
        </w:rPr>
        <w:t xml:space="preserve"> </w:t>
      </w:r>
      <w:r w:rsidR="004D742F" w:rsidRPr="00BE0150">
        <w:rPr>
          <w:rFonts w:ascii="Arial" w:hAnsi="Arial"/>
          <w:b/>
          <w:bCs/>
          <w:noProof w:val="0"/>
          <w:rtl/>
        </w:rPr>
        <w:t>ונפגעות,</w:t>
      </w:r>
      <w:r w:rsidR="004D742F" w:rsidRPr="00BE0150">
        <w:rPr>
          <w:rFonts w:ascii="Arial" w:hAnsi="Arial" w:hint="cs"/>
          <w:b/>
          <w:bCs/>
          <w:noProof w:val="0"/>
          <w:rtl/>
        </w:rPr>
        <w:t xml:space="preserve"> </w:t>
      </w:r>
      <w:r w:rsidR="004D742F" w:rsidRPr="00BE0150">
        <w:rPr>
          <w:rFonts w:ascii="Arial" w:hAnsi="Arial"/>
          <w:b/>
          <w:bCs/>
          <w:noProof w:val="0"/>
          <w:rtl/>
        </w:rPr>
        <w:t>אנחנו</w:t>
      </w:r>
      <w:r w:rsidR="004D742F" w:rsidRPr="00BE0150">
        <w:rPr>
          <w:rFonts w:ascii="Arial" w:hAnsi="Arial" w:hint="cs"/>
          <w:b/>
          <w:bCs/>
          <w:noProof w:val="0"/>
          <w:rtl/>
        </w:rPr>
        <w:t xml:space="preserve"> </w:t>
      </w:r>
      <w:r w:rsidR="004D742F" w:rsidRPr="00BE0150">
        <w:rPr>
          <w:rFonts w:ascii="Arial" w:hAnsi="Arial"/>
          <w:b/>
          <w:bCs/>
          <w:noProof w:val="0"/>
          <w:rtl/>
        </w:rPr>
        <w:t>שלושים</w:t>
      </w:r>
      <w:r w:rsidR="004D742F" w:rsidRPr="00BE0150">
        <w:rPr>
          <w:rFonts w:ascii="Arial" w:hAnsi="Arial" w:hint="cs"/>
          <w:b/>
          <w:bCs/>
          <w:noProof w:val="0"/>
          <w:rtl/>
        </w:rPr>
        <w:t xml:space="preserve"> </w:t>
      </w:r>
      <w:r w:rsidR="004D742F" w:rsidRPr="00BE0150">
        <w:rPr>
          <w:rFonts w:ascii="Arial" w:hAnsi="Arial"/>
          <w:b/>
          <w:bCs/>
          <w:noProof w:val="0"/>
          <w:rtl/>
        </w:rPr>
        <w:t>אנשים,</w:t>
      </w:r>
      <w:r w:rsidR="004D742F" w:rsidRPr="00BE0150">
        <w:rPr>
          <w:rFonts w:ascii="Arial" w:hAnsi="Arial" w:hint="cs"/>
          <w:b/>
          <w:bCs/>
          <w:noProof w:val="0"/>
          <w:rtl/>
        </w:rPr>
        <w:t xml:space="preserve"> </w:t>
      </w:r>
      <w:r w:rsidR="004D742F" w:rsidRPr="00BE0150">
        <w:rPr>
          <w:rFonts w:ascii="Arial" w:hAnsi="Arial"/>
          <w:b/>
          <w:bCs/>
          <w:noProof w:val="0"/>
          <w:rtl/>
        </w:rPr>
        <w:t>שבאנו</w:t>
      </w:r>
      <w:r w:rsidR="004D742F" w:rsidRPr="00BE0150">
        <w:rPr>
          <w:rFonts w:ascii="Arial" w:hAnsi="Arial" w:hint="cs"/>
          <w:b/>
          <w:bCs/>
          <w:noProof w:val="0"/>
          <w:rtl/>
        </w:rPr>
        <w:t xml:space="preserve"> </w:t>
      </w:r>
      <w:r w:rsidR="004D742F" w:rsidRPr="00BE0150">
        <w:rPr>
          <w:rFonts w:ascii="Arial" w:hAnsi="Arial"/>
          <w:b/>
          <w:bCs/>
          <w:noProof w:val="0"/>
          <w:rtl/>
        </w:rPr>
        <w:t>במקום</w:t>
      </w:r>
      <w:r w:rsidR="004D742F" w:rsidRPr="00BE0150">
        <w:rPr>
          <w:rFonts w:ascii="Arial" w:hAnsi="Arial" w:hint="cs"/>
          <w:b/>
          <w:bCs/>
          <w:noProof w:val="0"/>
          <w:rtl/>
        </w:rPr>
        <w:t xml:space="preserve"> </w:t>
      </w:r>
      <w:r w:rsidR="004D742F" w:rsidRPr="00BE0150">
        <w:rPr>
          <w:rFonts w:ascii="Arial" w:hAnsi="Arial"/>
          <w:b/>
          <w:bCs/>
          <w:noProof w:val="0"/>
          <w:rtl/>
        </w:rPr>
        <w:t>ובשם</w:t>
      </w:r>
      <w:r w:rsidR="004D742F" w:rsidRPr="00BE0150">
        <w:rPr>
          <w:rFonts w:ascii="Arial" w:hAnsi="Arial" w:hint="cs"/>
          <w:b/>
          <w:bCs/>
          <w:noProof w:val="0"/>
          <w:rtl/>
        </w:rPr>
        <w:t xml:space="preserve"> </w:t>
      </w:r>
      <w:r w:rsidR="004D742F" w:rsidRPr="00BE0150">
        <w:rPr>
          <w:rFonts w:ascii="Arial" w:hAnsi="Arial"/>
          <w:b/>
          <w:bCs/>
          <w:noProof w:val="0"/>
          <w:rtl/>
        </w:rPr>
        <w:t>בחורה</w:t>
      </w:r>
      <w:r w:rsidR="004D742F" w:rsidRPr="00BE0150">
        <w:rPr>
          <w:rFonts w:ascii="Arial" w:hAnsi="Arial" w:hint="cs"/>
          <w:b/>
          <w:bCs/>
          <w:noProof w:val="0"/>
          <w:rtl/>
        </w:rPr>
        <w:t xml:space="preserve"> </w:t>
      </w:r>
      <w:r w:rsidR="004D742F" w:rsidRPr="00BE0150">
        <w:rPr>
          <w:rFonts w:ascii="Arial" w:hAnsi="Arial"/>
          <w:b/>
          <w:bCs/>
          <w:noProof w:val="0"/>
          <w:rtl/>
        </w:rPr>
        <w:t>צעירה</w:t>
      </w:r>
      <w:r w:rsidR="004D742F" w:rsidRPr="00BE0150">
        <w:rPr>
          <w:rFonts w:ascii="Arial" w:hAnsi="Arial" w:hint="cs"/>
          <w:b/>
          <w:bCs/>
          <w:noProof w:val="0"/>
          <w:rtl/>
        </w:rPr>
        <w:t xml:space="preserve"> </w:t>
      </w:r>
      <w:r w:rsidR="004D742F" w:rsidRPr="00BE0150">
        <w:rPr>
          <w:rFonts w:ascii="Arial" w:hAnsi="Arial"/>
          <w:b/>
          <w:bCs/>
          <w:noProof w:val="0"/>
          <w:rtl/>
        </w:rPr>
        <w:t>שאת</w:t>
      </w:r>
      <w:r w:rsidR="004D742F" w:rsidRPr="00BE0150">
        <w:rPr>
          <w:rFonts w:ascii="Arial" w:hAnsi="Arial" w:hint="cs"/>
          <w:b/>
          <w:bCs/>
          <w:noProof w:val="0"/>
          <w:rtl/>
        </w:rPr>
        <w:t xml:space="preserve"> </w:t>
      </w:r>
      <w:r w:rsidR="004D742F" w:rsidRPr="00BE0150">
        <w:rPr>
          <w:rFonts w:ascii="Arial" w:hAnsi="Arial"/>
          <w:b/>
          <w:bCs/>
          <w:noProof w:val="0"/>
          <w:rtl/>
        </w:rPr>
        <w:t>החלשת</w:t>
      </w:r>
      <w:r w:rsidR="004D742F" w:rsidRPr="00BE0150">
        <w:rPr>
          <w:rFonts w:ascii="Arial" w:hAnsi="Arial" w:hint="cs"/>
          <w:b/>
          <w:bCs/>
          <w:noProof w:val="0"/>
          <w:rtl/>
        </w:rPr>
        <w:t xml:space="preserve"> </w:t>
      </w:r>
      <w:r w:rsidR="004D742F" w:rsidRPr="00BE0150">
        <w:rPr>
          <w:rFonts w:ascii="Arial" w:hAnsi="Arial"/>
          <w:b/>
          <w:bCs/>
          <w:noProof w:val="0"/>
          <w:rtl/>
        </w:rPr>
        <w:t>במו</w:t>
      </w:r>
      <w:r w:rsidR="004D742F" w:rsidRPr="00BE0150">
        <w:rPr>
          <w:rFonts w:ascii="Arial" w:hAnsi="Arial" w:hint="cs"/>
          <w:b/>
          <w:bCs/>
          <w:noProof w:val="0"/>
          <w:rtl/>
        </w:rPr>
        <w:t xml:space="preserve"> </w:t>
      </w:r>
      <w:r w:rsidR="004D742F" w:rsidRPr="00BE0150">
        <w:rPr>
          <w:rFonts w:ascii="Arial" w:hAnsi="Arial"/>
          <w:b/>
          <w:bCs/>
          <w:noProof w:val="0"/>
          <w:rtl/>
        </w:rPr>
        <w:t>פיך</w:t>
      </w:r>
      <w:r w:rsidR="004D742F" w:rsidRPr="00BE0150">
        <w:rPr>
          <w:rFonts w:ascii="Arial" w:hAnsi="Arial" w:hint="cs"/>
          <w:b/>
          <w:bCs/>
          <w:noProof w:val="0"/>
          <w:rtl/>
        </w:rPr>
        <w:t xml:space="preserve"> </w:t>
      </w:r>
      <w:r w:rsidR="004D742F" w:rsidRPr="00BE0150">
        <w:rPr>
          <w:rFonts w:ascii="Arial" w:hAnsi="Arial"/>
          <w:b/>
          <w:bCs/>
          <w:noProof w:val="0"/>
          <w:rtl/>
        </w:rPr>
        <w:t>וידייך</w:t>
      </w:r>
      <w:r w:rsidRPr="00BE0150">
        <w:rPr>
          <w:rFonts w:ascii="Arial" w:hAnsi="Arial" w:hint="cs"/>
          <w:b/>
          <w:bCs/>
          <w:noProof w:val="0"/>
          <w:rtl/>
        </w:rPr>
        <w:t xml:space="preserve"> ...</w:t>
      </w:r>
      <w:r w:rsidR="004D742F" w:rsidRPr="00BE0150">
        <w:rPr>
          <w:rFonts w:ascii="Arial" w:hAnsi="Arial" w:hint="cs"/>
          <w:b/>
          <w:bCs/>
          <w:noProof w:val="0"/>
          <w:rtl/>
        </w:rPr>
        <w:t xml:space="preserve"> </w:t>
      </w:r>
      <w:r w:rsidRPr="00BE0150">
        <w:rPr>
          <w:rFonts w:ascii="Arial" w:hAnsi="Arial" w:hint="cs"/>
          <w:b/>
          <w:bCs/>
          <w:noProof w:val="0"/>
          <w:rtl/>
        </w:rPr>
        <w:t>ל</w:t>
      </w:r>
      <w:r w:rsidR="004D742F" w:rsidRPr="00BE0150">
        <w:rPr>
          <w:rFonts w:ascii="Arial" w:hAnsi="Arial"/>
          <w:b/>
          <w:bCs/>
          <w:noProof w:val="0"/>
          <w:rtl/>
        </w:rPr>
        <w:t>מרות</w:t>
      </w:r>
      <w:r w:rsidR="004D742F" w:rsidRPr="00BE0150">
        <w:rPr>
          <w:rFonts w:ascii="Arial" w:hAnsi="Arial" w:hint="cs"/>
          <w:b/>
          <w:bCs/>
          <w:noProof w:val="0"/>
          <w:rtl/>
        </w:rPr>
        <w:t xml:space="preserve"> </w:t>
      </w:r>
      <w:r w:rsidR="004D742F" w:rsidRPr="00BE0150">
        <w:rPr>
          <w:rFonts w:ascii="Arial" w:hAnsi="Arial"/>
          <w:b/>
          <w:bCs/>
          <w:noProof w:val="0"/>
          <w:rtl/>
        </w:rPr>
        <w:t>שבית</w:t>
      </w:r>
      <w:r w:rsidR="004D742F" w:rsidRPr="00BE0150">
        <w:rPr>
          <w:rFonts w:ascii="Arial" w:hAnsi="Arial" w:hint="cs"/>
          <w:b/>
          <w:bCs/>
          <w:noProof w:val="0"/>
          <w:rtl/>
        </w:rPr>
        <w:t xml:space="preserve"> </w:t>
      </w:r>
      <w:r w:rsidR="004D742F" w:rsidRPr="00BE0150">
        <w:rPr>
          <w:rFonts w:ascii="Arial" w:hAnsi="Arial"/>
          <w:b/>
          <w:bCs/>
          <w:noProof w:val="0"/>
          <w:rtl/>
        </w:rPr>
        <w:t>המשפט</w:t>
      </w:r>
      <w:r w:rsidR="004D742F" w:rsidRPr="00BE0150">
        <w:rPr>
          <w:rFonts w:ascii="Arial" w:hAnsi="Arial" w:hint="cs"/>
          <w:b/>
          <w:bCs/>
          <w:noProof w:val="0"/>
          <w:rtl/>
        </w:rPr>
        <w:t xml:space="preserve"> </w:t>
      </w:r>
      <w:r w:rsidR="004D742F" w:rsidRPr="00BE0150">
        <w:rPr>
          <w:rFonts w:ascii="Arial" w:hAnsi="Arial"/>
          <w:b/>
          <w:bCs/>
          <w:noProof w:val="0"/>
          <w:rtl/>
        </w:rPr>
        <w:t>הרשיע.</w:t>
      </w:r>
      <w:r w:rsidR="004D742F" w:rsidRPr="00BE0150">
        <w:rPr>
          <w:rFonts w:ascii="Arial" w:hAnsi="Arial" w:hint="cs"/>
          <w:b/>
          <w:bCs/>
          <w:noProof w:val="0"/>
          <w:rtl/>
        </w:rPr>
        <w:t xml:space="preserve"> </w:t>
      </w:r>
      <w:r w:rsidR="004D742F" w:rsidRPr="00BE0150">
        <w:rPr>
          <w:rFonts w:ascii="Arial" w:hAnsi="Arial"/>
          <w:b/>
          <w:bCs/>
          <w:noProof w:val="0"/>
          <w:rtl/>
        </w:rPr>
        <w:t>למרות</w:t>
      </w:r>
      <w:r w:rsidR="004D742F" w:rsidRPr="00BE0150">
        <w:rPr>
          <w:rFonts w:ascii="Arial" w:hAnsi="Arial" w:hint="cs"/>
          <w:b/>
          <w:bCs/>
          <w:noProof w:val="0"/>
          <w:rtl/>
        </w:rPr>
        <w:t xml:space="preserve"> </w:t>
      </w:r>
      <w:r w:rsidR="004D742F" w:rsidRPr="00BE0150">
        <w:rPr>
          <w:rFonts w:ascii="Arial" w:hAnsi="Arial"/>
          <w:b/>
          <w:bCs/>
          <w:noProof w:val="0"/>
          <w:rtl/>
        </w:rPr>
        <w:t>שאת</w:t>
      </w:r>
      <w:r w:rsidR="004D742F" w:rsidRPr="00BE0150">
        <w:rPr>
          <w:rFonts w:ascii="Arial" w:hAnsi="Arial" w:hint="cs"/>
          <w:b/>
          <w:bCs/>
          <w:noProof w:val="0"/>
          <w:rtl/>
        </w:rPr>
        <w:t xml:space="preserve"> </w:t>
      </w:r>
      <w:r w:rsidR="004D742F" w:rsidRPr="00BE0150">
        <w:rPr>
          <w:rFonts w:ascii="Arial" w:hAnsi="Arial"/>
          <w:b/>
          <w:bCs/>
          <w:noProof w:val="0"/>
          <w:rtl/>
        </w:rPr>
        <w:t>הפסדת</w:t>
      </w:r>
      <w:r w:rsidR="004D742F" w:rsidRPr="00BE0150">
        <w:rPr>
          <w:rFonts w:ascii="Arial" w:hAnsi="Arial" w:hint="cs"/>
          <w:b/>
          <w:bCs/>
          <w:noProof w:val="0"/>
          <w:rtl/>
        </w:rPr>
        <w:t xml:space="preserve"> </w:t>
      </w:r>
      <w:r w:rsidR="004D742F" w:rsidRPr="00BE0150">
        <w:rPr>
          <w:rFonts w:ascii="Arial" w:hAnsi="Arial"/>
          <w:b/>
          <w:bCs/>
          <w:noProof w:val="0"/>
          <w:rtl/>
        </w:rPr>
        <w:t>בערעור,</w:t>
      </w:r>
      <w:r w:rsidR="004D742F" w:rsidRPr="00BE0150">
        <w:rPr>
          <w:rFonts w:ascii="Arial" w:hAnsi="Arial" w:hint="cs"/>
          <w:b/>
          <w:bCs/>
          <w:noProof w:val="0"/>
          <w:rtl/>
        </w:rPr>
        <w:t xml:space="preserve"> </w:t>
      </w:r>
      <w:r w:rsidR="004D742F" w:rsidRPr="00BE0150">
        <w:rPr>
          <w:rFonts w:ascii="Arial" w:hAnsi="Arial"/>
          <w:b/>
          <w:bCs/>
          <w:noProof w:val="0"/>
          <w:rtl/>
        </w:rPr>
        <w:t>למרות</w:t>
      </w:r>
      <w:r w:rsidR="004D742F" w:rsidRPr="00BE0150">
        <w:rPr>
          <w:rFonts w:ascii="Arial" w:hAnsi="Arial" w:hint="cs"/>
          <w:b/>
          <w:bCs/>
          <w:noProof w:val="0"/>
          <w:rtl/>
        </w:rPr>
        <w:t xml:space="preserve"> </w:t>
      </w:r>
      <w:r w:rsidR="004D742F" w:rsidRPr="00BE0150">
        <w:rPr>
          <w:rFonts w:ascii="Arial" w:hAnsi="Arial"/>
          <w:b/>
          <w:bCs/>
          <w:noProof w:val="0"/>
          <w:rtl/>
        </w:rPr>
        <w:t>כל</w:t>
      </w:r>
      <w:r w:rsidR="004D742F" w:rsidRPr="00BE0150">
        <w:rPr>
          <w:rFonts w:ascii="Arial" w:hAnsi="Arial" w:hint="cs"/>
          <w:b/>
          <w:bCs/>
          <w:noProof w:val="0"/>
          <w:rtl/>
        </w:rPr>
        <w:t xml:space="preserve"> </w:t>
      </w:r>
      <w:r w:rsidR="004D742F" w:rsidRPr="00BE0150">
        <w:rPr>
          <w:rFonts w:ascii="Arial" w:hAnsi="Arial"/>
          <w:b/>
          <w:bCs/>
          <w:noProof w:val="0"/>
          <w:rtl/>
        </w:rPr>
        <w:t>זה,</w:t>
      </w:r>
      <w:r w:rsidR="004D742F" w:rsidRPr="00BE0150">
        <w:rPr>
          <w:rFonts w:ascii="Arial" w:hAnsi="Arial" w:hint="cs"/>
          <w:b/>
          <w:bCs/>
          <w:noProof w:val="0"/>
          <w:rtl/>
        </w:rPr>
        <w:t xml:space="preserve"> </w:t>
      </w:r>
      <w:r w:rsidR="004D742F" w:rsidRPr="00BE0150">
        <w:rPr>
          <w:rFonts w:ascii="Arial" w:hAnsi="Arial"/>
          <w:b/>
          <w:bCs/>
          <w:noProof w:val="0"/>
          <w:rtl/>
        </w:rPr>
        <w:t>עורכת</w:t>
      </w:r>
      <w:r w:rsidR="004D742F" w:rsidRPr="00BE0150">
        <w:rPr>
          <w:rFonts w:ascii="Arial" w:hAnsi="Arial" w:hint="cs"/>
          <w:b/>
          <w:bCs/>
          <w:noProof w:val="0"/>
          <w:rtl/>
        </w:rPr>
        <w:t xml:space="preserve"> </w:t>
      </w:r>
      <w:r w:rsidR="004D742F" w:rsidRPr="00BE0150">
        <w:rPr>
          <w:rFonts w:ascii="Arial" w:hAnsi="Arial"/>
          <w:b/>
          <w:bCs/>
          <w:noProof w:val="0"/>
          <w:rtl/>
        </w:rPr>
        <w:t>דין,</w:t>
      </w:r>
      <w:r w:rsidRPr="00BE0150">
        <w:rPr>
          <w:rFonts w:ascii="Arial" w:hAnsi="Arial" w:hint="cs"/>
          <w:b/>
          <w:bCs/>
          <w:noProof w:val="0"/>
          <w:rtl/>
        </w:rPr>
        <w:t xml:space="preserve"> </w:t>
      </w:r>
      <w:r w:rsidR="004D742F" w:rsidRPr="00BE0150">
        <w:rPr>
          <w:rFonts w:ascii="Arial" w:hAnsi="Arial"/>
          <w:b/>
          <w:bCs/>
          <w:noProof w:val="0"/>
          <w:rtl/>
        </w:rPr>
        <w:t>בניגוד</w:t>
      </w:r>
      <w:r w:rsidRPr="00BE0150">
        <w:rPr>
          <w:rFonts w:ascii="Arial" w:hAnsi="Arial" w:hint="cs"/>
          <w:b/>
          <w:bCs/>
          <w:noProof w:val="0"/>
          <w:rtl/>
        </w:rPr>
        <w:t xml:space="preserve"> </w:t>
      </w:r>
      <w:r w:rsidR="004D742F" w:rsidRPr="00BE0150">
        <w:rPr>
          <w:rFonts w:ascii="Arial" w:hAnsi="Arial"/>
          <w:b/>
          <w:bCs/>
          <w:noProof w:val="0"/>
          <w:rtl/>
        </w:rPr>
        <w:t>לחוק,</w:t>
      </w:r>
      <w:r w:rsidRPr="00BE0150">
        <w:rPr>
          <w:rFonts w:ascii="Arial" w:hAnsi="Arial" w:hint="cs"/>
          <w:b/>
          <w:bCs/>
          <w:noProof w:val="0"/>
          <w:rtl/>
        </w:rPr>
        <w:t xml:space="preserve"> </w:t>
      </w:r>
      <w:r w:rsidR="004D742F" w:rsidRPr="00BE0150">
        <w:rPr>
          <w:rFonts w:ascii="Arial" w:hAnsi="Arial"/>
          <w:b/>
          <w:bCs/>
          <w:noProof w:val="0"/>
          <w:rtl/>
        </w:rPr>
        <w:t>קוראת</w:t>
      </w:r>
      <w:r w:rsidRPr="00BE0150">
        <w:rPr>
          <w:rFonts w:ascii="Arial" w:hAnsi="Arial" w:hint="cs"/>
          <w:b/>
          <w:bCs/>
          <w:noProof w:val="0"/>
          <w:rtl/>
        </w:rPr>
        <w:t xml:space="preserve"> </w:t>
      </w:r>
      <w:r w:rsidR="004D742F" w:rsidRPr="00BE0150">
        <w:rPr>
          <w:rFonts w:ascii="Arial" w:hAnsi="Arial"/>
          <w:b/>
          <w:bCs/>
          <w:noProof w:val="0"/>
          <w:rtl/>
        </w:rPr>
        <w:t>למי</w:t>
      </w:r>
      <w:r w:rsidRPr="00BE0150">
        <w:rPr>
          <w:rFonts w:ascii="Arial" w:hAnsi="Arial" w:hint="cs"/>
          <w:b/>
          <w:bCs/>
          <w:noProof w:val="0"/>
          <w:rtl/>
        </w:rPr>
        <w:t xml:space="preserve"> </w:t>
      </w:r>
      <w:r w:rsidR="004D742F" w:rsidRPr="00BE0150">
        <w:rPr>
          <w:rFonts w:ascii="Arial" w:hAnsi="Arial"/>
          <w:b/>
          <w:bCs/>
          <w:noProof w:val="0"/>
          <w:rtl/>
        </w:rPr>
        <w:t>שבית</w:t>
      </w:r>
      <w:r w:rsidRPr="00BE0150">
        <w:rPr>
          <w:rFonts w:ascii="Arial" w:hAnsi="Arial" w:hint="cs"/>
          <w:b/>
          <w:bCs/>
          <w:noProof w:val="0"/>
          <w:rtl/>
        </w:rPr>
        <w:t xml:space="preserve"> </w:t>
      </w:r>
      <w:r w:rsidR="004D742F" w:rsidRPr="00BE0150">
        <w:rPr>
          <w:rFonts w:ascii="Arial" w:hAnsi="Arial"/>
          <w:b/>
          <w:bCs/>
          <w:noProof w:val="0"/>
          <w:rtl/>
        </w:rPr>
        <w:t>המשפט</w:t>
      </w:r>
      <w:r w:rsidRPr="00BE0150">
        <w:rPr>
          <w:rFonts w:ascii="Arial" w:hAnsi="Arial" w:hint="cs"/>
          <w:b/>
          <w:bCs/>
          <w:noProof w:val="0"/>
          <w:rtl/>
        </w:rPr>
        <w:t xml:space="preserve"> </w:t>
      </w:r>
      <w:r w:rsidR="004D742F" w:rsidRPr="00BE0150">
        <w:rPr>
          <w:rFonts w:ascii="Arial" w:hAnsi="Arial"/>
          <w:b/>
          <w:bCs/>
          <w:noProof w:val="0"/>
          <w:rtl/>
        </w:rPr>
        <w:t>הרשיע</w:t>
      </w:r>
      <w:r w:rsidRPr="00BE0150">
        <w:rPr>
          <w:rFonts w:ascii="Arial" w:hAnsi="Arial" w:hint="cs"/>
          <w:b/>
          <w:bCs/>
          <w:noProof w:val="0"/>
          <w:rtl/>
        </w:rPr>
        <w:t xml:space="preserve"> </w:t>
      </w:r>
      <w:r w:rsidR="004D742F" w:rsidRPr="00BE0150">
        <w:rPr>
          <w:rFonts w:ascii="Arial" w:hAnsi="Arial"/>
          <w:b/>
          <w:bCs/>
          <w:noProof w:val="0"/>
          <w:rtl/>
        </w:rPr>
        <w:t>אנסים</w:t>
      </w:r>
      <w:r w:rsidRPr="00BE0150">
        <w:rPr>
          <w:rFonts w:ascii="Arial" w:hAnsi="Arial" w:hint="cs"/>
          <w:b/>
          <w:bCs/>
          <w:noProof w:val="0"/>
          <w:rtl/>
        </w:rPr>
        <w:t xml:space="preserve"> </w:t>
      </w:r>
      <w:r w:rsidR="004D742F" w:rsidRPr="00BE0150">
        <w:rPr>
          <w:rFonts w:ascii="Arial" w:hAnsi="Arial"/>
          <w:b/>
          <w:bCs/>
          <w:noProof w:val="0"/>
          <w:rtl/>
        </w:rPr>
        <w:t>ואמר</w:t>
      </w:r>
      <w:r w:rsidRPr="00BE0150">
        <w:rPr>
          <w:rFonts w:ascii="Arial" w:hAnsi="Arial" w:hint="cs"/>
          <w:b/>
          <w:bCs/>
          <w:noProof w:val="0"/>
          <w:rtl/>
        </w:rPr>
        <w:t xml:space="preserve"> </w:t>
      </w:r>
      <w:r w:rsidR="004D742F" w:rsidRPr="00BE0150">
        <w:rPr>
          <w:rFonts w:ascii="Arial" w:hAnsi="Arial"/>
          <w:b/>
          <w:bCs/>
          <w:noProof w:val="0"/>
          <w:rtl/>
        </w:rPr>
        <w:t>שהיא</w:t>
      </w:r>
      <w:r w:rsidRPr="00BE0150">
        <w:rPr>
          <w:rFonts w:ascii="Arial" w:hAnsi="Arial" w:hint="cs"/>
          <w:b/>
          <w:bCs/>
          <w:noProof w:val="0"/>
          <w:rtl/>
        </w:rPr>
        <w:t xml:space="preserve"> </w:t>
      </w:r>
      <w:r w:rsidR="004D742F" w:rsidRPr="00BE0150">
        <w:rPr>
          <w:rFonts w:ascii="Arial" w:hAnsi="Arial"/>
          <w:b/>
          <w:bCs/>
          <w:noProof w:val="0"/>
          <w:rtl/>
        </w:rPr>
        <w:t>דוברת</w:t>
      </w:r>
      <w:r w:rsidRPr="00BE0150">
        <w:rPr>
          <w:rFonts w:ascii="Arial" w:hAnsi="Arial" w:hint="cs"/>
          <w:b/>
          <w:bCs/>
          <w:noProof w:val="0"/>
          <w:rtl/>
        </w:rPr>
        <w:t xml:space="preserve"> </w:t>
      </w:r>
      <w:r w:rsidR="004D742F" w:rsidRPr="00BE0150">
        <w:rPr>
          <w:rFonts w:ascii="Arial" w:hAnsi="Arial"/>
          <w:b/>
          <w:bCs/>
          <w:noProof w:val="0"/>
          <w:rtl/>
        </w:rPr>
        <w:t>אמת,</w:t>
      </w:r>
      <w:r w:rsidRPr="00BE0150">
        <w:rPr>
          <w:rFonts w:ascii="Arial" w:hAnsi="Arial" w:hint="cs"/>
          <w:b/>
          <w:bCs/>
          <w:noProof w:val="0"/>
          <w:rtl/>
        </w:rPr>
        <w:t xml:space="preserve"> </w:t>
      </w:r>
      <w:r w:rsidR="004D742F" w:rsidRPr="00BE0150">
        <w:rPr>
          <w:rFonts w:ascii="Arial" w:hAnsi="Arial"/>
          <w:b/>
          <w:bCs/>
          <w:noProof w:val="0"/>
          <w:rtl/>
        </w:rPr>
        <w:t>את</w:t>
      </w:r>
      <w:r w:rsidRPr="00BE0150">
        <w:rPr>
          <w:rFonts w:ascii="Arial" w:hAnsi="Arial" w:hint="cs"/>
          <w:b/>
          <w:bCs/>
          <w:noProof w:val="0"/>
          <w:rtl/>
        </w:rPr>
        <w:t xml:space="preserve"> </w:t>
      </w:r>
      <w:r w:rsidR="004D742F" w:rsidRPr="00BE0150">
        <w:rPr>
          <w:rFonts w:ascii="Arial" w:hAnsi="Arial"/>
          <w:b/>
          <w:bCs/>
          <w:noProof w:val="0"/>
          <w:rtl/>
        </w:rPr>
        <w:t>בעצמך</w:t>
      </w:r>
      <w:r w:rsidRPr="00BE0150">
        <w:rPr>
          <w:rFonts w:ascii="Arial" w:hAnsi="Arial" w:hint="cs"/>
          <w:b/>
          <w:bCs/>
          <w:noProof w:val="0"/>
          <w:rtl/>
        </w:rPr>
        <w:t xml:space="preserve"> </w:t>
      </w:r>
      <w:r w:rsidR="004D742F" w:rsidRPr="00BE0150">
        <w:rPr>
          <w:rFonts w:ascii="Arial" w:hAnsi="Arial"/>
          <w:b/>
          <w:bCs/>
          <w:noProof w:val="0"/>
          <w:rtl/>
        </w:rPr>
        <w:t>קוראת</w:t>
      </w:r>
      <w:r w:rsidRPr="00BE0150">
        <w:rPr>
          <w:rFonts w:ascii="Arial" w:hAnsi="Arial" w:hint="cs"/>
          <w:b/>
          <w:bCs/>
          <w:noProof w:val="0"/>
          <w:rtl/>
        </w:rPr>
        <w:t xml:space="preserve"> </w:t>
      </w:r>
      <w:r w:rsidR="004D742F" w:rsidRPr="00BE0150">
        <w:rPr>
          <w:rFonts w:ascii="Arial" w:hAnsi="Arial"/>
          <w:b/>
          <w:bCs/>
          <w:noProof w:val="0"/>
          <w:rtl/>
        </w:rPr>
        <w:t>לה</w:t>
      </w:r>
      <w:r w:rsidRPr="00BE0150">
        <w:rPr>
          <w:rFonts w:ascii="Arial" w:hAnsi="Arial" w:hint="cs"/>
          <w:b/>
          <w:bCs/>
          <w:noProof w:val="0"/>
          <w:rtl/>
        </w:rPr>
        <w:t xml:space="preserve"> </w:t>
      </w:r>
      <w:r w:rsidR="004D742F" w:rsidRPr="00BE0150">
        <w:rPr>
          <w:rFonts w:ascii="Arial" w:hAnsi="Arial"/>
          <w:b/>
          <w:bCs/>
          <w:noProof w:val="0"/>
          <w:rtl/>
        </w:rPr>
        <w:t>שקרנית.</w:t>
      </w:r>
      <w:r w:rsidRPr="00BE0150">
        <w:rPr>
          <w:rFonts w:ascii="Arial" w:hAnsi="Arial" w:hint="cs"/>
          <w:b/>
          <w:bCs/>
          <w:noProof w:val="0"/>
          <w:rtl/>
        </w:rPr>
        <w:t xml:space="preserve"> </w:t>
      </w:r>
      <w:r w:rsidR="004D742F" w:rsidRPr="00BE0150">
        <w:rPr>
          <w:rFonts w:ascii="Arial" w:hAnsi="Arial"/>
          <w:b/>
          <w:bCs/>
          <w:noProof w:val="0"/>
          <w:rtl/>
        </w:rPr>
        <w:t>מוציאה</w:t>
      </w:r>
      <w:r w:rsidRPr="00BE0150">
        <w:rPr>
          <w:rFonts w:ascii="Arial" w:hAnsi="Arial" w:hint="cs"/>
          <w:b/>
          <w:bCs/>
          <w:noProof w:val="0"/>
          <w:rtl/>
        </w:rPr>
        <w:t xml:space="preserve"> </w:t>
      </w:r>
      <w:r w:rsidR="004D742F" w:rsidRPr="00BE0150">
        <w:rPr>
          <w:rFonts w:ascii="Arial" w:hAnsi="Arial"/>
          <w:b/>
          <w:bCs/>
          <w:noProof w:val="0"/>
          <w:rtl/>
        </w:rPr>
        <w:t>את</w:t>
      </w:r>
      <w:r w:rsidRPr="00BE0150">
        <w:rPr>
          <w:rFonts w:ascii="Arial" w:hAnsi="Arial" w:hint="cs"/>
          <w:b/>
          <w:bCs/>
          <w:noProof w:val="0"/>
          <w:rtl/>
        </w:rPr>
        <w:t xml:space="preserve"> </w:t>
      </w:r>
      <w:r w:rsidR="004D742F" w:rsidRPr="00BE0150">
        <w:rPr>
          <w:rFonts w:ascii="Arial" w:hAnsi="Arial"/>
          <w:b/>
          <w:bCs/>
          <w:noProof w:val="0"/>
          <w:rtl/>
        </w:rPr>
        <w:t>דיבתה.</w:t>
      </w:r>
      <w:r w:rsidRPr="00BE0150">
        <w:rPr>
          <w:rFonts w:ascii="Arial" w:hAnsi="Arial" w:hint="cs"/>
          <w:b/>
          <w:bCs/>
          <w:noProof w:val="0"/>
          <w:rtl/>
        </w:rPr>
        <w:t xml:space="preserve"> </w:t>
      </w:r>
      <w:r w:rsidR="004D742F" w:rsidRPr="00BE0150">
        <w:rPr>
          <w:rFonts w:ascii="Arial" w:hAnsi="Arial"/>
          <w:b/>
          <w:bCs/>
          <w:noProof w:val="0"/>
          <w:rtl/>
        </w:rPr>
        <w:t>את</w:t>
      </w:r>
      <w:r w:rsidRPr="00BE0150">
        <w:rPr>
          <w:rFonts w:ascii="Arial" w:hAnsi="Arial" w:hint="cs"/>
          <w:b/>
          <w:bCs/>
          <w:noProof w:val="0"/>
          <w:rtl/>
        </w:rPr>
        <w:t xml:space="preserve"> </w:t>
      </w:r>
      <w:r w:rsidR="004D742F" w:rsidRPr="00BE0150">
        <w:rPr>
          <w:rFonts w:ascii="Arial" w:hAnsi="Arial"/>
          <w:b/>
          <w:bCs/>
          <w:noProof w:val="0"/>
          <w:rtl/>
        </w:rPr>
        <w:t>מפרסמת</w:t>
      </w:r>
      <w:r w:rsidRPr="00BE0150">
        <w:rPr>
          <w:rFonts w:ascii="Arial" w:hAnsi="Arial" w:hint="cs"/>
          <w:b/>
          <w:bCs/>
          <w:noProof w:val="0"/>
          <w:rtl/>
        </w:rPr>
        <w:t xml:space="preserve"> </w:t>
      </w:r>
      <w:r w:rsidRPr="00BE0150">
        <w:rPr>
          <w:rFonts w:ascii="Arial" w:hAnsi="Arial"/>
          <w:b/>
          <w:bCs/>
          <w:noProof w:val="0"/>
          <w:rtl/>
        </w:rPr>
        <w:t>ברשת</w:t>
      </w:r>
      <w:r w:rsidRPr="00BE0150">
        <w:rPr>
          <w:rFonts w:ascii="Arial" w:hAnsi="Arial" w:hint="cs"/>
          <w:b/>
          <w:bCs/>
          <w:noProof w:val="0"/>
          <w:rtl/>
        </w:rPr>
        <w:t xml:space="preserve"> </w:t>
      </w:r>
      <w:r w:rsidRPr="00BE0150">
        <w:rPr>
          <w:rFonts w:ascii="Arial" w:hAnsi="Arial"/>
          <w:b/>
          <w:bCs/>
          <w:noProof w:val="0"/>
          <w:rtl/>
        </w:rPr>
        <w:t>...</w:t>
      </w:r>
      <w:r w:rsidRPr="00BE0150">
        <w:rPr>
          <w:rFonts w:ascii="Arial" w:hAnsi="Arial" w:hint="cs"/>
          <w:b/>
          <w:bCs/>
          <w:noProof w:val="0"/>
          <w:rtl/>
        </w:rPr>
        <w:t xml:space="preserve"> </w:t>
      </w:r>
    </w:p>
    <w:p w:rsidR="000D3A3F" w:rsidRPr="00BE0150" w:rsidRDefault="000D3A3F" w:rsidP="000D3A3F">
      <w:pPr>
        <w:spacing w:line="360" w:lineRule="auto"/>
        <w:ind w:left="720" w:hanging="720"/>
        <w:jc w:val="both"/>
        <w:rPr>
          <w:rFonts w:ascii="Arial" w:hAnsi="Arial"/>
          <w:b/>
          <w:bCs/>
          <w:noProof w:val="0"/>
          <w:rtl/>
        </w:rPr>
      </w:pPr>
    </w:p>
    <w:p w:rsidR="000D3A3F" w:rsidRPr="00BE0150" w:rsidRDefault="000D3A3F" w:rsidP="00BE0150">
      <w:pPr>
        <w:spacing w:line="360" w:lineRule="auto"/>
        <w:ind w:left="720" w:hanging="720"/>
        <w:jc w:val="both"/>
        <w:rPr>
          <w:rFonts w:ascii="Arial" w:hAnsi="Arial"/>
          <w:b/>
          <w:bCs/>
          <w:noProof w:val="0"/>
          <w:rtl/>
        </w:rPr>
      </w:pPr>
      <w:r w:rsidRPr="00BE0150">
        <w:rPr>
          <w:rFonts w:ascii="Arial" w:hAnsi="Arial"/>
          <w:b/>
          <w:bCs/>
          <w:noProof w:val="0"/>
          <w:rtl/>
        </w:rPr>
        <w:tab/>
      </w:r>
      <w:r w:rsidRPr="00BE0150">
        <w:rPr>
          <w:rFonts w:ascii="Arial" w:hAnsi="Arial" w:hint="cs"/>
          <w:b/>
          <w:bCs/>
          <w:noProof w:val="0"/>
          <w:rtl/>
        </w:rPr>
        <w:t>אני חושבת שאת חלאה. אני חושבת שאת מנצלת את תפקידך לרעה. אני חושבת שמה שעושה לך את זה, זה לפגוע באנשים חלשים, תמיד יהיו אנשים אכזריי</w:t>
      </w:r>
      <w:r w:rsidR="00BE0150" w:rsidRPr="00BE0150">
        <w:rPr>
          <w:rFonts w:ascii="Arial" w:hAnsi="Arial" w:hint="cs"/>
          <w:b/>
          <w:bCs/>
          <w:noProof w:val="0"/>
          <w:rtl/>
        </w:rPr>
        <w:t xml:space="preserve">ם שמנצלים את זה. את </w:t>
      </w:r>
      <w:r w:rsidR="00BE0150">
        <w:rPr>
          <w:rFonts w:ascii="Arial" w:hAnsi="Arial" w:hint="cs"/>
          <w:b/>
          <w:bCs/>
          <w:noProof w:val="0"/>
          <w:rtl/>
        </w:rPr>
        <w:t>נוגה, א</w:t>
      </w:r>
      <w:r w:rsidR="00BE0150" w:rsidRPr="00BE0150">
        <w:rPr>
          <w:rFonts w:ascii="Arial" w:hAnsi="Arial" w:hint="cs"/>
          <w:b/>
          <w:bCs/>
          <w:noProof w:val="0"/>
          <w:rtl/>
        </w:rPr>
        <w:t>דם אכזרי. א</w:t>
      </w:r>
      <w:r w:rsidR="00BE0150">
        <w:rPr>
          <w:rFonts w:ascii="Arial" w:hAnsi="Arial" w:hint="cs"/>
          <w:b/>
          <w:bCs/>
          <w:noProof w:val="0"/>
          <w:rtl/>
        </w:rPr>
        <w:t>כ</w:t>
      </w:r>
      <w:r w:rsidR="00BE0150" w:rsidRPr="00BE0150">
        <w:rPr>
          <w:rFonts w:ascii="Arial" w:hAnsi="Arial" w:hint="cs"/>
          <w:b/>
          <w:bCs/>
          <w:noProof w:val="0"/>
          <w:rtl/>
        </w:rPr>
        <w:t>זרי ממעלה ראשונה. ואת יודעת מה כפרה עלייך ? העולם הוא כל כך עגול נוגה, ואת עומדת מול אנשים נורא חזקים עכשיו, לא מול נפגעת".</w:t>
      </w:r>
    </w:p>
    <w:p w:rsidR="00984B13" w:rsidRDefault="00984B13" w:rsidP="00984B13">
      <w:pPr>
        <w:spacing w:line="360" w:lineRule="auto"/>
        <w:ind w:left="720" w:hanging="720"/>
        <w:jc w:val="both"/>
        <w:rPr>
          <w:rFonts w:ascii="Arial" w:hAnsi="Arial"/>
          <w:noProof w:val="0"/>
          <w:rtl/>
        </w:rPr>
      </w:pPr>
    </w:p>
    <w:p w:rsidR="00880CA8" w:rsidRDefault="00BE0150"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4</w:t>
      </w:r>
      <w:r>
        <w:rPr>
          <w:rFonts w:ascii="Arial" w:hAnsi="Arial" w:hint="cs"/>
          <w:noProof w:val="0"/>
          <w:rtl/>
        </w:rPr>
        <w:t>.</w:t>
      </w:r>
      <w:r>
        <w:rPr>
          <w:rFonts w:ascii="Arial" w:hAnsi="Arial" w:hint="cs"/>
          <w:noProof w:val="0"/>
          <w:rtl/>
        </w:rPr>
        <w:tab/>
      </w:r>
      <w:r w:rsidR="00432488">
        <w:rPr>
          <w:rFonts w:ascii="Arial" w:hAnsi="Arial" w:hint="cs"/>
          <w:noProof w:val="0"/>
          <w:rtl/>
        </w:rPr>
        <w:t>בפוסט שפרסמה התובעת בתאריך 2/11/18, נרשם בין היתר כך</w:t>
      </w:r>
      <w:r w:rsidR="00984B13">
        <w:rPr>
          <w:rFonts w:ascii="Arial" w:hAnsi="Arial" w:hint="cs"/>
          <w:noProof w:val="0"/>
          <w:rtl/>
        </w:rPr>
        <w:t xml:space="preserve"> (נספח 12 לתצהיר הנתבעת)</w:t>
      </w:r>
      <w:r w:rsidR="00432488">
        <w:rPr>
          <w:rFonts w:ascii="Arial" w:hAnsi="Arial" w:hint="cs"/>
          <w:noProof w:val="0"/>
          <w:rtl/>
        </w:rPr>
        <w:t>:</w:t>
      </w:r>
    </w:p>
    <w:p w:rsidR="00432488" w:rsidRDefault="00432488" w:rsidP="002B500C">
      <w:pPr>
        <w:spacing w:line="360" w:lineRule="auto"/>
        <w:ind w:left="720" w:hanging="720"/>
        <w:jc w:val="both"/>
        <w:rPr>
          <w:rFonts w:ascii="Arial" w:hAnsi="Arial"/>
          <w:noProof w:val="0"/>
          <w:rtl/>
        </w:rPr>
      </w:pPr>
    </w:p>
    <w:p w:rsidR="00880CA8" w:rsidRPr="00984B13" w:rsidRDefault="00432488" w:rsidP="00984B13">
      <w:pPr>
        <w:spacing w:line="360" w:lineRule="auto"/>
        <w:ind w:left="720" w:hanging="720"/>
        <w:jc w:val="both"/>
        <w:rPr>
          <w:rFonts w:ascii="Arial" w:hAnsi="Arial"/>
          <w:b/>
          <w:bCs/>
          <w:noProof w:val="0"/>
          <w:rtl/>
        </w:rPr>
      </w:pPr>
      <w:r>
        <w:rPr>
          <w:rFonts w:ascii="Arial" w:hAnsi="Arial"/>
          <w:noProof w:val="0"/>
          <w:rtl/>
        </w:rPr>
        <w:tab/>
      </w:r>
      <w:r w:rsidRPr="00984B13">
        <w:rPr>
          <w:rFonts w:ascii="Arial" w:hAnsi="Arial" w:hint="cs"/>
          <w:b/>
          <w:bCs/>
          <w:noProof w:val="0"/>
          <w:rtl/>
        </w:rPr>
        <w:t>"האנ</w:t>
      </w:r>
      <w:r w:rsidRPr="00984B13">
        <w:rPr>
          <w:rFonts w:ascii="Arial" w:hAnsi="Arial"/>
          <w:b/>
          <w:bCs/>
          <w:noProof w:val="0"/>
          <w:rtl/>
        </w:rPr>
        <w:t>שים</w:t>
      </w:r>
      <w:r w:rsidRPr="00984B13">
        <w:rPr>
          <w:rFonts w:ascii="Arial" w:hAnsi="Arial" w:hint="cs"/>
          <w:b/>
          <w:bCs/>
          <w:noProof w:val="0"/>
          <w:rtl/>
        </w:rPr>
        <w:t xml:space="preserve"> </w:t>
      </w:r>
      <w:r w:rsidRPr="00984B13">
        <w:rPr>
          <w:rFonts w:ascii="Arial" w:hAnsi="Arial"/>
          <w:b/>
          <w:bCs/>
          <w:noProof w:val="0"/>
          <w:rtl/>
        </w:rPr>
        <w:t>שהגיעו,</w:t>
      </w:r>
      <w:r w:rsidRPr="00984B13">
        <w:rPr>
          <w:rFonts w:ascii="Arial" w:hAnsi="Arial" w:hint="cs"/>
          <w:b/>
          <w:bCs/>
          <w:noProof w:val="0"/>
          <w:rtl/>
        </w:rPr>
        <w:t xml:space="preserve"> </w:t>
      </w:r>
      <w:r w:rsidRPr="00984B13">
        <w:rPr>
          <w:rFonts w:ascii="Arial" w:hAnsi="Arial"/>
          <w:b/>
          <w:bCs/>
          <w:noProof w:val="0"/>
          <w:rtl/>
        </w:rPr>
        <w:t>שאני</w:t>
      </w:r>
      <w:r w:rsidRPr="00984B13">
        <w:rPr>
          <w:rFonts w:ascii="Arial" w:hAnsi="Arial" w:hint="cs"/>
          <w:b/>
          <w:bCs/>
          <w:noProof w:val="0"/>
          <w:rtl/>
        </w:rPr>
        <w:t xml:space="preserve"> </w:t>
      </w:r>
      <w:r w:rsidRPr="00984B13">
        <w:rPr>
          <w:rFonts w:ascii="Arial" w:hAnsi="Arial"/>
          <w:b/>
          <w:bCs/>
          <w:noProof w:val="0"/>
          <w:rtl/>
        </w:rPr>
        <w:t>כנראה</w:t>
      </w:r>
      <w:r w:rsidRPr="00984B13">
        <w:rPr>
          <w:rFonts w:ascii="Arial" w:hAnsi="Arial" w:hint="cs"/>
          <w:b/>
          <w:bCs/>
          <w:noProof w:val="0"/>
          <w:rtl/>
        </w:rPr>
        <w:t xml:space="preserve"> </w:t>
      </w:r>
      <w:r w:rsidRPr="00984B13">
        <w:rPr>
          <w:rFonts w:ascii="Arial" w:hAnsi="Arial"/>
          <w:b/>
          <w:bCs/>
          <w:noProof w:val="0"/>
          <w:rtl/>
        </w:rPr>
        <w:t>היחידה</w:t>
      </w:r>
      <w:r w:rsidRPr="00984B13">
        <w:rPr>
          <w:rFonts w:ascii="Arial" w:hAnsi="Arial" w:hint="cs"/>
          <w:b/>
          <w:bCs/>
          <w:noProof w:val="0"/>
          <w:rtl/>
        </w:rPr>
        <w:t xml:space="preserve"> </w:t>
      </w:r>
      <w:r w:rsidRPr="00984B13">
        <w:rPr>
          <w:rFonts w:ascii="Arial" w:hAnsi="Arial"/>
          <w:b/>
          <w:bCs/>
          <w:noProof w:val="0"/>
          <w:rtl/>
        </w:rPr>
        <w:t>שיודעת</w:t>
      </w:r>
      <w:r w:rsidRPr="00984B13">
        <w:rPr>
          <w:rFonts w:ascii="Arial" w:hAnsi="Arial" w:hint="cs"/>
          <w:b/>
          <w:bCs/>
          <w:noProof w:val="0"/>
          <w:rtl/>
        </w:rPr>
        <w:t xml:space="preserve"> </w:t>
      </w:r>
      <w:r w:rsidRPr="00984B13">
        <w:rPr>
          <w:rFonts w:ascii="Arial" w:hAnsi="Arial"/>
          <w:b/>
          <w:bCs/>
          <w:noProof w:val="0"/>
          <w:rtl/>
        </w:rPr>
        <w:t>אחד</w:t>
      </w:r>
      <w:r w:rsidRPr="00984B13">
        <w:rPr>
          <w:rFonts w:ascii="Arial" w:hAnsi="Arial" w:hint="cs"/>
          <w:b/>
          <w:bCs/>
          <w:noProof w:val="0"/>
          <w:rtl/>
        </w:rPr>
        <w:t xml:space="preserve"> </w:t>
      </w:r>
      <w:r w:rsidRPr="00984B13">
        <w:rPr>
          <w:rFonts w:ascii="Arial" w:hAnsi="Arial"/>
          <w:b/>
          <w:bCs/>
          <w:noProof w:val="0"/>
          <w:rtl/>
        </w:rPr>
        <w:t>אחת</w:t>
      </w:r>
      <w:r w:rsidRPr="00984B13">
        <w:rPr>
          <w:rFonts w:ascii="Arial" w:hAnsi="Arial" w:hint="cs"/>
          <w:b/>
          <w:bCs/>
          <w:noProof w:val="0"/>
          <w:rtl/>
        </w:rPr>
        <w:t xml:space="preserve"> </w:t>
      </w:r>
      <w:r w:rsidRPr="00984B13">
        <w:rPr>
          <w:rFonts w:ascii="Arial" w:hAnsi="Arial"/>
          <w:b/>
          <w:bCs/>
          <w:noProof w:val="0"/>
          <w:rtl/>
        </w:rPr>
        <w:t>סיפור</w:t>
      </w:r>
      <w:r w:rsidRPr="00984B13">
        <w:rPr>
          <w:rFonts w:ascii="Arial" w:hAnsi="Arial" w:hint="cs"/>
          <w:b/>
          <w:bCs/>
          <w:noProof w:val="0"/>
          <w:rtl/>
        </w:rPr>
        <w:t xml:space="preserve"> </w:t>
      </w:r>
      <w:r w:rsidRPr="00984B13">
        <w:rPr>
          <w:rFonts w:ascii="Arial" w:hAnsi="Arial"/>
          <w:b/>
          <w:bCs/>
          <w:noProof w:val="0"/>
          <w:rtl/>
        </w:rPr>
        <w:t>סיפור</w:t>
      </w:r>
      <w:r w:rsidRPr="00984B13">
        <w:rPr>
          <w:rFonts w:ascii="Arial" w:hAnsi="Arial" w:hint="cs"/>
          <w:b/>
          <w:bCs/>
          <w:noProof w:val="0"/>
          <w:rtl/>
        </w:rPr>
        <w:t xml:space="preserve">, </w:t>
      </w:r>
      <w:r w:rsidRPr="00984B13">
        <w:rPr>
          <w:rFonts w:ascii="Arial" w:hAnsi="Arial"/>
          <w:b/>
          <w:bCs/>
          <w:noProof w:val="0"/>
          <w:rtl/>
        </w:rPr>
        <w:t>אמיצים</w:t>
      </w:r>
      <w:r w:rsidRPr="00984B13">
        <w:rPr>
          <w:rFonts w:ascii="Arial" w:hAnsi="Arial" w:hint="cs"/>
          <w:b/>
          <w:bCs/>
          <w:noProof w:val="0"/>
          <w:rtl/>
        </w:rPr>
        <w:t xml:space="preserve"> </w:t>
      </w:r>
      <w:r w:rsidRPr="00984B13">
        <w:rPr>
          <w:rFonts w:ascii="Arial" w:hAnsi="Arial"/>
          <w:b/>
          <w:bCs/>
          <w:noProof w:val="0"/>
          <w:rtl/>
        </w:rPr>
        <w:t>ואמיצות</w:t>
      </w:r>
      <w:r w:rsidRPr="00984B13">
        <w:rPr>
          <w:rFonts w:ascii="Arial" w:hAnsi="Arial" w:hint="cs"/>
          <w:b/>
          <w:bCs/>
          <w:noProof w:val="0"/>
          <w:rtl/>
        </w:rPr>
        <w:t xml:space="preserve">, </w:t>
      </w:r>
      <w:r w:rsidRPr="00984B13">
        <w:rPr>
          <w:rFonts w:ascii="Arial" w:hAnsi="Arial"/>
          <w:b/>
          <w:bCs/>
          <w:noProof w:val="0"/>
          <w:rtl/>
        </w:rPr>
        <w:t>ראויים</w:t>
      </w:r>
      <w:r w:rsidRPr="00984B13">
        <w:rPr>
          <w:rFonts w:ascii="Arial" w:hAnsi="Arial" w:hint="cs"/>
          <w:b/>
          <w:bCs/>
          <w:noProof w:val="0"/>
          <w:rtl/>
        </w:rPr>
        <w:t xml:space="preserve"> ו</w:t>
      </w:r>
      <w:r w:rsidRPr="00984B13">
        <w:rPr>
          <w:rFonts w:ascii="Arial" w:hAnsi="Arial"/>
          <w:b/>
          <w:bCs/>
          <w:noProof w:val="0"/>
          <w:rtl/>
        </w:rPr>
        <w:t>רא</w:t>
      </w:r>
      <w:r w:rsidRPr="00984B13">
        <w:rPr>
          <w:rFonts w:ascii="Arial" w:hAnsi="Arial" w:hint="cs"/>
          <w:b/>
          <w:bCs/>
          <w:noProof w:val="0"/>
          <w:rtl/>
        </w:rPr>
        <w:t>ו</w:t>
      </w:r>
      <w:r w:rsidRPr="00984B13">
        <w:rPr>
          <w:rFonts w:ascii="Arial" w:hAnsi="Arial"/>
          <w:b/>
          <w:bCs/>
          <w:noProof w:val="0"/>
          <w:rtl/>
        </w:rPr>
        <w:t>יות</w:t>
      </w:r>
      <w:r w:rsidRPr="00984B13">
        <w:rPr>
          <w:rFonts w:ascii="Arial" w:hAnsi="Arial" w:hint="cs"/>
          <w:b/>
          <w:bCs/>
          <w:noProof w:val="0"/>
          <w:rtl/>
        </w:rPr>
        <w:t xml:space="preserve">. </w:t>
      </w:r>
      <w:r w:rsidRPr="00984B13">
        <w:rPr>
          <w:rFonts w:ascii="Arial" w:hAnsi="Arial"/>
          <w:b/>
          <w:bCs/>
          <w:noProof w:val="0"/>
          <w:rtl/>
        </w:rPr>
        <w:t>מדהימים</w:t>
      </w:r>
      <w:r w:rsidRPr="00984B13">
        <w:rPr>
          <w:rFonts w:ascii="Arial" w:hAnsi="Arial" w:hint="cs"/>
          <w:b/>
          <w:bCs/>
          <w:noProof w:val="0"/>
          <w:rtl/>
        </w:rPr>
        <w:t xml:space="preserve"> </w:t>
      </w:r>
      <w:r w:rsidRPr="00984B13">
        <w:rPr>
          <w:rFonts w:ascii="Arial" w:hAnsi="Arial"/>
          <w:b/>
          <w:bCs/>
          <w:noProof w:val="0"/>
          <w:rtl/>
        </w:rPr>
        <w:t>ומדהימות</w:t>
      </w:r>
      <w:r w:rsidRPr="00984B13">
        <w:rPr>
          <w:rFonts w:ascii="Arial" w:hAnsi="Arial" w:hint="cs"/>
          <w:b/>
          <w:bCs/>
          <w:noProof w:val="0"/>
          <w:rtl/>
        </w:rPr>
        <w:t xml:space="preserve">. </w:t>
      </w:r>
      <w:r w:rsidRPr="00984B13">
        <w:rPr>
          <w:rFonts w:ascii="Arial" w:hAnsi="Arial"/>
          <w:b/>
          <w:bCs/>
          <w:noProof w:val="0"/>
          <w:rtl/>
        </w:rPr>
        <w:t>גיבורים</w:t>
      </w:r>
      <w:r w:rsidRPr="00984B13">
        <w:rPr>
          <w:rFonts w:ascii="Arial" w:hAnsi="Arial" w:hint="cs"/>
          <w:b/>
          <w:bCs/>
          <w:noProof w:val="0"/>
          <w:rtl/>
        </w:rPr>
        <w:t xml:space="preserve"> </w:t>
      </w:r>
      <w:r w:rsidRPr="00984B13">
        <w:rPr>
          <w:rFonts w:ascii="Arial" w:hAnsi="Arial"/>
          <w:b/>
          <w:bCs/>
          <w:noProof w:val="0"/>
          <w:rtl/>
        </w:rPr>
        <w:t>וגיבורות.</w:t>
      </w:r>
      <w:r w:rsidRPr="00984B13">
        <w:rPr>
          <w:rFonts w:ascii="Arial" w:hAnsi="Arial" w:hint="cs"/>
          <w:b/>
          <w:bCs/>
          <w:noProof w:val="0"/>
          <w:rtl/>
        </w:rPr>
        <w:t xml:space="preserve"> </w:t>
      </w:r>
      <w:r w:rsidRPr="00984B13">
        <w:rPr>
          <w:rFonts w:ascii="Arial" w:hAnsi="Arial"/>
          <w:b/>
          <w:bCs/>
          <w:noProof w:val="0"/>
          <w:rtl/>
        </w:rPr>
        <w:t>כולם</w:t>
      </w:r>
      <w:r w:rsidRPr="00984B13">
        <w:rPr>
          <w:rFonts w:ascii="Arial" w:hAnsi="Arial" w:hint="cs"/>
          <w:b/>
          <w:bCs/>
          <w:noProof w:val="0"/>
          <w:rtl/>
        </w:rPr>
        <w:t xml:space="preserve"> </w:t>
      </w:r>
      <w:r w:rsidRPr="00984B13">
        <w:rPr>
          <w:rFonts w:ascii="Arial" w:hAnsi="Arial"/>
          <w:b/>
          <w:bCs/>
          <w:noProof w:val="0"/>
          <w:rtl/>
        </w:rPr>
        <w:t>קוראים</w:t>
      </w:r>
      <w:r w:rsidRPr="00984B13">
        <w:rPr>
          <w:rFonts w:ascii="Arial" w:hAnsi="Arial" w:hint="cs"/>
          <w:b/>
          <w:bCs/>
          <w:noProof w:val="0"/>
          <w:rtl/>
        </w:rPr>
        <w:t xml:space="preserve"> </w:t>
      </w:r>
      <w:r w:rsidRPr="00984B13">
        <w:rPr>
          <w:rFonts w:ascii="Arial" w:hAnsi="Arial"/>
          <w:b/>
          <w:bCs/>
          <w:noProof w:val="0"/>
          <w:rtl/>
        </w:rPr>
        <w:t>בקול</w:t>
      </w:r>
      <w:r w:rsidRPr="00984B13">
        <w:rPr>
          <w:rFonts w:ascii="Arial" w:hAnsi="Arial" w:hint="cs"/>
          <w:b/>
          <w:bCs/>
          <w:noProof w:val="0"/>
          <w:rtl/>
        </w:rPr>
        <w:t xml:space="preserve"> </w:t>
      </w:r>
      <w:r w:rsidRPr="00984B13">
        <w:rPr>
          <w:rFonts w:ascii="Arial" w:hAnsi="Arial"/>
          <w:b/>
          <w:bCs/>
          <w:noProof w:val="0"/>
          <w:rtl/>
        </w:rPr>
        <w:t>ביחד,</w:t>
      </w:r>
      <w:r w:rsidRPr="00984B13">
        <w:rPr>
          <w:rFonts w:ascii="Arial" w:hAnsi="Arial" w:hint="cs"/>
          <w:b/>
          <w:bCs/>
          <w:noProof w:val="0"/>
          <w:rtl/>
        </w:rPr>
        <w:t xml:space="preserve"> </w:t>
      </w:r>
      <w:r w:rsidRPr="00984B13">
        <w:rPr>
          <w:rFonts w:ascii="Arial" w:hAnsi="Arial"/>
          <w:b/>
          <w:bCs/>
          <w:noProof w:val="0"/>
          <w:rtl/>
        </w:rPr>
        <w:t>חזק</w:t>
      </w:r>
      <w:r w:rsidRPr="00984B13">
        <w:rPr>
          <w:rFonts w:ascii="Arial" w:hAnsi="Arial" w:hint="cs"/>
          <w:b/>
          <w:bCs/>
          <w:noProof w:val="0"/>
          <w:rtl/>
        </w:rPr>
        <w:t xml:space="preserve"> </w:t>
      </w:r>
      <w:r w:rsidRPr="00984B13">
        <w:rPr>
          <w:rFonts w:ascii="Arial" w:hAnsi="Arial"/>
          <w:b/>
          <w:bCs/>
          <w:noProof w:val="0"/>
          <w:rtl/>
        </w:rPr>
        <w:t>וברור.</w:t>
      </w:r>
      <w:r w:rsidRPr="00984B13">
        <w:rPr>
          <w:rFonts w:ascii="Arial" w:hAnsi="Arial" w:hint="cs"/>
          <w:b/>
          <w:bCs/>
          <w:noProof w:val="0"/>
          <w:rtl/>
        </w:rPr>
        <w:t xml:space="preserve"> </w:t>
      </w:r>
      <w:r w:rsidRPr="00984B13">
        <w:rPr>
          <w:rFonts w:ascii="Arial" w:hAnsi="Arial"/>
          <w:b/>
          <w:bCs/>
          <w:noProof w:val="0"/>
          <w:rtl/>
        </w:rPr>
        <w:t>חלק</w:t>
      </w:r>
      <w:r w:rsidRPr="00984B13">
        <w:rPr>
          <w:rFonts w:ascii="Arial" w:hAnsi="Arial" w:hint="cs"/>
          <w:b/>
          <w:bCs/>
          <w:noProof w:val="0"/>
          <w:rtl/>
        </w:rPr>
        <w:t xml:space="preserve"> </w:t>
      </w:r>
      <w:r w:rsidRPr="00984B13">
        <w:rPr>
          <w:rFonts w:ascii="Arial" w:hAnsi="Arial"/>
          <w:b/>
          <w:bCs/>
          <w:noProof w:val="0"/>
          <w:rtl/>
        </w:rPr>
        <w:t>מתפרקות</w:t>
      </w:r>
      <w:r w:rsidRPr="00984B13">
        <w:rPr>
          <w:rFonts w:ascii="Arial" w:hAnsi="Arial" w:hint="cs"/>
          <w:b/>
          <w:bCs/>
          <w:noProof w:val="0"/>
          <w:rtl/>
        </w:rPr>
        <w:t xml:space="preserve"> </w:t>
      </w:r>
      <w:r w:rsidRPr="00984B13">
        <w:rPr>
          <w:rFonts w:ascii="Arial" w:hAnsi="Arial"/>
          <w:b/>
          <w:bCs/>
          <w:noProof w:val="0"/>
          <w:rtl/>
        </w:rPr>
        <w:t>לרגע,</w:t>
      </w:r>
      <w:r w:rsidRPr="00984B13">
        <w:rPr>
          <w:rFonts w:ascii="Arial" w:hAnsi="Arial" w:hint="cs"/>
          <w:b/>
          <w:bCs/>
          <w:noProof w:val="0"/>
          <w:rtl/>
        </w:rPr>
        <w:t xml:space="preserve"> </w:t>
      </w:r>
      <w:r w:rsidRPr="00984B13">
        <w:rPr>
          <w:rFonts w:ascii="Arial" w:hAnsi="Arial"/>
          <w:b/>
          <w:bCs/>
          <w:noProof w:val="0"/>
          <w:rtl/>
        </w:rPr>
        <w:t>רועדות</w:t>
      </w:r>
      <w:r w:rsidRPr="00984B13">
        <w:rPr>
          <w:rFonts w:ascii="Arial" w:hAnsi="Arial" w:hint="cs"/>
          <w:b/>
          <w:bCs/>
          <w:noProof w:val="0"/>
          <w:rtl/>
        </w:rPr>
        <w:t xml:space="preserve"> </w:t>
      </w:r>
      <w:r w:rsidRPr="00984B13">
        <w:rPr>
          <w:rFonts w:ascii="Arial" w:hAnsi="Arial"/>
          <w:b/>
          <w:bCs/>
          <w:noProof w:val="0"/>
          <w:rtl/>
        </w:rPr>
        <w:t>חזק,</w:t>
      </w:r>
      <w:r w:rsidRPr="00984B13">
        <w:rPr>
          <w:rFonts w:ascii="Arial" w:hAnsi="Arial" w:hint="cs"/>
          <w:b/>
          <w:bCs/>
          <w:noProof w:val="0"/>
          <w:rtl/>
        </w:rPr>
        <w:t xml:space="preserve"> </w:t>
      </w:r>
      <w:r w:rsidRPr="00984B13">
        <w:rPr>
          <w:rFonts w:ascii="Arial" w:hAnsi="Arial"/>
          <w:b/>
          <w:bCs/>
          <w:noProof w:val="0"/>
          <w:rtl/>
        </w:rPr>
        <w:t>דומעות,</w:t>
      </w:r>
      <w:r w:rsidRPr="00984B13">
        <w:rPr>
          <w:rFonts w:ascii="Arial" w:hAnsi="Arial" w:hint="cs"/>
          <w:b/>
          <w:bCs/>
          <w:noProof w:val="0"/>
          <w:rtl/>
        </w:rPr>
        <w:t xml:space="preserve"> </w:t>
      </w:r>
      <w:r w:rsidRPr="00984B13">
        <w:rPr>
          <w:rFonts w:ascii="Arial" w:hAnsi="Arial"/>
          <w:b/>
          <w:bCs/>
          <w:noProof w:val="0"/>
          <w:rtl/>
        </w:rPr>
        <w:t>מתייפחות</w:t>
      </w:r>
      <w:r w:rsidRPr="00984B13">
        <w:rPr>
          <w:rFonts w:ascii="Arial" w:hAnsi="Arial" w:hint="cs"/>
          <w:b/>
          <w:bCs/>
          <w:noProof w:val="0"/>
          <w:rtl/>
        </w:rPr>
        <w:t xml:space="preserve"> </w:t>
      </w:r>
      <w:r w:rsidRPr="00984B13">
        <w:rPr>
          <w:rFonts w:ascii="Arial" w:hAnsi="Arial"/>
          <w:b/>
          <w:bCs/>
          <w:noProof w:val="0"/>
          <w:rtl/>
        </w:rPr>
        <w:t>זו</w:t>
      </w:r>
      <w:r w:rsidRPr="00984B13">
        <w:rPr>
          <w:rFonts w:ascii="Arial" w:hAnsi="Arial" w:hint="cs"/>
          <w:b/>
          <w:bCs/>
          <w:noProof w:val="0"/>
          <w:rtl/>
        </w:rPr>
        <w:t xml:space="preserve"> </w:t>
      </w:r>
      <w:r w:rsidRPr="00984B13">
        <w:rPr>
          <w:rFonts w:ascii="Arial" w:hAnsi="Arial"/>
          <w:b/>
          <w:bCs/>
          <w:noProof w:val="0"/>
          <w:rtl/>
        </w:rPr>
        <w:t>בזרועות</w:t>
      </w:r>
      <w:r w:rsidRPr="00984B13">
        <w:rPr>
          <w:rFonts w:ascii="Arial" w:hAnsi="Arial" w:hint="cs"/>
          <w:b/>
          <w:bCs/>
          <w:noProof w:val="0"/>
          <w:rtl/>
        </w:rPr>
        <w:t xml:space="preserve"> </w:t>
      </w:r>
      <w:r w:rsidR="00984B13" w:rsidRPr="00984B13">
        <w:rPr>
          <w:rFonts w:ascii="Arial" w:hAnsi="Arial"/>
          <w:b/>
          <w:bCs/>
          <w:noProof w:val="0"/>
          <w:rtl/>
        </w:rPr>
        <w:t>זו</w:t>
      </w:r>
      <w:r w:rsidR="00984B13" w:rsidRPr="00984B13">
        <w:rPr>
          <w:rFonts w:ascii="Arial" w:hAnsi="Arial" w:hint="cs"/>
          <w:b/>
          <w:bCs/>
          <w:noProof w:val="0"/>
          <w:rtl/>
        </w:rPr>
        <w:t>,</w:t>
      </w:r>
      <w:r w:rsidRPr="00984B13">
        <w:rPr>
          <w:rFonts w:ascii="Arial" w:hAnsi="Arial" w:hint="cs"/>
          <w:b/>
          <w:bCs/>
          <w:noProof w:val="0"/>
          <w:rtl/>
        </w:rPr>
        <w:t xml:space="preserve"> </w:t>
      </w:r>
      <w:r w:rsidRPr="00984B13">
        <w:rPr>
          <w:rFonts w:ascii="Arial" w:hAnsi="Arial"/>
          <w:b/>
          <w:bCs/>
          <w:noProof w:val="0"/>
          <w:rtl/>
        </w:rPr>
        <w:t>חיבוקים</w:t>
      </w:r>
      <w:r w:rsidRPr="00984B13">
        <w:rPr>
          <w:rFonts w:ascii="Arial" w:hAnsi="Arial" w:hint="cs"/>
          <w:b/>
          <w:bCs/>
          <w:noProof w:val="0"/>
          <w:rtl/>
        </w:rPr>
        <w:t xml:space="preserve"> </w:t>
      </w:r>
      <w:r w:rsidRPr="00984B13">
        <w:rPr>
          <w:rFonts w:ascii="Arial" w:hAnsi="Arial"/>
          <w:b/>
          <w:bCs/>
          <w:noProof w:val="0"/>
          <w:rtl/>
        </w:rPr>
        <w:t>עזים</w:t>
      </w:r>
      <w:r w:rsidRPr="00984B13">
        <w:rPr>
          <w:rFonts w:ascii="Arial" w:hAnsi="Arial" w:hint="cs"/>
          <w:b/>
          <w:bCs/>
          <w:noProof w:val="0"/>
          <w:rtl/>
        </w:rPr>
        <w:t xml:space="preserve"> </w:t>
      </w:r>
      <w:r w:rsidRPr="00984B13">
        <w:rPr>
          <w:rFonts w:ascii="Arial" w:hAnsi="Arial"/>
          <w:b/>
          <w:bCs/>
          <w:noProof w:val="0"/>
          <w:rtl/>
        </w:rPr>
        <w:t>וחזקים.</w:t>
      </w:r>
      <w:r w:rsidRPr="00984B13">
        <w:rPr>
          <w:rFonts w:ascii="Arial" w:hAnsi="Arial" w:hint="cs"/>
          <w:b/>
          <w:bCs/>
          <w:noProof w:val="0"/>
          <w:rtl/>
        </w:rPr>
        <w:t xml:space="preserve"> </w:t>
      </w:r>
      <w:r w:rsidRPr="00984B13">
        <w:rPr>
          <w:rFonts w:ascii="Arial" w:hAnsi="Arial"/>
          <w:b/>
          <w:bCs/>
          <w:noProof w:val="0"/>
          <w:rtl/>
        </w:rPr>
        <w:t>וזו</w:t>
      </w:r>
      <w:r w:rsidRPr="00984B13">
        <w:rPr>
          <w:rFonts w:ascii="Arial" w:hAnsi="Arial" w:hint="cs"/>
          <w:b/>
          <w:bCs/>
          <w:noProof w:val="0"/>
          <w:rtl/>
        </w:rPr>
        <w:t xml:space="preserve"> </w:t>
      </w:r>
      <w:r w:rsidRPr="00984B13">
        <w:rPr>
          <w:rFonts w:ascii="Arial" w:hAnsi="Arial"/>
          <w:b/>
          <w:bCs/>
          <w:noProof w:val="0"/>
          <w:rtl/>
        </w:rPr>
        <w:t>גבורה</w:t>
      </w:r>
      <w:r w:rsidR="00984B13" w:rsidRPr="00984B13">
        <w:rPr>
          <w:rFonts w:ascii="Arial" w:hAnsi="Arial" w:hint="cs"/>
          <w:b/>
          <w:bCs/>
          <w:noProof w:val="0"/>
          <w:rtl/>
        </w:rPr>
        <w:t xml:space="preserve">. </w:t>
      </w:r>
      <w:r w:rsidRPr="00984B13">
        <w:rPr>
          <w:rFonts w:ascii="Arial" w:hAnsi="Arial"/>
          <w:b/>
          <w:bCs/>
          <w:noProof w:val="0"/>
          <w:rtl/>
        </w:rPr>
        <w:t>לא</w:t>
      </w:r>
      <w:r w:rsidRPr="00984B13">
        <w:rPr>
          <w:rFonts w:ascii="Arial" w:hAnsi="Arial" w:hint="cs"/>
          <w:b/>
          <w:bCs/>
          <w:noProof w:val="0"/>
          <w:rtl/>
        </w:rPr>
        <w:t xml:space="preserve"> </w:t>
      </w:r>
      <w:r w:rsidRPr="00984B13">
        <w:rPr>
          <w:rFonts w:ascii="Arial" w:hAnsi="Arial"/>
          <w:b/>
          <w:bCs/>
          <w:noProof w:val="0"/>
          <w:rtl/>
        </w:rPr>
        <w:t>לפחד</w:t>
      </w:r>
      <w:r w:rsidR="00984B13" w:rsidRPr="00984B13">
        <w:rPr>
          <w:rFonts w:ascii="Arial" w:hAnsi="Arial" w:hint="cs"/>
          <w:b/>
          <w:bCs/>
          <w:noProof w:val="0"/>
          <w:rtl/>
        </w:rPr>
        <w:t xml:space="preserve"> </w:t>
      </w:r>
      <w:r w:rsidRPr="00984B13">
        <w:rPr>
          <w:rFonts w:ascii="Arial" w:hAnsi="Arial"/>
          <w:b/>
          <w:bCs/>
          <w:noProof w:val="0"/>
          <w:rtl/>
        </w:rPr>
        <w:t>-</w:t>
      </w:r>
      <w:r w:rsidR="00984B13" w:rsidRPr="00984B13">
        <w:rPr>
          <w:rFonts w:ascii="Arial" w:hAnsi="Arial" w:hint="cs"/>
          <w:b/>
          <w:bCs/>
          <w:noProof w:val="0"/>
          <w:rtl/>
        </w:rPr>
        <w:t xml:space="preserve"> </w:t>
      </w:r>
      <w:r w:rsidRPr="00984B13">
        <w:rPr>
          <w:rFonts w:ascii="Arial" w:hAnsi="Arial"/>
          <w:b/>
          <w:bCs/>
          <w:noProof w:val="0"/>
          <w:rtl/>
        </w:rPr>
        <w:t>לא</w:t>
      </w:r>
      <w:r w:rsidRPr="00984B13">
        <w:rPr>
          <w:rFonts w:ascii="Arial" w:hAnsi="Arial" w:hint="cs"/>
          <w:b/>
          <w:bCs/>
          <w:noProof w:val="0"/>
          <w:rtl/>
        </w:rPr>
        <w:t xml:space="preserve"> </w:t>
      </w:r>
      <w:r w:rsidRPr="00984B13">
        <w:rPr>
          <w:rFonts w:ascii="Arial" w:hAnsi="Arial"/>
          <w:b/>
          <w:bCs/>
          <w:noProof w:val="0"/>
          <w:rtl/>
        </w:rPr>
        <w:t>מצריך</w:t>
      </w:r>
      <w:r w:rsidR="00984B13" w:rsidRPr="00984B13">
        <w:rPr>
          <w:rFonts w:ascii="Arial" w:hAnsi="Arial" w:hint="cs"/>
          <w:b/>
          <w:bCs/>
          <w:noProof w:val="0"/>
          <w:rtl/>
        </w:rPr>
        <w:t xml:space="preserve"> </w:t>
      </w:r>
      <w:r w:rsidRPr="00984B13">
        <w:rPr>
          <w:rFonts w:ascii="Arial" w:hAnsi="Arial"/>
          <w:b/>
          <w:bCs/>
          <w:noProof w:val="0"/>
          <w:rtl/>
        </w:rPr>
        <w:t>אומץ.</w:t>
      </w:r>
      <w:r w:rsidR="00984B13" w:rsidRPr="00984B13">
        <w:rPr>
          <w:rFonts w:ascii="Arial" w:hAnsi="Arial" w:hint="cs"/>
          <w:b/>
          <w:bCs/>
          <w:noProof w:val="0"/>
          <w:rtl/>
        </w:rPr>
        <w:t xml:space="preserve"> </w:t>
      </w:r>
      <w:r w:rsidRPr="00984B13">
        <w:rPr>
          <w:rFonts w:ascii="Arial" w:hAnsi="Arial"/>
          <w:b/>
          <w:bCs/>
          <w:noProof w:val="0"/>
          <w:rtl/>
        </w:rPr>
        <w:t>לפחד,</w:t>
      </w:r>
      <w:r w:rsidR="00984B13" w:rsidRPr="00984B13">
        <w:rPr>
          <w:rFonts w:ascii="Arial" w:hAnsi="Arial" w:hint="cs"/>
          <w:b/>
          <w:bCs/>
          <w:noProof w:val="0"/>
          <w:rtl/>
        </w:rPr>
        <w:t xml:space="preserve"> </w:t>
      </w:r>
      <w:r w:rsidRPr="00984B13">
        <w:rPr>
          <w:rFonts w:ascii="Arial" w:hAnsi="Arial"/>
          <w:b/>
          <w:bCs/>
          <w:noProof w:val="0"/>
          <w:rtl/>
        </w:rPr>
        <w:t>לשקשק,</w:t>
      </w:r>
      <w:r w:rsidR="00984B13" w:rsidRPr="00984B13">
        <w:rPr>
          <w:rFonts w:ascii="Arial" w:hAnsi="Arial" w:hint="cs"/>
          <w:b/>
          <w:bCs/>
          <w:noProof w:val="0"/>
          <w:rtl/>
        </w:rPr>
        <w:t xml:space="preserve"> </w:t>
      </w:r>
      <w:r w:rsidRPr="00984B13">
        <w:rPr>
          <w:rFonts w:ascii="Arial" w:hAnsi="Arial"/>
          <w:b/>
          <w:bCs/>
          <w:noProof w:val="0"/>
          <w:rtl/>
        </w:rPr>
        <w:t>לרעוד</w:t>
      </w:r>
      <w:r w:rsidR="00984B13" w:rsidRPr="00984B13">
        <w:rPr>
          <w:rFonts w:ascii="Arial" w:hAnsi="Arial" w:hint="cs"/>
          <w:b/>
          <w:bCs/>
          <w:noProof w:val="0"/>
          <w:rtl/>
        </w:rPr>
        <w:t xml:space="preserve"> </w:t>
      </w:r>
      <w:r w:rsidRPr="00984B13">
        <w:rPr>
          <w:rFonts w:ascii="Arial" w:hAnsi="Arial"/>
          <w:b/>
          <w:bCs/>
          <w:noProof w:val="0"/>
          <w:rtl/>
        </w:rPr>
        <w:t>מהתרגשות</w:t>
      </w:r>
      <w:r w:rsidR="00984B13" w:rsidRPr="00984B13">
        <w:rPr>
          <w:rFonts w:ascii="Arial" w:hAnsi="Arial" w:hint="cs"/>
          <w:b/>
          <w:bCs/>
          <w:noProof w:val="0"/>
          <w:rtl/>
        </w:rPr>
        <w:t xml:space="preserve"> </w:t>
      </w:r>
      <w:r w:rsidRPr="00984B13">
        <w:rPr>
          <w:rFonts w:ascii="Arial" w:hAnsi="Arial"/>
          <w:b/>
          <w:bCs/>
          <w:noProof w:val="0"/>
          <w:rtl/>
        </w:rPr>
        <w:t>המעמד</w:t>
      </w:r>
      <w:r w:rsidR="00984B13" w:rsidRPr="00984B13">
        <w:rPr>
          <w:rFonts w:ascii="Arial" w:hAnsi="Arial" w:hint="cs"/>
          <w:b/>
          <w:bCs/>
          <w:noProof w:val="0"/>
          <w:rtl/>
        </w:rPr>
        <w:t xml:space="preserve"> </w:t>
      </w:r>
      <w:r w:rsidRPr="00984B13">
        <w:rPr>
          <w:rFonts w:ascii="Arial" w:hAnsi="Arial"/>
          <w:b/>
          <w:bCs/>
          <w:noProof w:val="0"/>
          <w:rtl/>
        </w:rPr>
        <w:t>והעוצמה</w:t>
      </w:r>
      <w:r w:rsidR="00984B13" w:rsidRPr="00984B13">
        <w:rPr>
          <w:rFonts w:ascii="Arial" w:hAnsi="Arial" w:hint="cs"/>
          <w:b/>
          <w:bCs/>
          <w:noProof w:val="0"/>
          <w:rtl/>
        </w:rPr>
        <w:t xml:space="preserve"> וה</w:t>
      </w:r>
      <w:r w:rsidRPr="00984B13">
        <w:rPr>
          <w:rFonts w:ascii="Arial" w:hAnsi="Arial"/>
          <w:b/>
          <w:bCs/>
          <w:noProof w:val="0"/>
          <w:rtl/>
        </w:rPr>
        <w:t>כאב</w:t>
      </w:r>
      <w:r w:rsidR="00984B13" w:rsidRPr="00984B13">
        <w:rPr>
          <w:rFonts w:ascii="Arial" w:hAnsi="Arial" w:hint="cs"/>
          <w:b/>
          <w:bCs/>
          <w:noProof w:val="0"/>
          <w:rtl/>
        </w:rPr>
        <w:t xml:space="preserve"> </w:t>
      </w:r>
      <w:r w:rsidRPr="00984B13">
        <w:rPr>
          <w:rFonts w:ascii="Arial" w:hAnsi="Arial"/>
          <w:b/>
          <w:bCs/>
          <w:noProof w:val="0"/>
          <w:rtl/>
        </w:rPr>
        <w:t>המשותף</w:t>
      </w:r>
      <w:r w:rsidR="00984B13" w:rsidRPr="00984B13">
        <w:rPr>
          <w:rFonts w:ascii="Arial" w:hAnsi="Arial" w:hint="cs"/>
          <w:b/>
          <w:bCs/>
          <w:noProof w:val="0"/>
          <w:rtl/>
        </w:rPr>
        <w:t xml:space="preserve"> </w:t>
      </w:r>
      <w:r w:rsidRPr="00984B13">
        <w:rPr>
          <w:rFonts w:ascii="Arial" w:hAnsi="Arial"/>
          <w:b/>
          <w:bCs/>
          <w:noProof w:val="0"/>
          <w:rtl/>
        </w:rPr>
        <w:t>ולהמשיך</w:t>
      </w:r>
      <w:r w:rsidR="00984B13" w:rsidRPr="00984B13">
        <w:rPr>
          <w:rFonts w:ascii="Arial" w:hAnsi="Arial" w:hint="cs"/>
          <w:b/>
          <w:bCs/>
          <w:noProof w:val="0"/>
          <w:rtl/>
        </w:rPr>
        <w:t xml:space="preserve"> </w:t>
      </w:r>
      <w:r w:rsidRPr="00984B13">
        <w:rPr>
          <w:rFonts w:ascii="Arial" w:hAnsi="Arial"/>
          <w:b/>
          <w:bCs/>
          <w:noProof w:val="0"/>
          <w:rtl/>
        </w:rPr>
        <w:t>לעמוד</w:t>
      </w:r>
      <w:r w:rsidR="00984B13" w:rsidRPr="00984B13">
        <w:rPr>
          <w:rFonts w:ascii="Arial" w:hAnsi="Arial" w:hint="cs"/>
          <w:b/>
          <w:bCs/>
          <w:noProof w:val="0"/>
          <w:rtl/>
        </w:rPr>
        <w:t xml:space="preserve"> </w:t>
      </w:r>
      <w:r w:rsidRPr="00984B13">
        <w:rPr>
          <w:rFonts w:ascii="Arial" w:hAnsi="Arial"/>
          <w:b/>
          <w:bCs/>
          <w:noProof w:val="0"/>
          <w:rtl/>
        </w:rPr>
        <w:t>ולקרוא</w:t>
      </w:r>
      <w:r w:rsidR="00984B13" w:rsidRPr="00984B13">
        <w:rPr>
          <w:rFonts w:ascii="Arial" w:hAnsi="Arial" w:hint="cs"/>
          <w:b/>
          <w:bCs/>
          <w:noProof w:val="0"/>
          <w:rtl/>
        </w:rPr>
        <w:t xml:space="preserve"> </w:t>
      </w:r>
      <w:r w:rsidRPr="00984B13">
        <w:rPr>
          <w:rFonts w:ascii="Arial" w:hAnsi="Arial"/>
          <w:b/>
          <w:bCs/>
          <w:noProof w:val="0"/>
          <w:rtl/>
        </w:rPr>
        <w:t>בקול</w:t>
      </w:r>
      <w:r w:rsidR="00984B13" w:rsidRPr="00984B13">
        <w:rPr>
          <w:rFonts w:ascii="Arial" w:hAnsi="Arial" w:hint="cs"/>
          <w:b/>
          <w:bCs/>
          <w:noProof w:val="0"/>
          <w:rtl/>
        </w:rPr>
        <w:t xml:space="preserve"> </w:t>
      </w:r>
      <w:r w:rsidRPr="00984B13">
        <w:rPr>
          <w:rFonts w:ascii="Arial" w:hAnsi="Arial"/>
          <w:b/>
          <w:bCs/>
          <w:noProof w:val="0"/>
          <w:rtl/>
        </w:rPr>
        <w:t>ובגאון</w:t>
      </w:r>
      <w:r w:rsidR="00984B13" w:rsidRPr="00984B13">
        <w:rPr>
          <w:rFonts w:ascii="Arial" w:hAnsi="Arial" w:hint="cs"/>
          <w:b/>
          <w:bCs/>
          <w:noProof w:val="0"/>
          <w:rtl/>
        </w:rPr>
        <w:t xml:space="preserve"> </w:t>
      </w:r>
      <w:r w:rsidRPr="00984B13">
        <w:rPr>
          <w:rFonts w:ascii="Arial" w:hAnsi="Arial"/>
          <w:b/>
          <w:bCs/>
          <w:noProof w:val="0"/>
          <w:rtl/>
        </w:rPr>
        <w:t>-</w:t>
      </w:r>
      <w:r w:rsidR="00AD54EF">
        <w:rPr>
          <w:rFonts w:ascii="Arial" w:hAnsi="Arial" w:hint="cs"/>
          <w:b/>
          <w:bCs/>
          <w:noProof w:val="0"/>
          <w:rtl/>
        </w:rPr>
        <w:t xml:space="preserve"> </w:t>
      </w:r>
      <w:r w:rsidRPr="00984B13">
        <w:rPr>
          <w:rFonts w:ascii="Arial" w:hAnsi="Arial"/>
          <w:b/>
          <w:bCs/>
          <w:noProof w:val="0"/>
          <w:rtl/>
        </w:rPr>
        <w:t>זה</w:t>
      </w:r>
      <w:r w:rsidR="00984B13" w:rsidRPr="00984B13">
        <w:rPr>
          <w:rFonts w:ascii="Arial" w:hAnsi="Arial" w:hint="cs"/>
          <w:b/>
          <w:bCs/>
          <w:noProof w:val="0"/>
          <w:rtl/>
        </w:rPr>
        <w:t xml:space="preserve"> </w:t>
      </w:r>
      <w:r w:rsidRPr="00984B13">
        <w:rPr>
          <w:rFonts w:ascii="Arial" w:hAnsi="Arial"/>
          <w:b/>
          <w:bCs/>
          <w:noProof w:val="0"/>
          <w:rtl/>
        </w:rPr>
        <w:t>אומץ</w:t>
      </w:r>
      <w:r w:rsidR="00984B13" w:rsidRPr="00984B13">
        <w:rPr>
          <w:rFonts w:ascii="Arial" w:hAnsi="Arial" w:hint="cs"/>
          <w:b/>
          <w:bCs/>
          <w:noProof w:val="0"/>
          <w:rtl/>
        </w:rPr>
        <w:t xml:space="preserve"> ו</w:t>
      </w:r>
      <w:r w:rsidRPr="00984B13">
        <w:rPr>
          <w:rFonts w:ascii="Arial" w:hAnsi="Arial"/>
          <w:b/>
          <w:bCs/>
          <w:noProof w:val="0"/>
          <w:rtl/>
        </w:rPr>
        <w:t>זו</w:t>
      </w:r>
      <w:r w:rsidR="00984B13" w:rsidRPr="00984B13">
        <w:rPr>
          <w:rFonts w:ascii="Arial" w:hAnsi="Arial" w:hint="cs"/>
          <w:b/>
          <w:bCs/>
          <w:noProof w:val="0"/>
          <w:rtl/>
        </w:rPr>
        <w:t xml:space="preserve"> </w:t>
      </w:r>
      <w:r w:rsidRPr="00984B13">
        <w:rPr>
          <w:rFonts w:ascii="Arial" w:hAnsi="Arial"/>
          <w:b/>
          <w:bCs/>
          <w:noProof w:val="0"/>
          <w:rtl/>
        </w:rPr>
        <w:t>גבורה.</w:t>
      </w:r>
      <w:r w:rsidR="00984B13" w:rsidRPr="00984B13">
        <w:rPr>
          <w:rFonts w:ascii="Arial" w:hAnsi="Arial" w:hint="cs"/>
          <w:b/>
          <w:bCs/>
          <w:noProof w:val="0"/>
          <w:rtl/>
        </w:rPr>
        <w:t xml:space="preserve"> </w:t>
      </w:r>
      <w:r w:rsidRPr="00984B13">
        <w:rPr>
          <w:rFonts w:ascii="Arial" w:hAnsi="Arial"/>
          <w:b/>
          <w:bCs/>
          <w:noProof w:val="0"/>
          <w:rtl/>
        </w:rPr>
        <w:t>וכולם</w:t>
      </w:r>
      <w:r w:rsidR="00984B13" w:rsidRPr="00984B13">
        <w:rPr>
          <w:rFonts w:ascii="Arial" w:hAnsi="Arial" w:hint="cs"/>
          <w:b/>
          <w:bCs/>
          <w:noProof w:val="0"/>
          <w:rtl/>
        </w:rPr>
        <w:t xml:space="preserve"> </w:t>
      </w:r>
      <w:r w:rsidRPr="00984B13">
        <w:rPr>
          <w:rFonts w:ascii="Arial" w:hAnsi="Arial"/>
          <w:b/>
          <w:bCs/>
          <w:noProof w:val="0"/>
          <w:rtl/>
        </w:rPr>
        <w:t>התייצבו</w:t>
      </w:r>
      <w:r w:rsidR="00984B13" w:rsidRPr="00984B13">
        <w:rPr>
          <w:rFonts w:ascii="Arial" w:hAnsi="Arial" w:hint="cs"/>
          <w:b/>
          <w:bCs/>
          <w:noProof w:val="0"/>
          <w:rtl/>
        </w:rPr>
        <w:t xml:space="preserve"> </w:t>
      </w:r>
      <w:r w:rsidRPr="00984B13">
        <w:rPr>
          <w:rFonts w:ascii="Arial" w:hAnsi="Arial"/>
          <w:b/>
          <w:bCs/>
          <w:noProof w:val="0"/>
          <w:rtl/>
        </w:rPr>
        <w:t>בשבילה.</w:t>
      </w:r>
      <w:r w:rsidR="00984B13" w:rsidRPr="00984B13">
        <w:rPr>
          <w:rFonts w:ascii="Arial" w:hAnsi="Arial" w:hint="cs"/>
          <w:b/>
          <w:bCs/>
          <w:noProof w:val="0"/>
          <w:rtl/>
        </w:rPr>
        <w:t xml:space="preserve"> </w:t>
      </w:r>
      <w:r w:rsidRPr="00984B13">
        <w:rPr>
          <w:rFonts w:ascii="Arial" w:hAnsi="Arial"/>
          <w:b/>
          <w:bCs/>
          <w:noProof w:val="0"/>
          <w:rtl/>
        </w:rPr>
        <w:t>כולם</w:t>
      </w:r>
      <w:r w:rsidR="00984B13" w:rsidRPr="00984B13">
        <w:rPr>
          <w:rFonts w:ascii="Arial" w:hAnsi="Arial" w:hint="cs"/>
          <w:b/>
          <w:bCs/>
          <w:noProof w:val="0"/>
          <w:rtl/>
        </w:rPr>
        <w:t xml:space="preserve"> </w:t>
      </w:r>
      <w:r w:rsidRPr="00984B13">
        <w:rPr>
          <w:rFonts w:ascii="Arial" w:hAnsi="Arial"/>
          <w:b/>
          <w:bCs/>
          <w:noProof w:val="0"/>
          <w:rtl/>
        </w:rPr>
        <w:t>באו</w:t>
      </w:r>
      <w:r w:rsidR="00984B13" w:rsidRPr="00984B13">
        <w:rPr>
          <w:rFonts w:ascii="Arial" w:hAnsi="Arial" w:hint="cs"/>
          <w:b/>
          <w:bCs/>
          <w:noProof w:val="0"/>
          <w:rtl/>
        </w:rPr>
        <w:t xml:space="preserve"> </w:t>
      </w:r>
      <w:r w:rsidRPr="00984B13">
        <w:rPr>
          <w:rFonts w:ascii="Arial" w:hAnsi="Arial"/>
          <w:b/>
          <w:bCs/>
          <w:noProof w:val="0"/>
          <w:rtl/>
        </w:rPr>
        <w:t>קודם</w:t>
      </w:r>
      <w:r w:rsidR="00984B13" w:rsidRPr="00984B13">
        <w:rPr>
          <w:rFonts w:ascii="Arial" w:hAnsi="Arial" w:hint="cs"/>
          <w:b/>
          <w:bCs/>
          <w:noProof w:val="0"/>
          <w:rtl/>
        </w:rPr>
        <w:t xml:space="preserve"> </w:t>
      </w:r>
      <w:r w:rsidRPr="00984B13">
        <w:rPr>
          <w:rFonts w:ascii="Arial" w:hAnsi="Arial"/>
          <w:b/>
          <w:bCs/>
          <w:noProof w:val="0"/>
          <w:rtl/>
        </w:rPr>
        <w:t>כל</w:t>
      </w:r>
      <w:r w:rsidR="00984B13" w:rsidRPr="00984B13">
        <w:rPr>
          <w:rFonts w:ascii="Arial" w:hAnsi="Arial" w:hint="cs"/>
          <w:b/>
          <w:bCs/>
          <w:noProof w:val="0"/>
          <w:rtl/>
        </w:rPr>
        <w:t xml:space="preserve"> </w:t>
      </w:r>
      <w:r w:rsidRPr="00984B13">
        <w:rPr>
          <w:rFonts w:ascii="Arial" w:hAnsi="Arial"/>
          <w:b/>
          <w:bCs/>
          <w:noProof w:val="0"/>
          <w:rtl/>
        </w:rPr>
        <w:t>עבוּרה</w:t>
      </w:r>
      <w:r w:rsidR="00984B13" w:rsidRPr="00984B13">
        <w:rPr>
          <w:rFonts w:ascii="Arial" w:hAnsi="Arial" w:hint="cs"/>
          <w:b/>
          <w:bCs/>
          <w:noProof w:val="0"/>
          <w:rtl/>
        </w:rPr>
        <w:t xml:space="preserve"> </w:t>
      </w:r>
      <w:r w:rsidRPr="00984B13">
        <w:rPr>
          <w:rFonts w:ascii="Arial" w:hAnsi="Arial"/>
          <w:b/>
          <w:bCs/>
          <w:noProof w:val="0"/>
          <w:rtl/>
        </w:rPr>
        <w:t>ועבור</w:t>
      </w:r>
      <w:r w:rsidR="00984B13" w:rsidRPr="00984B13">
        <w:rPr>
          <w:rFonts w:ascii="Arial" w:hAnsi="Arial" w:hint="cs"/>
          <w:b/>
          <w:bCs/>
          <w:noProof w:val="0"/>
          <w:rtl/>
        </w:rPr>
        <w:t xml:space="preserve"> </w:t>
      </w:r>
      <w:r w:rsidRPr="00984B13">
        <w:rPr>
          <w:rFonts w:ascii="Arial" w:hAnsi="Arial"/>
          <w:b/>
          <w:bCs/>
          <w:noProof w:val="0"/>
          <w:rtl/>
        </w:rPr>
        <w:t>מה</w:t>
      </w:r>
      <w:r w:rsidR="00984B13" w:rsidRPr="00984B13">
        <w:rPr>
          <w:rFonts w:ascii="Arial" w:hAnsi="Arial" w:hint="cs"/>
          <w:b/>
          <w:bCs/>
          <w:noProof w:val="0"/>
          <w:rtl/>
        </w:rPr>
        <w:t xml:space="preserve"> </w:t>
      </w:r>
      <w:r w:rsidRPr="00984B13">
        <w:rPr>
          <w:rFonts w:ascii="Arial" w:hAnsi="Arial"/>
          <w:b/>
          <w:bCs/>
          <w:noProof w:val="0"/>
          <w:rtl/>
        </w:rPr>
        <w:t>שהיא</w:t>
      </w:r>
      <w:r w:rsidR="00984B13" w:rsidRPr="00984B13">
        <w:rPr>
          <w:rFonts w:ascii="Arial" w:hAnsi="Arial" w:hint="cs"/>
          <w:b/>
          <w:bCs/>
          <w:noProof w:val="0"/>
          <w:rtl/>
        </w:rPr>
        <w:t xml:space="preserve"> </w:t>
      </w:r>
      <w:r w:rsidRPr="00984B13">
        <w:rPr>
          <w:rFonts w:ascii="Arial" w:hAnsi="Arial"/>
          <w:b/>
          <w:bCs/>
          <w:noProof w:val="0"/>
          <w:rtl/>
        </w:rPr>
        <w:t>מייצגת,</w:t>
      </w:r>
      <w:r w:rsidR="00984B13" w:rsidRPr="00984B13">
        <w:rPr>
          <w:rFonts w:ascii="Arial" w:hAnsi="Arial" w:hint="cs"/>
          <w:b/>
          <w:bCs/>
          <w:noProof w:val="0"/>
          <w:rtl/>
        </w:rPr>
        <w:t xml:space="preserve"> </w:t>
      </w:r>
      <w:r w:rsidRPr="00984B13">
        <w:rPr>
          <w:rFonts w:ascii="Arial" w:hAnsi="Arial"/>
          <w:b/>
          <w:bCs/>
          <w:noProof w:val="0"/>
          <w:rtl/>
        </w:rPr>
        <w:t>כי</w:t>
      </w:r>
      <w:r w:rsidR="00984B13" w:rsidRPr="00984B13">
        <w:rPr>
          <w:rFonts w:ascii="Arial" w:hAnsi="Arial" w:hint="cs"/>
          <w:b/>
          <w:bCs/>
          <w:noProof w:val="0"/>
          <w:rtl/>
        </w:rPr>
        <w:t xml:space="preserve"> </w:t>
      </w:r>
      <w:r w:rsidRPr="00984B13">
        <w:rPr>
          <w:rFonts w:ascii="Arial" w:hAnsi="Arial"/>
          <w:b/>
          <w:bCs/>
          <w:noProof w:val="0"/>
          <w:rtl/>
        </w:rPr>
        <w:t>הגיע</w:t>
      </w:r>
      <w:r w:rsidR="00984B13" w:rsidRPr="00984B13">
        <w:rPr>
          <w:rFonts w:ascii="Arial" w:hAnsi="Arial" w:hint="cs"/>
          <w:b/>
          <w:bCs/>
          <w:noProof w:val="0"/>
          <w:rtl/>
        </w:rPr>
        <w:t xml:space="preserve"> </w:t>
      </w:r>
      <w:r w:rsidRPr="00984B13">
        <w:rPr>
          <w:rFonts w:ascii="Arial" w:hAnsi="Arial"/>
          <w:b/>
          <w:bCs/>
          <w:noProof w:val="0"/>
          <w:rtl/>
        </w:rPr>
        <w:t>הזמן</w:t>
      </w:r>
      <w:r w:rsidR="00984B13" w:rsidRPr="00984B13">
        <w:rPr>
          <w:rFonts w:ascii="Arial" w:hAnsi="Arial" w:hint="cs"/>
          <w:b/>
          <w:bCs/>
          <w:noProof w:val="0"/>
          <w:rtl/>
        </w:rPr>
        <w:t xml:space="preserve"> </w:t>
      </w:r>
      <w:r w:rsidRPr="00984B13">
        <w:rPr>
          <w:rFonts w:ascii="Arial" w:hAnsi="Arial"/>
          <w:b/>
          <w:bCs/>
          <w:noProof w:val="0"/>
          <w:rtl/>
        </w:rPr>
        <w:t>שנפגעי</w:t>
      </w:r>
      <w:r w:rsidR="00984B13" w:rsidRPr="00984B13">
        <w:rPr>
          <w:rFonts w:ascii="Arial" w:hAnsi="Arial" w:hint="cs"/>
          <w:b/>
          <w:bCs/>
          <w:noProof w:val="0"/>
          <w:rtl/>
        </w:rPr>
        <w:t xml:space="preserve"> </w:t>
      </w:r>
      <w:r w:rsidRPr="00984B13">
        <w:rPr>
          <w:rFonts w:ascii="Arial" w:hAnsi="Arial"/>
          <w:b/>
          <w:bCs/>
          <w:noProof w:val="0"/>
          <w:rtl/>
        </w:rPr>
        <w:t>תקיפה</w:t>
      </w:r>
      <w:r w:rsidR="00984B13" w:rsidRPr="00984B13">
        <w:rPr>
          <w:rFonts w:ascii="Arial" w:hAnsi="Arial" w:hint="cs"/>
          <w:b/>
          <w:bCs/>
          <w:noProof w:val="0"/>
          <w:rtl/>
        </w:rPr>
        <w:t xml:space="preserve"> </w:t>
      </w:r>
      <w:r w:rsidRPr="00984B13">
        <w:rPr>
          <w:rFonts w:ascii="Arial" w:hAnsi="Arial"/>
          <w:b/>
          <w:bCs/>
          <w:noProof w:val="0"/>
          <w:rtl/>
        </w:rPr>
        <w:t>מינית</w:t>
      </w:r>
      <w:r w:rsidR="00984B13" w:rsidRPr="00984B13">
        <w:rPr>
          <w:rFonts w:ascii="Arial" w:hAnsi="Arial" w:hint="cs"/>
          <w:b/>
          <w:bCs/>
          <w:noProof w:val="0"/>
          <w:rtl/>
        </w:rPr>
        <w:t xml:space="preserve"> </w:t>
      </w:r>
      <w:r w:rsidRPr="00984B13">
        <w:rPr>
          <w:rFonts w:ascii="Arial" w:hAnsi="Arial"/>
          <w:b/>
          <w:bCs/>
          <w:noProof w:val="0"/>
          <w:rtl/>
        </w:rPr>
        <w:t>יזקפו</w:t>
      </w:r>
      <w:r w:rsidR="00984B13" w:rsidRPr="00984B13">
        <w:rPr>
          <w:rFonts w:ascii="Arial" w:hAnsi="Arial" w:hint="cs"/>
          <w:b/>
          <w:bCs/>
          <w:noProof w:val="0"/>
          <w:rtl/>
        </w:rPr>
        <w:t xml:space="preserve"> </w:t>
      </w:r>
      <w:r w:rsidRPr="00984B13">
        <w:rPr>
          <w:rFonts w:ascii="Arial" w:hAnsi="Arial"/>
          <w:b/>
          <w:bCs/>
          <w:noProof w:val="0"/>
          <w:rtl/>
        </w:rPr>
        <w:t>את</w:t>
      </w:r>
      <w:r w:rsidR="00984B13" w:rsidRPr="00984B13">
        <w:rPr>
          <w:rFonts w:ascii="Arial" w:hAnsi="Arial" w:hint="cs"/>
          <w:b/>
          <w:bCs/>
          <w:noProof w:val="0"/>
          <w:rtl/>
        </w:rPr>
        <w:t xml:space="preserve"> </w:t>
      </w:r>
      <w:r w:rsidRPr="00984B13">
        <w:rPr>
          <w:rFonts w:ascii="Arial" w:hAnsi="Arial"/>
          <w:b/>
          <w:bCs/>
          <w:noProof w:val="0"/>
          <w:rtl/>
        </w:rPr>
        <w:t>ראשם</w:t>
      </w:r>
      <w:r w:rsidR="00984B13" w:rsidRPr="00984B13">
        <w:rPr>
          <w:rFonts w:ascii="Arial" w:hAnsi="Arial" w:hint="cs"/>
          <w:b/>
          <w:bCs/>
          <w:noProof w:val="0"/>
          <w:rtl/>
        </w:rPr>
        <w:t xml:space="preserve"> </w:t>
      </w:r>
      <w:r w:rsidRPr="00984B13">
        <w:rPr>
          <w:rFonts w:ascii="Arial" w:hAnsi="Arial"/>
          <w:b/>
          <w:bCs/>
          <w:noProof w:val="0"/>
          <w:rtl/>
        </w:rPr>
        <w:t>ויפסיקו</w:t>
      </w:r>
      <w:r w:rsidR="00984B13" w:rsidRPr="00984B13">
        <w:rPr>
          <w:rFonts w:ascii="Arial" w:hAnsi="Arial" w:hint="cs"/>
          <w:b/>
          <w:bCs/>
          <w:noProof w:val="0"/>
          <w:rtl/>
        </w:rPr>
        <w:t xml:space="preserve"> </w:t>
      </w:r>
      <w:r w:rsidRPr="00984B13">
        <w:rPr>
          <w:rFonts w:ascii="Arial" w:hAnsi="Arial"/>
          <w:b/>
          <w:bCs/>
          <w:noProof w:val="0"/>
          <w:rtl/>
        </w:rPr>
        <w:t>לפחד,</w:t>
      </w:r>
      <w:r w:rsidR="00984B13" w:rsidRPr="00984B13">
        <w:rPr>
          <w:rFonts w:ascii="Arial" w:hAnsi="Arial" w:hint="cs"/>
          <w:b/>
          <w:bCs/>
          <w:noProof w:val="0"/>
          <w:rtl/>
        </w:rPr>
        <w:t xml:space="preserve"> </w:t>
      </w:r>
      <w:r w:rsidRPr="00984B13">
        <w:rPr>
          <w:rFonts w:ascii="Arial" w:hAnsi="Arial"/>
          <w:b/>
          <w:bCs/>
          <w:noProof w:val="0"/>
          <w:rtl/>
        </w:rPr>
        <w:t>ויב</w:t>
      </w:r>
      <w:r w:rsidR="00984B13" w:rsidRPr="00984B13">
        <w:rPr>
          <w:rFonts w:ascii="Arial" w:hAnsi="Arial" w:hint="cs"/>
          <w:b/>
          <w:bCs/>
          <w:noProof w:val="0"/>
          <w:rtl/>
        </w:rPr>
        <w:t>ו</w:t>
      </w:r>
      <w:r w:rsidRPr="00984B13">
        <w:rPr>
          <w:rFonts w:ascii="Arial" w:hAnsi="Arial"/>
          <w:b/>
          <w:bCs/>
          <w:noProof w:val="0"/>
          <w:rtl/>
        </w:rPr>
        <w:t>או</w:t>
      </w:r>
      <w:r w:rsidR="00984B13" w:rsidRPr="00984B13">
        <w:rPr>
          <w:rFonts w:ascii="Arial" w:hAnsi="Arial" w:hint="cs"/>
          <w:b/>
          <w:bCs/>
          <w:noProof w:val="0"/>
          <w:rtl/>
        </w:rPr>
        <w:t xml:space="preserve"> </w:t>
      </w:r>
      <w:r w:rsidRPr="00984B13">
        <w:rPr>
          <w:rFonts w:ascii="Arial" w:hAnsi="Arial"/>
          <w:b/>
          <w:bCs/>
          <w:noProof w:val="0"/>
          <w:rtl/>
        </w:rPr>
        <w:t>חשבון</w:t>
      </w:r>
      <w:r w:rsidR="00984B13" w:rsidRPr="00984B13">
        <w:rPr>
          <w:rFonts w:ascii="Arial" w:hAnsi="Arial" w:hint="cs"/>
          <w:b/>
          <w:bCs/>
          <w:noProof w:val="0"/>
          <w:rtl/>
        </w:rPr>
        <w:t xml:space="preserve"> </w:t>
      </w:r>
      <w:r w:rsidRPr="00984B13">
        <w:rPr>
          <w:rFonts w:ascii="Arial" w:hAnsi="Arial"/>
          <w:b/>
          <w:bCs/>
          <w:noProof w:val="0"/>
          <w:rtl/>
        </w:rPr>
        <w:t>עם</w:t>
      </w:r>
      <w:r w:rsidR="00984B13" w:rsidRPr="00984B13">
        <w:rPr>
          <w:rFonts w:ascii="Arial" w:hAnsi="Arial" w:hint="cs"/>
          <w:b/>
          <w:bCs/>
          <w:noProof w:val="0"/>
          <w:rtl/>
        </w:rPr>
        <w:t xml:space="preserve"> </w:t>
      </w:r>
      <w:r w:rsidRPr="00984B13">
        <w:rPr>
          <w:rFonts w:ascii="Arial" w:hAnsi="Arial"/>
          <w:b/>
          <w:bCs/>
          <w:noProof w:val="0"/>
          <w:rtl/>
        </w:rPr>
        <w:t>כל</w:t>
      </w:r>
      <w:r w:rsidR="00984B13" w:rsidRPr="00984B13">
        <w:rPr>
          <w:rFonts w:ascii="Arial" w:hAnsi="Arial" w:hint="cs"/>
          <w:b/>
          <w:bCs/>
          <w:noProof w:val="0"/>
          <w:rtl/>
        </w:rPr>
        <w:t xml:space="preserve"> </w:t>
      </w:r>
      <w:r w:rsidRPr="00984B13">
        <w:rPr>
          <w:rFonts w:ascii="Arial" w:hAnsi="Arial"/>
          <w:b/>
          <w:bCs/>
          <w:noProof w:val="0"/>
          <w:rtl/>
        </w:rPr>
        <w:t>מי</w:t>
      </w:r>
      <w:r w:rsidR="00984B13" w:rsidRPr="00984B13">
        <w:rPr>
          <w:rFonts w:ascii="Arial" w:hAnsi="Arial" w:hint="cs"/>
          <w:b/>
          <w:bCs/>
          <w:noProof w:val="0"/>
          <w:rtl/>
        </w:rPr>
        <w:t xml:space="preserve"> </w:t>
      </w:r>
      <w:r w:rsidRPr="00984B13">
        <w:rPr>
          <w:rFonts w:ascii="Arial" w:hAnsi="Arial"/>
          <w:b/>
          <w:bCs/>
          <w:noProof w:val="0"/>
          <w:rtl/>
        </w:rPr>
        <w:t>שמתאכזר</w:t>
      </w:r>
      <w:r w:rsidR="00984B13" w:rsidRPr="00984B13">
        <w:rPr>
          <w:rFonts w:ascii="Arial" w:hAnsi="Arial" w:hint="cs"/>
          <w:b/>
          <w:bCs/>
          <w:noProof w:val="0"/>
          <w:rtl/>
        </w:rPr>
        <w:t xml:space="preserve"> אליהם".</w:t>
      </w:r>
    </w:p>
    <w:p w:rsidR="00984B13" w:rsidRDefault="00984B13" w:rsidP="00984B13">
      <w:pPr>
        <w:spacing w:line="360" w:lineRule="auto"/>
        <w:ind w:left="720" w:hanging="720"/>
        <w:jc w:val="both"/>
        <w:rPr>
          <w:rFonts w:ascii="Arial" w:hAnsi="Arial"/>
          <w:noProof w:val="0"/>
          <w:rtl/>
        </w:rPr>
      </w:pPr>
    </w:p>
    <w:p w:rsidR="00106847" w:rsidRDefault="00BE0150"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5</w:t>
      </w:r>
      <w:r>
        <w:rPr>
          <w:rFonts w:ascii="Arial" w:hAnsi="Arial" w:hint="cs"/>
          <w:noProof w:val="0"/>
          <w:rtl/>
        </w:rPr>
        <w:t>.</w:t>
      </w:r>
      <w:r>
        <w:rPr>
          <w:rFonts w:ascii="Arial" w:hAnsi="Arial" w:hint="cs"/>
          <w:noProof w:val="0"/>
          <w:rtl/>
        </w:rPr>
        <w:tab/>
      </w:r>
      <w:r w:rsidR="00106847">
        <w:rPr>
          <w:rFonts w:ascii="Arial" w:hAnsi="Arial" w:hint="cs"/>
          <w:noProof w:val="0"/>
          <w:rtl/>
        </w:rPr>
        <w:t>התובעת טענה כי ההפגנה הייתה לגיטימית ושהנתבעת לא הפנתה למילים ספציפיות שמהוות להבנתה לשון הרע (ס' 35-32 תצהירה כנתבעת שכנגד). לדבריה האירוע אורגן על ידי הפקת תכנית "הצינור" והיא רק השתתפה בו כאחת מתוך רבים, כך שלא ניתן לייחס לה אחריות על דברי אחרים</w:t>
      </w:r>
      <w:r w:rsidR="00910B38">
        <w:rPr>
          <w:rFonts w:ascii="Arial" w:hAnsi="Arial" w:hint="cs"/>
          <w:noProof w:val="0"/>
          <w:rtl/>
        </w:rPr>
        <w:t>, שהשתמשו במגאפון ושלחו לנתבעת הודעת דוא"ל</w:t>
      </w:r>
      <w:r w:rsidR="00106847">
        <w:rPr>
          <w:rFonts w:ascii="Arial" w:hAnsi="Arial" w:hint="cs"/>
          <w:noProof w:val="0"/>
          <w:rtl/>
        </w:rPr>
        <w:t xml:space="preserve"> (עמ' 140, ש' 12 - עמ' 141, ש' 25; עמ' 142, ש' 14 - עמ' 143, ש' 28).</w:t>
      </w:r>
    </w:p>
    <w:p w:rsidR="00910B38" w:rsidRDefault="00910B38" w:rsidP="0089721E">
      <w:pPr>
        <w:spacing w:line="360" w:lineRule="auto"/>
        <w:ind w:left="720" w:hanging="720"/>
        <w:jc w:val="both"/>
        <w:rPr>
          <w:rFonts w:ascii="Arial" w:hAnsi="Arial"/>
          <w:noProof w:val="0"/>
          <w:rtl/>
        </w:rPr>
      </w:pPr>
    </w:p>
    <w:p w:rsidR="00910B38" w:rsidRDefault="00910B38" w:rsidP="00F8670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לגבי הפרסום בפייסבוק</w:t>
      </w:r>
      <w:r w:rsidR="00C870FE">
        <w:rPr>
          <w:rFonts w:ascii="Arial" w:hAnsi="Arial" w:hint="cs"/>
          <w:noProof w:val="0"/>
          <w:rtl/>
        </w:rPr>
        <w:t>,</w:t>
      </w:r>
      <w:r>
        <w:rPr>
          <w:rFonts w:ascii="Arial" w:hAnsi="Arial" w:hint="cs"/>
          <w:noProof w:val="0"/>
          <w:rtl/>
        </w:rPr>
        <w:t xml:space="preserve"> התובעת ציינה שהיא כלל לא הזכירה את הנתבעת, שבכל זאת הגישה נגדה תביעה שכנגד רק כמשקל נגד לתביעה העיקרית</w:t>
      </w:r>
      <w:r w:rsidR="009D447C">
        <w:rPr>
          <w:rFonts w:ascii="Arial" w:hAnsi="Arial" w:hint="cs"/>
          <w:noProof w:val="0"/>
          <w:rtl/>
        </w:rPr>
        <w:t xml:space="preserve"> וכתביעת השתקה. </w:t>
      </w:r>
      <w:r>
        <w:rPr>
          <w:rFonts w:ascii="Arial" w:hAnsi="Arial" w:hint="cs"/>
          <w:noProof w:val="0"/>
          <w:rtl/>
        </w:rPr>
        <w:t>הראיה ש</w:t>
      </w:r>
      <w:r w:rsidR="009D447C">
        <w:rPr>
          <w:rFonts w:ascii="Arial" w:hAnsi="Arial" w:hint="cs"/>
          <w:noProof w:val="0"/>
          <w:rtl/>
        </w:rPr>
        <w:t xml:space="preserve">הנתבעת </w:t>
      </w:r>
      <w:r>
        <w:rPr>
          <w:rFonts w:ascii="Arial" w:hAnsi="Arial" w:hint="cs"/>
          <w:noProof w:val="0"/>
          <w:rtl/>
        </w:rPr>
        <w:t>לא הגישה תביע</w:t>
      </w:r>
      <w:r w:rsidR="009D447C">
        <w:rPr>
          <w:rFonts w:ascii="Arial" w:hAnsi="Arial" w:hint="cs"/>
          <w:noProof w:val="0"/>
          <w:rtl/>
        </w:rPr>
        <w:t>ות</w:t>
      </w:r>
      <w:r>
        <w:rPr>
          <w:rFonts w:ascii="Arial" w:hAnsi="Arial" w:hint="cs"/>
          <w:noProof w:val="0"/>
          <w:rtl/>
        </w:rPr>
        <w:t xml:space="preserve"> דומ</w:t>
      </w:r>
      <w:r w:rsidR="00F86704">
        <w:rPr>
          <w:rFonts w:ascii="Arial" w:hAnsi="Arial" w:hint="cs"/>
          <w:noProof w:val="0"/>
          <w:rtl/>
        </w:rPr>
        <w:t>ות</w:t>
      </w:r>
      <w:r>
        <w:rPr>
          <w:rFonts w:ascii="Arial" w:hAnsi="Arial" w:hint="cs"/>
          <w:noProof w:val="0"/>
          <w:rtl/>
        </w:rPr>
        <w:t xml:space="preserve"> נגד גיא לרר והפקת "הצינור" או נגד כתבת </w:t>
      </w:r>
      <w:r w:rsidR="00C870FE">
        <w:rPr>
          <w:rFonts w:ascii="Arial" w:hAnsi="Arial" w:hint="cs"/>
          <w:noProof w:val="0"/>
          <w:rtl/>
        </w:rPr>
        <w:t xml:space="preserve">האתר </w:t>
      </w:r>
      <w:r>
        <w:rPr>
          <w:rFonts w:ascii="Arial" w:hAnsi="Arial" w:hint="cs"/>
          <w:noProof w:val="0"/>
          <w:rtl/>
        </w:rPr>
        <w:t xml:space="preserve">"וויינט", </w:t>
      </w:r>
      <w:r w:rsidR="009D447C">
        <w:rPr>
          <w:rFonts w:ascii="Arial" w:hAnsi="Arial" w:hint="cs"/>
          <w:noProof w:val="0"/>
          <w:rtl/>
        </w:rPr>
        <w:t>אשר פרסמו</w:t>
      </w:r>
      <w:r>
        <w:rPr>
          <w:rFonts w:ascii="Arial" w:hAnsi="Arial" w:hint="cs"/>
          <w:noProof w:val="0"/>
          <w:rtl/>
        </w:rPr>
        <w:t xml:space="preserve"> עליה דברים </w:t>
      </w:r>
      <w:r w:rsidR="009D447C">
        <w:rPr>
          <w:rFonts w:ascii="Arial" w:hAnsi="Arial" w:hint="cs"/>
          <w:noProof w:val="0"/>
          <w:rtl/>
        </w:rPr>
        <w:t>קשים</w:t>
      </w:r>
      <w:r>
        <w:rPr>
          <w:rFonts w:ascii="Arial" w:hAnsi="Arial" w:hint="cs"/>
          <w:noProof w:val="0"/>
          <w:rtl/>
        </w:rPr>
        <w:t xml:space="preserve"> (ס' 4</w:t>
      </w:r>
      <w:r w:rsidR="009D447C">
        <w:rPr>
          <w:rFonts w:ascii="Arial" w:hAnsi="Arial" w:hint="cs"/>
          <w:noProof w:val="0"/>
          <w:rtl/>
        </w:rPr>
        <w:t>5</w:t>
      </w:r>
      <w:r>
        <w:rPr>
          <w:rFonts w:ascii="Arial" w:hAnsi="Arial" w:hint="cs"/>
          <w:noProof w:val="0"/>
          <w:rtl/>
        </w:rPr>
        <w:t>-36, 58</w:t>
      </w:r>
      <w:r w:rsidR="009D447C">
        <w:rPr>
          <w:rFonts w:ascii="Arial" w:hAnsi="Arial" w:hint="cs"/>
          <w:noProof w:val="0"/>
          <w:rtl/>
        </w:rPr>
        <w:t xml:space="preserve"> ו- 63-61 </w:t>
      </w:r>
      <w:r>
        <w:rPr>
          <w:rFonts w:ascii="Arial" w:hAnsi="Arial" w:hint="cs"/>
          <w:noProof w:val="0"/>
          <w:rtl/>
        </w:rPr>
        <w:t>לתצהירה כנתבעת שכנגד</w:t>
      </w:r>
      <w:r w:rsidR="009D447C">
        <w:rPr>
          <w:rFonts w:ascii="Arial" w:hAnsi="Arial" w:hint="cs"/>
          <w:noProof w:val="0"/>
          <w:rtl/>
        </w:rPr>
        <w:t>; עמ' 109, ש' 16-13)</w:t>
      </w:r>
      <w:r w:rsidR="00F86704">
        <w:rPr>
          <w:rFonts w:ascii="Arial" w:hAnsi="Arial" w:hint="cs"/>
          <w:noProof w:val="0"/>
          <w:rtl/>
        </w:rPr>
        <w:t>.</w:t>
      </w:r>
    </w:p>
    <w:p w:rsidR="00106847" w:rsidRDefault="00106847" w:rsidP="0089721E">
      <w:pPr>
        <w:spacing w:line="360" w:lineRule="auto"/>
        <w:ind w:left="720" w:hanging="720"/>
        <w:jc w:val="both"/>
        <w:rPr>
          <w:rFonts w:ascii="Arial" w:hAnsi="Arial"/>
          <w:noProof w:val="0"/>
          <w:rtl/>
        </w:rPr>
      </w:pPr>
    </w:p>
    <w:p w:rsidR="00AD54EF" w:rsidRDefault="009D447C" w:rsidP="00C870FE">
      <w:pPr>
        <w:spacing w:line="360" w:lineRule="auto"/>
        <w:ind w:left="720" w:hanging="720"/>
        <w:jc w:val="both"/>
        <w:rPr>
          <w:rFonts w:ascii="Arial" w:hAnsi="Arial"/>
          <w:noProof w:val="0"/>
          <w:rtl/>
        </w:rPr>
      </w:pPr>
      <w:r>
        <w:rPr>
          <w:rFonts w:ascii="Arial" w:hAnsi="Arial" w:hint="cs"/>
          <w:noProof w:val="0"/>
          <w:rtl/>
        </w:rPr>
        <w:lastRenderedPageBreak/>
        <w:t>12</w:t>
      </w:r>
      <w:r w:rsidR="003F2B4E">
        <w:rPr>
          <w:rFonts w:ascii="Arial" w:hAnsi="Arial" w:hint="cs"/>
          <w:noProof w:val="0"/>
          <w:rtl/>
        </w:rPr>
        <w:t>6</w:t>
      </w:r>
      <w:r>
        <w:rPr>
          <w:rFonts w:ascii="Arial" w:hAnsi="Arial" w:hint="cs"/>
          <w:noProof w:val="0"/>
          <w:rtl/>
        </w:rPr>
        <w:t>.</w:t>
      </w:r>
      <w:r>
        <w:rPr>
          <w:rFonts w:ascii="Arial" w:hAnsi="Arial" w:hint="cs"/>
          <w:noProof w:val="0"/>
          <w:rtl/>
        </w:rPr>
        <w:tab/>
      </w:r>
      <w:r w:rsidR="00AD54EF">
        <w:rPr>
          <w:rFonts w:ascii="Arial" w:hAnsi="Arial" w:hint="cs"/>
          <w:noProof w:val="0"/>
          <w:rtl/>
        </w:rPr>
        <w:t xml:space="preserve">חלקים מפרסומים </w:t>
      </w:r>
      <w:r>
        <w:rPr>
          <w:rFonts w:ascii="Arial" w:hAnsi="Arial" w:hint="cs"/>
          <w:noProof w:val="0"/>
          <w:rtl/>
        </w:rPr>
        <w:t xml:space="preserve">7-6 שצוטטו לעיל </w:t>
      </w:r>
      <w:r w:rsidR="00AD54EF">
        <w:rPr>
          <w:rFonts w:ascii="Arial" w:hAnsi="Arial" w:hint="cs"/>
          <w:noProof w:val="0"/>
          <w:rtl/>
        </w:rPr>
        <w:t xml:space="preserve">כוללים אמירות קשות נגד הנתבעת ומציגים אותה כרעה ואכזרית. תוכן זה עונה על הגדרת "לשון הרע" בחוק. עם זאת, וכפי שפורט בפרקים ביחס לפרסומים </w:t>
      </w:r>
      <w:r w:rsidR="00C870FE">
        <w:rPr>
          <w:rFonts w:ascii="Arial" w:hAnsi="Arial" w:hint="cs"/>
          <w:noProof w:val="0"/>
          <w:rtl/>
        </w:rPr>
        <w:t>ה</w:t>
      </w:r>
      <w:r w:rsidR="00AD54EF">
        <w:rPr>
          <w:rFonts w:ascii="Arial" w:hAnsi="Arial" w:hint="cs"/>
          <w:noProof w:val="0"/>
          <w:rtl/>
        </w:rPr>
        <w:t xml:space="preserve">קודמים, הבסיס העובדתי לנטען, זה המייחס </w:t>
      </w:r>
      <w:r w:rsidR="00C870FE">
        <w:rPr>
          <w:rFonts w:ascii="Arial" w:hAnsi="Arial" w:hint="cs"/>
          <w:noProof w:val="0"/>
          <w:rtl/>
        </w:rPr>
        <w:t xml:space="preserve">לנתבעת </w:t>
      </w:r>
      <w:r w:rsidR="00AD54EF">
        <w:rPr>
          <w:rFonts w:ascii="Arial" w:hAnsi="Arial" w:hint="cs"/>
          <w:noProof w:val="0"/>
          <w:rtl/>
        </w:rPr>
        <w:t>התנהגות קשה כ</w:t>
      </w:r>
      <w:r w:rsidR="00C870FE">
        <w:rPr>
          <w:rFonts w:ascii="Arial" w:hAnsi="Arial" w:hint="cs"/>
          <w:noProof w:val="0"/>
          <w:rtl/>
        </w:rPr>
        <w:t xml:space="preserve">לפי לירון, </w:t>
      </w:r>
      <w:r w:rsidR="00AD54EF">
        <w:rPr>
          <w:rFonts w:ascii="Arial" w:hAnsi="Arial" w:hint="cs"/>
          <w:noProof w:val="0"/>
          <w:rtl/>
        </w:rPr>
        <w:t xml:space="preserve">הוכח </w:t>
      </w:r>
      <w:r w:rsidR="00C33BC2">
        <w:rPr>
          <w:rFonts w:ascii="Arial" w:hAnsi="Arial" w:hint="cs"/>
          <w:noProof w:val="0"/>
          <w:rtl/>
        </w:rPr>
        <w:t>כ</w:t>
      </w:r>
      <w:r w:rsidR="00AD54EF">
        <w:rPr>
          <w:rFonts w:ascii="Arial" w:hAnsi="Arial" w:hint="cs"/>
          <w:noProof w:val="0"/>
          <w:rtl/>
        </w:rPr>
        <w:t>אמת ונהנה מהגנת "אמת הפרסום". היתר הוא בבחינת פרשנות והבעת דעה לגיטימית של התובעת</w:t>
      </w:r>
      <w:r w:rsidR="0089721E">
        <w:rPr>
          <w:rFonts w:ascii="Arial" w:hAnsi="Arial" w:hint="cs"/>
          <w:noProof w:val="0"/>
          <w:rtl/>
        </w:rPr>
        <w:t>,</w:t>
      </w:r>
      <w:r w:rsidR="00C870FE">
        <w:rPr>
          <w:rFonts w:ascii="Arial" w:hAnsi="Arial" w:hint="cs"/>
          <w:noProof w:val="0"/>
          <w:rtl/>
        </w:rPr>
        <w:t xml:space="preserve"> החוסות</w:t>
      </w:r>
      <w:r w:rsidR="00AD54EF">
        <w:rPr>
          <w:rFonts w:ascii="Arial" w:hAnsi="Arial" w:hint="cs"/>
          <w:noProof w:val="0"/>
          <w:rtl/>
        </w:rPr>
        <w:t xml:space="preserve"> תחת הגנת "תום הלב"</w:t>
      </w:r>
      <w:r w:rsidR="0089721E">
        <w:rPr>
          <w:rFonts w:ascii="Arial" w:hAnsi="Arial" w:hint="cs"/>
          <w:noProof w:val="0"/>
          <w:rtl/>
        </w:rPr>
        <w:t xml:space="preserve"> (ההנמקה פורטה כאמור בפרקים הקודמים)</w:t>
      </w:r>
      <w:r w:rsidR="00AD54EF">
        <w:rPr>
          <w:rFonts w:ascii="Arial" w:hAnsi="Arial" w:hint="cs"/>
          <w:noProof w:val="0"/>
          <w:rtl/>
        </w:rPr>
        <w:t xml:space="preserve">. על אף התוכן הקשה, לא מצאתי </w:t>
      </w:r>
      <w:r w:rsidR="0089721E">
        <w:rPr>
          <w:rFonts w:ascii="Arial" w:hAnsi="Arial" w:hint="cs"/>
          <w:noProof w:val="0"/>
          <w:rtl/>
        </w:rPr>
        <w:t>שהפרסומים חרגו מתחום הסביר בנסיבות העניין.</w:t>
      </w:r>
    </w:p>
    <w:p w:rsidR="0089721E" w:rsidRDefault="0089721E" w:rsidP="0089721E">
      <w:pPr>
        <w:spacing w:line="360" w:lineRule="auto"/>
        <w:ind w:left="720" w:hanging="720"/>
        <w:jc w:val="both"/>
        <w:rPr>
          <w:rFonts w:ascii="Arial" w:hAnsi="Arial"/>
          <w:noProof w:val="0"/>
          <w:rtl/>
        </w:rPr>
      </w:pPr>
    </w:p>
    <w:p w:rsidR="0089721E" w:rsidRDefault="0089721E"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7</w:t>
      </w:r>
      <w:r>
        <w:rPr>
          <w:rFonts w:ascii="Arial" w:hAnsi="Arial" w:hint="cs"/>
          <w:noProof w:val="0"/>
          <w:rtl/>
        </w:rPr>
        <w:t>.</w:t>
      </w:r>
      <w:r>
        <w:rPr>
          <w:rFonts w:ascii="Arial" w:hAnsi="Arial" w:hint="cs"/>
          <w:noProof w:val="0"/>
          <w:rtl/>
        </w:rPr>
        <w:tab/>
        <w:t>התוצאה היא, שפרסומים 7-6 בתביעה שכנגד, זוכים להגנה מכוח הוראת חוק איסור לשון הרע, ועל כן התביעה שכנגד שהוגשה בגינם נדחית.</w:t>
      </w:r>
    </w:p>
    <w:p w:rsidR="0089721E" w:rsidRDefault="0089721E" w:rsidP="0089721E">
      <w:pPr>
        <w:spacing w:line="360" w:lineRule="auto"/>
        <w:ind w:left="720" w:hanging="720"/>
        <w:jc w:val="both"/>
        <w:rPr>
          <w:rFonts w:ascii="Arial" w:hAnsi="Arial"/>
          <w:noProof w:val="0"/>
          <w:rtl/>
        </w:rPr>
      </w:pPr>
    </w:p>
    <w:p w:rsidR="0089721E" w:rsidRPr="00342EF7" w:rsidRDefault="0089721E" w:rsidP="0089721E">
      <w:pPr>
        <w:spacing w:line="360" w:lineRule="auto"/>
        <w:ind w:left="720" w:hanging="720"/>
        <w:jc w:val="both"/>
        <w:rPr>
          <w:rFonts w:ascii="Arial" w:hAnsi="Arial"/>
          <w:b/>
          <w:bCs/>
          <w:noProof w:val="0"/>
          <w:u w:val="single"/>
          <w:rtl/>
        </w:rPr>
      </w:pPr>
      <w:r>
        <w:rPr>
          <w:rFonts w:ascii="Arial" w:hAnsi="Arial" w:hint="cs"/>
          <w:b/>
          <w:bCs/>
          <w:noProof w:val="0"/>
          <w:u w:val="single"/>
          <w:rtl/>
        </w:rPr>
        <w:t>פרק ח' - פרסום 2 בכתב התביעה</w:t>
      </w:r>
    </w:p>
    <w:p w:rsidR="0089721E" w:rsidRDefault="0089721E" w:rsidP="0089721E">
      <w:pPr>
        <w:spacing w:line="360" w:lineRule="auto"/>
        <w:ind w:left="720" w:hanging="720"/>
        <w:jc w:val="both"/>
        <w:rPr>
          <w:rFonts w:ascii="Arial" w:hAnsi="Arial"/>
          <w:noProof w:val="0"/>
          <w:rtl/>
        </w:rPr>
      </w:pPr>
    </w:p>
    <w:p w:rsidR="00033EC6" w:rsidRPr="00033EC6" w:rsidRDefault="00033EC6" w:rsidP="0089721E">
      <w:pPr>
        <w:spacing w:line="360" w:lineRule="auto"/>
        <w:ind w:left="720" w:hanging="720"/>
        <w:jc w:val="both"/>
        <w:rPr>
          <w:rFonts w:ascii="Arial" w:hAnsi="Arial"/>
          <w:b/>
          <w:bCs/>
          <w:noProof w:val="0"/>
          <w:rtl/>
        </w:rPr>
      </w:pPr>
      <w:r w:rsidRPr="00033EC6">
        <w:rPr>
          <w:rFonts w:ascii="Arial" w:hAnsi="Arial" w:hint="cs"/>
          <w:b/>
          <w:bCs/>
          <w:noProof w:val="0"/>
          <w:rtl/>
        </w:rPr>
        <w:t>ח'1 - תוכן הפרסום</w:t>
      </w:r>
    </w:p>
    <w:p w:rsidR="00033EC6" w:rsidRDefault="00033EC6" w:rsidP="0089721E">
      <w:pPr>
        <w:spacing w:line="360" w:lineRule="auto"/>
        <w:ind w:left="720" w:hanging="720"/>
        <w:jc w:val="both"/>
        <w:rPr>
          <w:rFonts w:ascii="Arial" w:hAnsi="Arial"/>
          <w:noProof w:val="0"/>
          <w:rtl/>
        </w:rPr>
      </w:pPr>
    </w:p>
    <w:p w:rsidR="003A2E82" w:rsidRDefault="00F86704"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8</w:t>
      </w:r>
      <w:r>
        <w:rPr>
          <w:rFonts w:ascii="Arial" w:hAnsi="Arial" w:hint="cs"/>
          <w:noProof w:val="0"/>
          <w:rtl/>
        </w:rPr>
        <w:t>.</w:t>
      </w:r>
      <w:r>
        <w:rPr>
          <w:rFonts w:ascii="Arial" w:hAnsi="Arial" w:hint="cs"/>
          <w:noProof w:val="0"/>
          <w:rtl/>
        </w:rPr>
        <w:tab/>
      </w:r>
      <w:r w:rsidR="003A2E82">
        <w:rPr>
          <w:rFonts w:ascii="Arial" w:hAnsi="Arial" w:hint="cs"/>
          <w:noProof w:val="0"/>
          <w:rtl/>
        </w:rPr>
        <w:t xml:space="preserve">בתאריך 25/1/21 הנתבעת פרסמה פוסט </w:t>
      </w:r>
      <w:r w:rsidR="00116603">
        <w:rPr>
          <w:rFonts w:ascii="Arial" w:hAnsi="Arial" w:hint="cs"/>
          <w:noProof w:val="0"/>
          <w:rtl/>
        </w:rPr>
        <w:t xml:space="preserve">ארוך </w:t>
      </w:r>
      <w:r w:rsidR="003A2E82">
        <w:rPr>
          <w:rFonts w:ascii="Arial" w:hAnsi="Arial" w:hint="cs"/>
          <w:noProof w:val="0"/>
          <w:rtl/>
        </w:rPr>
        <w:t>בדף הפייסבוק הפרטי שלה, כדלקמן:</w:t>
      </w:r>
    </w:p>
    <w:p w:rsidR="003A2E82" w:rsidRDefault="003A2E82" w:rsidP="003A2E82">
      <w:pPr>
        <w:spacing w:line="360" w:lineRule="auto"/>
        <w:ind w:left="720" w:hanging="720"/>
        <w:jc w:val="both"/>
        <w:rPr>
          <w:rFonts w:ascii="Arial" w:hAnsi="Arial"/>
          <w:noProof w:val="0"/>
          <w:rtl/>
        </w:rPr>
      </w:pPr>
    </w:p>
    <w:p w:rsidR="003A2E82" w:rsidRPr="00116603" w:rsidRDefault="003A2E82" w:rsidP="00F304E4">
      <w:pPr>
        <w:spacing w:line="360" w:lineRule="auto"/>
        <w:ind w:left="720" w:hanging="720"/>
        <w:jc w:val="both"/>
        <w:rPr>
          <w:rFonts w:ascii="Arial" w:hAnsi="Arial"/>
          <w:b/>
          <w:bCs/>
          <w:noProof w:val="0"/>
          <w:rtl/>
        </w:rPr>
      </w:pPr>
      <w:r>
        <w:rPr>
          <w:rFonts w:ascii="Arial" w:hAnsi="Arial"/>
          <w:noProof w:val="0"/>
          <w:rtl/>
        </w:rPr>
        <w:tab/>
      </w:r>
      <w:r w:rsidR="006115C3" w:rsidRPr="00116603">
        <w:rPr>
          <w:rFonts w:ascii="Arial" w:hAnsi="Arial" w:hint="cs"/>
          <w:b/>
          <w:bCs/>
          <w:noProof w:val="0"/>
          <w:rtl/>
        </w:rPr>
        <w:t>"הכירו את ש</w:t>
      </w:r>
      <w:r w:rsidR="00026EB0" w:rsidRPr="00116603">
        <w:rPr>
          <w:rFonts w:ascii="Arial" w:hAnsi="Arial" w:hint="cs"/>
          <w:b/>
          <w:bCs/>
          <w:noProof w:val="0"/>
          <w:rtl/>
        </w:rPr>
        <w:t>נ</w:t>
      </w:r>
      <w:r w:rsidR="006115C3" w:rsidRPr="00116603">
        <w:rPr>
          <w:rFonts w:ascii="Arial" w:hAnsi="Arial" w:hint="cs"/>
          <w:b/>
          <w:bCs/>
          <w:noProof w:val="0"/>
          <w:rtl/>
        </w:rPr>
        <w:t>י שטלריד והפיצו כדי להזהיר אנשים אחרים</w:t>
      </w:r>
      <w:r w:rsidR="00026EB0" w:rsidRPr="00116603">
        <w:rPr>
          <w:rFonts w:ascii="Arial" w:hAnsi="Arial" w:hint="cs"/>
          <w:b/>
          <w:bCs/>
          <w:noProof w:val="0"/>
          <w:rtl/>
        </w:rPr>
        <w:t>.</w:t>
      </w:r>
      <w:r w:rsidR="006115C3" w:rsidRPr="00116603">
        <w:rPr>
          <w:rFonts w:ascii="Arial" w:hAnsi="Arial" w:hint="cs"/>
          <w:b/>
          <w:bCs/>
          <w:noProof w:val="0"/>
          <w:rtl/>
        </w:rPr>
        <w:t xml:space="preserve"> אין דבר בזוי, נקלה ונאלח יותר מאשר להקים עמותה התו</w:t>
      </w:r>
      <w:r w:rsidR="00026EB0" w:rsidRPr="00116603">
        <w:rPr>
          <w:rFonts w:ascii="Arial" w:hAnsi="Arial" w:hint="cs"/>
          <w:b/>
          <w:bCs/>
          <w:noProof w:val="0"/>
          <w:rtl/>
        </w:rPr>
        <w:t>מ</w:t>
      </w:r>
      <w:r w:rsidR="006115C3" w:rsidRPr="00116603">
        <w:rPr>
          <w:rFonts w:ascii="Arial" w:hAnsi="Arial" w:hint="cs"/>
          <w:b/>
          <w:bCs/>
          <w:noProof w:val="0"/>
          <w:rtl/>
        </w:rPr>
        <w:t>כת בנערות ובנשים המגישות תלונות שווא - עקרות, הזויות ומופרכות, נגד גברים, בעצם</w:t>
      </w:r>
      <w:r w:rsidR="00026EB0" w:rsidRPr="00116603">
        <w:rPr>
          <w:rFonts w:ascii="Arial" w:hAnsi="Arial" w:hint="cs"/>
          <w:b/>
          <w:bCs/>
          <w:noProof w:val="0"/>
          <w:rtl/>
        </w:rPr>
        <w:t>,</w:t>
      </w:r>
      <w:r w:rsidR="006115C3" w:rsidRPr="00116603">
        <w:rPr>
          <w:rFonts w:ascii="Arial" w:hAnsi="Arial" w:hint="cs"/>
          <w:b/>
          <w:bCs/>
          <w:noProof w:val="0"/>
          <w:rtl/>
        </w:rPr>
        <w:t xml:space="preserve"> אם לדייק - יש. עשיית יחסי ציבור ופרסום על חשבונן, על מנת לפאר, לרומם ולקלס את עצמה מכשירה הגב' שני שטלריד כל שרץ, משתמשת בכל שקר, מציגה מצגי שווא ומנסה להצטייר כ'מיס קלין' </w:t>
      </w:r>
      <w:r w:rsidR="00026EB0" w:rsidRPr="00116603">
        <w:rPr>
          <w:rFonts w:ascii="Arial" w:hAnsi="Arial" w:hint="cs"/>
          <w:b/>
          <w:bCs/>
          <w:noProof w:val="0"/>
          <w:rtl/>
        </w:rPr>
        <w:t xml:space="preserve">בעוד היא, כידוע, על פי כינויה, מיס פיגי (באנגלית זה </w:t>
      </w:r>
      <w:r w:rsidR="00F304E4" w:rsidRPr="00116603">
        <w:rPr>
          <w:rFonts w:ascii="Arial" w:hAnsi="Arial" w:hint="cs"/>
          <w:b/>
          <w:bCs/>
          <w:noProof w:val="0"/>
          <w:rtl/>
        </w:rPr>
        <w:t>נ</w:t>
      </w:r>
      <w:r w:rsidR="00026EB0" w:rsidRPr="00116603">
        <w:rPr>
          <w:rFonts w:ascii="Arial" w:hAnsi="Arial" w:hint="cs"/>
          <w:b/>
          <w:bCs/>
          <w:noProof w:val="0"/>
          <w:rtl/>
        </w:rPr>
        <w:t>שמע יותר הולם אותה ...). לא טוהר המידות וניקיונן מנחה אותה אלא הרוע, הכיעור והלכלוך האנושיים. ר</w:t>
      </w:r>
      <w:r w:rsidR="00F304E4" w:rsidRPr="00116603">
        <w:rPr>
          <w:rFonts w:ascii="Arial" w:hAnsi="Arial" w:hint="cs"/>
          <w:b/>
          <w:bCs/>
          <w:noProof w:val="0"/>
          <w:rtl/>
        </w:rPr>
        <w:t>ק גברים שעברו את הטראומה של האשמתם במעשה פלילי על רקע מיני עשויים להעיד על הקלות הבלתי נסבלת, ובעיקר הבלתי נסלחת, שבה ניתן להחריב עליהם את עולמם, להרוס את השם הטוב שלהם, כאנשים בכלל וכבעלי מקצוע בפרט, ובמקרים מסוימים - לגרום לאובדן צלם האנוש שלהם, לקליעתם לדיכאון ולייאוש בשל אי היכולת להסיר את אות הקין שהטביעה מתלוננת סרק מנוולת על מצחם.</w:t>
      </w:r>
    </w:p>
    <w:p w:rsidR="00F304E4" w:rsidRPr="00116603" w:rsidRDefault="00F304E4" w:rsidP="00026EB0">
      <w:pPr>
        <w:spacing w:line="360" w:lineRule="auto"/>
        <w:ind w:left="720" w:hanging="720"/>
        <w:jc w:val="both"/>
        <w:rPr>
          <w:rFonts w:ascii="Arial" w:hAnsi="Arial"/>
          <w:b/>
          <w:bCs/>
          <w:noProof w:val="0"/>
          <w:rtl/>
        </w:rPr>
      </w:pPr>
    </w:p>
    <w:p w:rsidR="00F304E4" w:rsidRPr="00116603" w:rsidRDefault="00F304E4" w:rsidP="00992099">
      <w:pPr>
        <w:spacing w:line="360" w:lineRule="auto"/>
        <w:ind w:left="720" w:hanging="720"/>
        <w:jc w:val="both"/>
        <w:rPr>
          <w:rFonts w:ascii="Arial" w:hAnsi="Arial"/>
          <w:b/>
          <w:bCs/>
          <w:noProof w:val="0"/>
          <w:rtl/>
        </w:rPr>
      </w:pPr>
      <w:r w:rsidRPr="00116603">
        <w:rPr>
          <w:rFonts w:ascii="Arial" w:hAnsi="Arial"/>
          <w:b/>
          <w:bCs/>
          <w:noProof w:val="0"/>
          <w:rtl/>
        </w:rPr>
        <w:tab/>
      </w:r>
      <w:r w:rsidRPr="00116603">
        <w:rPr>
          <w:rFonts w:ascii="Arial" w:hAnsi="Arial" w:hint="cs"/>
          <w:b/>
          <w:bCs/>
          <w:noProof w:val="0"/>
          <w:rtl/>
        </w:rPr>
        <w:t>על מנת להצדיק את הרציונל, את הצורך, לכאורה, בהקמת עמותה, עודדה ש</w:t>
      </w:r>
      <w:r w:rsidR="009C4D78" w:rsidRPr="00116603">
        <w:rPr>
          <w:rFonts w:ascii="Arial" w:hAnsi="Arial" w:hint="cs"/>
          <w:b/>
          <w:bCs/>
          <w:noProof w:val="0"/>
          <w:rtl/>
        </w:rPr>
        <w:t>ט</w:t>
      </w:r>
      <w:r w:rsidRPr="00116603">
        <w:rPr>
          <w:rFonts w:ascii="Arial" w:hAnsi="Arial" w:hint="cs"/>
          <w:b/>
          <w:bCs/>
          <w:noProof w:val="0"/>
          <w:rtl/>
        </w:rPr>
        <w:t>ל</w:t>
      </w:r>
      <w:r w:rsidR="00992099">
        <w:rPr>
          <w:rFonts w:ascii="Arial" w:hAnsi="Arial" w:hint="cs"/>
          <w:b/>
          <w:bCs/>
          <w:noProof w:val="0"/>
          <w:rtl/>
        </w:rPr>
        <w:t>ר</w:t>
      </w:r>
      <w:r w:rsidRPr="00116603">
        <w:rPr>
          <w:rFonts w:ascii="Arial" w:hAnsi="Arial" w:hint="cs"/>
          <w:b/>
          <w:bCs/>
          <w:noProof w:val="0"/>
          <w:rtl/>
        </w:rPr>
        <w:t>יד נשים - מאחורי הקלעים ולפניהם - להגיש תלונות שאין בהן כל שח</w:t>
      </w:r>
      <w:r w:rsidR="009C4D78" w:rsidRPr="00116603">
        <w:rPr>
          <w:rFonts w:ascii="Arial" w:hAnsi="Arial" w:hint="cs"/>
          <w:b/>
          <w:bCs/>
          <w:noProof w:val="0"/>
          <w:rtl/>
        </w:rPr>
        <w:t>ר</w:t>
      </w:r>
      <w:r w:rsidRPr="00116603">
        <w:rPr>
          <w:rFonts w:ascii="Arial" w:hAnsi="Arial" w:hint="cs"/>
          <w:b/>
          <w:bCs/>
          <w:noProof w:val="0"/>
          <w:rtl/>
        </w:rPr>
        <w:t xml:space="preserve"> על אודות הטרד</w:t>
      </w:r>
      <w:r w:rsidR="009C4D78" w:rsidRPr="00116603">
        <w:rPr>
          <w:rFonts w:ascii="Arial" w:hAnsi="Arial" w:hint="cs"/>
          <w:b/>
          <w:bCs/>
          <w:noProof w:val="0"/>
          <w:rtl/>
        </w:rPr>
        <w:t>ת</w:t>
      </w:r>
      <w:r w:rsidRPr="00116603">
        <w:rPr>
          <w:rFonts w:ascii="Arial" w:hAnsi="Arial" w:hint="cs"/>
          <w:b/>
          <w:bCs/>
          <w:noProof w:val="0"/>
          <w:rtl/>
        </w:rPr>
        <w:t>ן לכאורה, ולהציג עצמן כקו</w:t>
      </w:r>
      <w:r w:rsidR="009C4D78" w:rsidRPr="00116603">
        <w:rPr>
          <w:rFonts w:ascii="Arial" w:hAnsi="Arial" w:hint="cs"/>
          <w:b/>
          <w:bCs/>
          <w:noProof w:val="0"/>
          <w:rtl/>
        </w:rPr>
        <w:t>ר</w:t>
      </w:r>
      <w:r w:rsidRPr="00116603">
        <w:rPr>
          <w:rFonts w:ascii="Arial" w:hAnsi="Arial" w:hint="cs"/>
          <w:b/>
          <w:bCs/>
          <w:noProof w:val="0"/>
          <w:rtl/>
        </w:rPr>
        <w:t>בנות של אלימות מינית פושעת, כביכול, בעוד היא משתמשת בהן (ובהן: תמימות, טיפשות, נכלוליות, מרושעות ועוד) לצרכי האדרת שמה והצגתה כלוחמת צדק נחושה ועיקשת.</w:t>
      </w:r>
    </w:p>
    <w:p w:rsidR="00F304E4" w:rsidRPr="00116603" w:rsidRDefault="00F304E4" w:rsidP="007C559F">
      <w:pPr>
        <w:spacing w:line="360" w:lineRule="auto"/>
        <w:ind w:left="720" w:hanging="720"/>
        <w:jc w:val="both"/>
        <w:rPr>
          <w:rFonts w:ascii="Arial" w:hAnsi="Arial"/>
          <w:b/>
          <w:bCs/>
          <w:noProof w:val="0"/>
          <w:rtl/>
        </w:rPr>
      </w:pPr>
      <w:r w:rsidRPr="00116603">
        <w:rPr>
          <w:rFonts w:ascii="Arial" w:hAnsi="Arial"/>
          <w:b/>
          <w:bCs/>
          <w:noProof w:val="0"/>
          <w:rtl/>
        </w:rPr>
        <w:lastRenderedPageBreak/>
        <w:tab/>
      </w:r>
      <w:r w:rsidR="009C4D78" w:rsidRPr="00116603">
        <w:rPr>
          <w:rFonts w:ascii="Arial" w:hAnsi="Arial" w:hint="cs"/>
          <w:b/>
          <w:bCs/>
          <w:noProof w:val="0"/>
          <w:rtl/>
        </w:rPr>
        <w:t xml:space="preserve">חמור מכך, שני שטלריד המציאה שאנסו אותה בגיל 6 ובצבא ולמה ? </w:t>
      </w:r>
      <w:r w:rsidR="007C559F">
        <w:rPr>
          <w:rFonts w:ascii="Arial" w:hAnsi="Arial" w:hint="cs"/>
          <w:b/>
          <w:bCs/>
          <w:noProof w:val="0"/>
          <w:rtl/>
        </w:rPr>
        <w:t>כ</w:t>
      </w:r>
      <w:r w:rsidR="009C4D78" w:rsidRPr="00116603">
        <w:rPr>
          <w:rFonts w:ascii="Arial" w:hAnsi="Arial" w:hint="cs"/>
          <w:b/>
          <w:bCs/>
          <w:noProof w:val="0"/>
          <w:rtl/>
        </w:rPr>
        <w:t xml:space="preserve">די שתוכל ליחצן את העמותה לציבור. למרבה המזל, מחקו את העמותה (מעניין מדוע ?!) וכך, לפחות עמותה אחת מאותן שייעודן, מטרתן, ותכליתן הוא </w:t>
      </w:r>
      <w:r w:rsidR="007C559F">
        <w:rPr>
          <w:rFonts w:ascii="Arial" w:hAnsi="Arial" w:hint="cs"/>
          <w:b/>
          <w:bCs/>
          <w:noProof w:val="0"/>
          <w:rtl/>
        </w:rPr>
        <w:t>תפירת</w:t>
      </w:r>
      <w:r w:rsidR="009C4D78" w:rsidRPr="00116603">
        <w:rPr>
          <w:rFonts w:ascii="Arial" w:hAnsi="Arial" w:hint="cs"/>
          <w:b/>
          <w:bCs/>
          <w:noProof w:val="0"/>
          <w:rtl/>
        </w:rPr>
        <w:t xml:space="preserve"> תיקים פליליים לגברים חפים מפשע. אפשר לנשום, לפחות זמנית, לרווחה. כיום היא מצאה לעצמה עיסוק חדש - מכירת יצירות פח, כדי להוציא מאנשים, באותו אופן נכלולי המאפיין את פעילותה, כספים שלא מג</w:t>
      </w:r>
      <w:r w:rsidR="00C870FE">
        <w:rPr>
          <w:rFonts w:ascii="Arial" w:hAnsi="Arial" w:hint="cs"/>
          <w:b/>
          <w:bCs/>
          <w:noProof w:val="0"/>
          <w:rtl/>
        </w:rPr>
        <w:t>יעים לה בדין ו/או בזכות.</w:t>
      </w:r>
    </w:p>
    <w:p w:rsidR="009C4D78" w:rsidRPr="00116603" w:rsidRDefault="009C4D78" w:rsidP="009C4D78">
      <w:pPr>
        <w:spacing w:line="360" w:lineRule="auto"/>
        <w:ind w:left="720" w:hanging="720"/>
        <w:jc w:val="both"/>
        <w:rPr>
          <w:rFonts w:ascii="Arial" w:hAnsi="Arial"/>
          <w:b/>
          <w:bCs/>
          <w:noProof w:val="0"/>
          <w:rtl/>
        </w:rPr>
      </w:pPr>
    </w:p>
    <w:p w:rsidR="009C4D78" w:rsidRPr="00116603" w:rsidRDefault="009C4D78" w:rsidP="009C4D78">
      <w:pPr>
        <w:spacing w:line="360" w:lineRule="auto"/>
        <w:ind w:left="720" w:hanging="720"/>
        <w:jc w:val="both"/>
        <w:rPr>
          <w:rFonts w:ascii="Arial" w:hAnsi="Arial"/>
          <w:b/>
          <w:bCs/>
          <w:noProof w:val="0"/>
          <w:rtl/>
        </w:rPr>
      </w:pPr>
      <w:r w:rsidRPr="00116603">
        <w:rPr>
          <w:rFonts w:ascii="Arial" w:hAnsi="Arial"/>
          <w:b/>
          <w:bCs/>
          <w:noProof w:val="0"/>
          <w:rtl/>
        </w:rPr>
        <w:tab/>
      </w:r>
      <w:r w:rsidRPr="00116603">
        <w:rPr>
          <w:rFonts w:ascii="Arial" w:hAnsi="Arial" w:hint="cs"/>
          <w:b/>
          <w:bCs/>
          <w:noProof w:val="0"/>
          <w:rtl/>
        </w:rPr>
        <w:t>לכל הפחות היא חדלה ללטף נשים, לדגמן חמלה וליחצ</w:t>
      </w:r>
      <w:r w:rsidR="007C559F">
        <w:rPr>
          <w:rFonts w:ascii="Arial" w:hAnsi="Arial" w:hint="cs"/>
          <w:b/>
          <w:bCs/>
          <w:noProof w:val="0"/>
          <w:rtl/>
        </w:rPr>
        <w:t>"</w:t>
      </w:r>
      <w:r w:rsidRPr="00116603">
        <w:rPr>
          <w:rFonts w:ascii="Arial" w:hAnsi="Arial" w:hint="cs"/>
          <w:b/>
          <w:bCs/>
          <w:noProof w:val="0"/>
          <w:rtl/>
        </w:rPr>
        <w:t>ן הזדהות מזויפת עם המגישות תלונות שווא, ומסתפקת, ככל הנראה כברירת מחדל עלובה ואומללה, בליטוף עצ</w:t>
      </w:r>
      <w:r w:rsidR="00EB0BE6" w:rsidRPr="00116603">
        <w:rPr>
          <w:rFonts w:ascii="Arial" w:hAnsi="Arial" w:hint="cs"/>
          <w:b/>
          <w:bCs/>
          <w:noProof w:val="0"/>
          <w:rtl/>
        </w:rPr>
        <w:t>ים.</w:t>
      </w:r>
    </w:p>
    <w:p w:rsidR="00EB0BE6" w:rsidRPr="00116603" w:rsidRDefault="00EB0BE6" w:rsidP="009C4D78">
      <w:pPr>
        <w:spacing w:line="360" w:lineRule="auto"/>
        <w:ind w:left="720" w:hanging="720"/>
        <w:jc w:val="both"/>
        <w:rPr>
          <w:rFonts w:ascii="Arial" w:hAnsi="Arial"/>
          <w:b/>
          <w:bCs/>
          <w:noProof w:val="0"/>
          <w:rtl/>
        </w:rPr>
      </w:pPr>
    </w:p>
    <w:p w:rsidR="00EB0BE6" w:rsidRPr="00116603" w:rsidRDefault="00EB0BE6" w:rsidP="00EB0BE6">
      <w:pPr>
        <w:spacing w:line="360" w:lineRule="auto"/>
        <w:ind w:left="720" w:hanging="720"/>
        <w:jc w:val="both"/>
        <w:rPr>
          <w:rFonts w:ascii="Arial" w:hAnsi="Arial"/>
          <w:b/>
          <w:bCs/>
          <w:noProof w:val="0"/>
          <w:rtl/>
        </w:rPr>
      </w:pPr>
      <w:r w:rsidRPr="00116603">
        <w:rPr>
          <w:rFonts w:ascii="Arial" w:hAnsi="Arial"/>
          <w:b/>
          <w:bCs/>
          <w:noProof w:val="0"/>
          <w:rtl/>
        </w:rPr>
        <w:tab/>
      </w:r>
      <w:r w:rsidRPr="00116603">
        <w:rPr>
          <w:rFonts w:ascii="Arial" w:hAnsi="Arial" w:hint="cs"/>
          <w:b/>
          <w:bCs/>
          <w:noProof w:val="0"/>
          <w:rtl/>
        </w:rPr>
        <w:t>נשים כמוה גורמות נזק עצום לנערות ולנשים, אשר יש בהן מי שהן, אכן (ואני ישרה והגונה מספיק כדי להודות בכך, חרף היותי סנגורית פלילית המייצגת לא מעט גברים שנשים טפלו עליהן האשמת שווא) הן קורבנות של פשיעה מינית חמורה, לרבות אונס, בכך שהיא משתמשת בהן ככלי משחק, כבובות חסרות חוליות, עמוד שידה ואישיות עצמאית, קבל עם ועדה (רצוי, כמובן, בטלוויזיה, למען יראו ויתרשמו) ומעודדת אותן להתלונן על גברים</w:t>
      </w:r>
      <w:r w:rsidR="0026620A" w:rsidRPr="00116603">
        <w:rPr>
          <w:rFonts w:ascii="Arial" w:hAnsi="Arial" w:hint="cs"/>
          <w:b/>
          <w:bCs/>
          <w:noProof w:val="0"/>
          <w:rtl/>
        </w:rPr>
        <w:t>. ובכך מתהפכות יוצרות: מי שמציגה עצמה כמי שלכאורה נהרסו חייה - הורסת בעצם חיים של אחרים. אין לה בושה אבל דווקא היעדר הבושה מאפיין אותה כאדם, שהוא המקבי</w:t>
      </w:r>
      <w:r w:rsidR="00116603" w:rsidRPr="00116603">
        <w:rPr>
          <w:rFonts w:ascii="Arial" w:hAnsi="Arial" w:hint="cs"/>
          <w:b/>
          <w:bCs/>
          <w:noProof w:val="0"/>
          <w:rtl/>
        </w:rPr>
        <w:t>לה האנושית למושג - חרפה".</w:t>
      </w:r>
    </w:p>
    <w:p w:rsidR="003A2E82" w:rsidRDefault="003A2E82" w:rsidP="003A2E82">
      <w:pPr>
        <w:spacing w:line="360" w:lineRule="auto"/>
        <w:ind w:left="720" w:hanging="720"/>
        <w:jc w:val="both"/>
        <w:rPr>
          <w:rFonts w:ascii="Arial" w:hAnsi="Arial"/>
          <w:noProof w:val="0"/>
          <w:rtl/>
        </w:rPr>
      </w:pPr>
    </w:p>
    <w:p w:rsidR="00033EC6" w:rsidRDefault="00DE6915"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9</w:t>
      </w:r>
      <w:r>
        <w:rPr>
          <w:rFonts w:ascii="Arial" w:hAnsi="Arial" w:hint="cs"/>
          <w:noProof w:val="0"/>
          <w:rtl/>
        </w:rPr>
        <w:t>.</w:t>
      </w:r>
      <w:r>
        <w:rPr>
          <w:rFonts w:ascii="Arial" w:hAnsi="Arial" w:hint="cs"/>
          <w:noProof w:val="0"/>
          <w:rtl/>
        </w:rPr>
        <w:tab/>
        <w:t>הנתבעת העידה שהפוסט פורסם בעקבות פרסום פוסטים של התובעת, שדיווחו על פרסום תקנות חדשות הנוגעות לנפגעי תקיפה מינית ותיארו אותן כהישג של תכנית "הצינור" (ס' 32-30 ו- 97-95 לתצהירה כתובעת שכנגד).</w:t>
      </w:r>
    </w:p>
    <w:p w:rsidR="00C33BC2" w:rsidRDefault="00C33BC2" w:rsidP="00DE6915">
      <w:pPr>
        <w:spacing w:line="360" w:lineRule="auto"/>
        <w:ind w:left="720" w:hanging="720"/>
        <w:jc w:val="both"/>
        <w:rPr>
          <w:rFonts w:ascii="Arial" w:hAnsi="Arial"/>
          <w:noProof w:val="0"/>
          <w:rtl/>
        </w:rPr>
      </w:pPr>
    </w:p>
    <w:p w:rsidR="003A2E82" w:rsidRDefault="003F2B4E" w:rsidP="004C7B2A">
      <w:pPr>
        <w:spacing w:line="360" w:lineRule="auto"/>
        <w:ind w:left="720" w:hanging="720"/>
        <w:jc w:val="both"/>
        <w:rPr>
          <w:rFonts w:ascii="Arial" w:hAnsi="Arial"/>
          <w:noProof w:val="0"/>
          <w:rtl/>
        </w:rPr>
      </w:pPr>
      <w:r>
        <w:rPr>
          <w:rFonts w:ascii="Arial" w:hAnsi="Arial" w:hint="cs"/>
          <w:noProof w:val="0"/>
          <w:rtl/>
        </w:rPr>
        <w:t>130</w:t>
      </w:r>
      <w:r w:rsidR="007C559F">
        <w:rPr>
          <w:rFonts w:ascii="Arial" w:hAnsi="Arial" w:hint="cs"/>
          <w:noProof w:val="0"/>
          <w:rtl/>
        </w:rPr>
        <w:t>.</w:t>
      </w:r>
      <w:r w:rsidR="007C559F">
        <w:rPr>
          <w:rFonts w:ascii="Arial" w:hAnsi="Arial" w:hint="cs"/>
          <w:noProof w:val="0"/>
          <w:rtl/>
        </w:rPr>
        <w:tab/>
      </w:r>
      <w:r w:rsidR="00992099">
        <w:rPr>
          <w:rFonts w:ascii="Arial" w:hAnsi="Arial" w:hint="cs"/>
          <w:noProof w:val="0"/>
          <w:rtl/>
        </w:rPr>
        <w:t xml:space="preserve">להלן רשימת העניינים המהווים </w:t>
      </w:r>
      <w:r w:rsidR="00DF5EA5">
        <w:rPr>
          <w:rFonts w:ascii="Arial" w:hAnsi="Arial" w:hint="cs"/>
          <w:noProof w:val="0"/>
          <w:rtl/>
        </w:rPr>
        <w:t xml:space="preserve">לכאורה </w:t>
      </w:r>
      <w:r w:rsidR="007C559F">
        <w:rPr>
          <w:rFonts w:ascii="Arial" w:hAnsi="Arial" w:hint="cs"/>
          <w:noProof w:val="0"/>
          <w:rtl/>
        </w:rPr>
        <w:t>לשון הרע בפרסום</w:t>
      </w:r>
      <w:r w:rsidR="00992099">
        <w:rPr>
          <w:rFonts w:ascii="Arial" w:hAnsi="Arial" w:hint="cs"/>
          <w:noProof w:val="0"/>
          <w:rtl/>
        </w:rPr>
        <w:t>:</w:t>
      </w:r>
    </w:p>
    <w:p w:rsidR="007C559F" w:rsidRDefault="007C559F" w:rsidP="003A2E82">
      <w:pPr>
        <w:spacing w:line="360" w:lineRule="auto"/>
        <w:ind w:left="720" w:hanging="720"/>
        <w:jc w:val="both"/>
        <w:rPr>
          <w:rFonts w:ascii="Arial" w:hAnsi="Arial"/>
          <w:noProof w:val="0"/>
          <w:rtl/>
        </w:rPr>
      </w:pPr>
    </w:p>
    <w:p w:rsidR="007C559F" w:rsidRDefault="007C559F" w:rsidP="00DF5EA5">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DF5EA5">
        <w:rPr>
          <w:rFonts w:ascii="Arial" w:hAnsi="Arial" w:hint="cs"/>
          <w:noProof w:val="0"/>
          <w:rtl/>
        </w:rPr>
        <w:t xml:space="preserve">הנתבעת </w:t>
      </w:r>
      <w:r w:rsidR="00992099">
        <w:rPr>
          <w:rFonts w:ascii="Arial" w:hAnsi="Arial" w:hint="cs"/>
          <w:noProof w:val="0"/>
          <w:rtl/>
        </w:rPr>
        <w:t>תומכת בנערות ובנשים המגישות תלונות שווא ומעודדת אותן לעשות כן.</w:t>
      </w:r>
    </w:p>
    <w:p w:rsidR="00DF5EA5" w:rsidRDefault="00DF5EA5" w:rsidP="00DF5EA5">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הנתבעת עושה יחסי ציבור על חשבונן של אותן נערות ונשים, לצורך האדרת שמה.</w:t>
      </w:r>
    </w:p>
    <w:p w:rsidR="00033EC6" w:rsidRDefault="00033EC6" w:rsidP="00033EC6">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הנתבעת מוכרת כיום יצירות פח כדי להוציא מאנשים, באותו אופן נכלולי שמאפיין את פעילותה, כספים שלא מגיעים לה.</w:t>
      </w:r>
    </w:p>
    <w:p w:rsidR="00992099" w:rsidRDefault="00033EC6" w:rsidP="00C870FE">
      <w:pPr>
        <w:spacing w:line="360" w:lineRule="auto"/>
        <w:ind w:left="1440" w:hanging="720"/>
        <w:jc w:val="both"/>
        <w:rPr>
          <w:rFonts w:ascii="Arial" w:hAnsi="Arial"/>
          <w:noProof w:val="0"/>
          <w:rtl/>
        </w:rPr>
      </w:pPr>
      <w:r>
        <w:rPr>
          <w:rFonts w:ascii="Arial" w:hAnsi="Arial" w:hint="cs"/>
          <w:noProof w:val="0"/>
          <w:rtl/>
        </w:rPr>
        <w:t>ד</w:t>
      </w:r>
      <w:r w:rsidR="00992099">
        <w:rPr>
          <w:rFonts w:ascii="Arial" w:hAnsi="Arial" w:hint="cs"/>
          <w:noProof w:val="0"/>
          <w:rtl/>
        </w:rPr>
        <w:t>.</w:t>
      </w:r>
      <w:r w:rsidR="00992099">
        <w:rPr>
          <w:rFonts w:ascii="Arial" w:hAnsi="Arial" w:hint="cs"/>
          <w:noProof w:val="0"/>
          <w:rtl/>
        </w:rPr>
        <w:tab/>
        <w:t xml:space="preserve">הנתבעת </w:t>
      </w:r>
      <w:r w:rsidR="00DF5EA5">
        <w:rPr>
          <w:rFonts w:ascii="Arial" w:hAnsi="Arial" w:hint="cs"/>
          <w:noProof w:val="0"/>
          <w:rtl/>
        </w:rPr>
        <w:t>המציאה שאנסו אותה בגיל 6 ובצבא.</w:t>
      </w:r>
    </w:p>
    <w:p w:rsidR="00C870FE" w:rsidRDefault="00C870FE" w:rsidP="00C870FE">
      <w:pPr>
        <w:spacing w:line="360" w:lineRule="auto"/>
        <w:ind w:left="1440" w:hanging="720"/>
        <w:jc w:val="both"/>
        <w:rPr>
          <w:rFonts w:ascii="Arial" w:hAnsi="Arial"/>
          <w:noProof w:val="0"/>
          <w:rtl/>
        </w:rPr>
      </w:pPr>
    </w:p>
    <w:p w:rsidR="0060686C" w:rsidRPr="00033EC6" w:rsidRDefault="00033EC6" w:rsidP="00C870FE">
      <w:pPr>
        <w:spacing w:line="360" w:lineRule="auto"/>
        <w:ind w:left="720" w:hanging="720"/>
        <w:jc w:val="both"/>
        <w:rPr>
          <w:rFonts w:ascii="Arial" w:hAnsi="Arial"/>
          <w:b/>
          <w:bCs/>
          <w:noProof w:val="0"/>
          <w:rtl/>
        </w:rPr>
      </w:pPr>
      <w:r w:rsidRPr="00033EC6">
        <w:rPr>
          <w:rFonts w:ascii="Arial" w:hAnsi="Arial" w:hint="cs"/>
          <w:b/>
          <w:bCs/>
          <w:noProof w:val="0"/>
          <w:rtl/>
        </w:rPr>
        <w:t xml:space="preserve">ח'2 - הטענה </w:t>
      </w:r>
      <w:r w:rsidR="00C870FE">
        <w:rPr>
          <w:rFonts w:ascii="Arial" w:hAnsi="Arial" w:hint="cs"/>
          <w:b/>
          <w:bCs/>
          <w:noProof w:val="0"/>
          <w:rtl/>
        </w:rPr>
        <w:t xml:space="preserve">שהתובעת תומכת ומעודדת </w:t>
      </w:r>
      <w:r w:rsidRPr="00033EC6">
        <w:rPr>
          <w:rFonts w:ascii="Arial" w:hAnsi="Arial" w:hint="cs"/>
          <w:b/>
          <w:bCs/>
          <w:noProof w:val="0"/>
          <w:rtl/>
        </w:rPr>
        <w:t>הגש</w:t>
      </w:r>
      <w:r w:rsidR="00C870FE">
        <w:rPr>
          <w:rFonts w:ascii="Arial" w:hAnsi="Arial" w:hint="cs"/>
          <w:b/>
          <w:bCs/>
          <w:noProof w:val="0"/>
          <w:rtl/>
        </w:rPr>
        <w:t>ה של</w:t>
      </w:r>
      <w:r w:rsidRPr="00033EC6">
        <w:rPr>
          <w:rFonts w:ascii="Arial" w:hAnsi="Arial" w:hint="cs"/>
          <w:b/>
          <w:bCs/>
          <w:noProof w:val="0"/>
          <w:rtl/>
        </w:rPr>
        <w:t xml:space="preserve"> תלונות שווא</w:t>
      </w:r>
    </w:p>
    <w:p w:rsidR="00F961CE" w:rsidRDefault="00F961CE" w:rsidP="00362AE0">
      <w:pPr>
        <w:spacing w:line="360" w:lineRule="auto"/>
        <w:ind w:left="720" w:hanging="720"/>
        <w:jc w:val="both"/>
        <w:rPr>
          <w:rFonts w:ascii="Arial" w:hAnsi="Arial"/>
          <w:noProof w:val="0"/>
          <w:rtl/>
        </w:rPr>
      </w:pPr>
    </w:p>
    <w:p w:rsidR="002C1B45" w:rsidRDefault="003F2B4E" w:rsidP="003F2B4E">
      <w:pPr>
        <w:spacing w:line="360" w:lineRule="auto"/>
        <w:ind w:left="720" w:hanging="720"/>
        <w:jc w:val="both"/>
        <w:rPr>
          <w:rFonts w:ascii="Arial" w:hAnsi="Arial"/>
          <w:noProof w:val="0"/>
          <w:rtl/>
        </w:rPr>
      </w:pPr>
      <w:r>
        <w:rPr>
          <w:rFonts w:ascii="Arial" w:hAnsi="Arial" w:hint="cs"/>
          <w:noProof w:val="0"/>
          <w:rtl/>
        </w:rPr>
        <w:t>131</w:t>
      </w:r>
      <w:r w:rsidR="00033EC6">
        <w:rPr>
          <w:rFonts w:ascii="Arial" w:hAnsi="Arial" w:hint="cs"/>
          <w:noProof w:val="0"/>
          <w:rtl/>
        </w:rPr>
        <w:t>.</w:t>
      </w:r>
      <w:r w:rsidR="00033EC6">
        <w:rPr>
          <w:rFonts w:ascii="Arial" w:hAnsi="Arial" w:hint="cs"/>
          <w:noProof w:val="0"/>
          <w:rtl/>
        </w:rPr>
        <w:tab/>
      </w:r>
      <w:r w:rsidR="002C1B45">
        <w:rPr>
          <w:rFonts w:ascii="Arial" w:hAnsi="Arial" w:hint="cs"/>
          <w:noProof w:val="0"/>
          <w:rtl/>
        </w:rPr>
        <w:t xml:space="preserve">פרסום הנתבעת, כי התובעת תומכת בתלונות שווא ואף מעודדת אותן, מהווה ללא ספק "לשון הרע", שכן יש בו כדי להשפיל אותה או לעשותה מטרה לבוז וללעג. </w:t>
      </w:r>
    </w:p>
    <w:p w:rsidR="00687F8F" w:rsidRDefault="002C1B45" w:rsidP="003F2B4E">
      <w:pPr>
        <w:spacing w:line="360" w:lineRule="auto"/>
        <w:ind w:left="720" w:hanging="720"/>
        <w:jc w:val="both"/>
        <w:rPr>
          <w:rFonts w:ascii="Arial" w:hAnsi="Arial"/>
          <w:noProof w:val="0"/>
          <w:rtl/>
        </w:rPr>
      </w:pPr>
      <w:r>
        <w:rPr>
          <w:rFonts w:ascii="Arial" w:hAnsi="Arial" w:hint="cs"/>
          <w:noProof w:val="0"/>
          <w:rtl/>
        </w:rPr>
        <w:lastRenderedPageBreak/>
        <w:t>13</w:t>
      </w:r>
      <w:r w:rsidR="003F2B4E">
        <w:rPr>
          <w:rFonts w:ascii="Arial" w:hAnsi="Arial" w:hint="cs"/>
          <w:noProof w:val="0"/>
          <w:rtl/>
        </w:rPr>
        <w:t>2</w:t>
      </w:r>
      <w:r>
        <w:rPr>
          <w:rFonts w:ascii="Arial" w:hAnsi="Arial" w:hint="cs"/>
          <w:noProof w:val="0"/>
          <w:rtl/>
        </w:rPr>
        <w:t>.</w:t>
      </w:r>
      <w:r>
        <w:rPr>
          <w:rFonts w:ascii="Arial" w:hAnsi="Arial" w:hint="cs"/>
          <w:noProof w:val="0"/>
          <w:rtl/>
        </w:rPr>
        <w:tab/>
      </w:r>
      <w:r w:rsidR="00687F8F">
        <w:rPr>
          <w:rFonts w:ascii="Arial" w:hAnsi="Arial" w:hint="cs"/>
          <w:noProof w:val="0"/>
          <w:rtl/>
        </w:rPr>
        <w:t xml:space="preserve">מטעם התובעת הובא לעדות עת/4, </w:t>
      </w:r>
      <w:r w:rsidR="009B08B8">
        <w:rPr>
          <w:rFonts w:ascii="Arial" w:hAnsi="Arial" w:hint="cs"/>
          <w:noProof w:val="0"/>
          <w:rtl/>
        </w:rPr>
        <w:t>החוקר הפרטי גיל שמואלי</w:t>
      </w:r>
      <w:r w:rsidR="00687F8F">
        <w:rPr>
          <w:rFonts w:ascii="Arial" w:hAnsi="Arial" w:hint="cs"/>
          <w:noProof w:val="0"/>
          <w:rtl/>
        </w:rPr>
        <w:t xml:space="preserve">. </w:t>
      </w:r>
      <w:r w:rsidR="00A10CF2">
        <w:rPr>
          <w:rFonts w:ascii="Arial" w:hAnsi="Arial" w:hint="cs"/>
          <w:noProof w:val="0"/>
          <w:rtl/>
        </w:rPr>
        <w:t xml:space="preserve">בתמצית, </w:t>
      </w:r>
      <w:r w:rsidR="00687F8F">
        <w:rPr>
          <w:rFonts w:ascii="Arial" w:hAnsi="Arial" w:hint="cs"/>
          <w:noProof w:val="0"/>
          <w:rtl/>
        </w:rPr>
        <w:t xml:space="preserve">הנ"ל </w:t>
      </w:r>
      <w:r w:rsidR="009B08B8">
        <w:rPr>
          <w:rFonts w:ascii="Arial" w:hAnsi="Arial" w:hint="cs"/>
          <w:noProof w:val="0"/>
          <w:rtl/>
        </w:rPr>
        <w:t>מסר ב</w:t>
      </w:r>
      <w:r w:rsidR="00A10CF2">
        <w:rPr>
          <w:rFonts w:ascii="Arial" w:hAnsi="Arial" w:hint="cs"/>
          <w:noProof w:val="0"/>
          <w:rtl/>
        </w:rPr>
        <w:t>תצהירו</w:t>
      </w:r>
      <w:r w:rsidR="006D2F17">
        <w:rPr>
          <w:rFonts w:ascii="Arial" w:hAnsi="Arial" w:hint="cs"/>
          <w:noProof w:val="0"/>
          <w:rtl/>
        </w:rPr>
        <w:t xml:space="preserve"> ובעדותו</w:t>
      </w:r>
      <w:r w:rsidR="00A10CF2">
        <w:rPr>
          <w:rFonts w:ascii="Arial" w:hAnsi="Arial" w:hint="cs"/>
          <w:noProof w:val="0"/>
          <w:rtl/>
        </w:rPr>
        <w:t xml:space="preserve">, </w:t>
      </w:r>
      <w:r w:rsidR="00687F8F">
        <w:rPr>
          <w:rFonts w:ascii="Arial" w:hAnsi="Arial" w:hint="cs"/>
          <w:noProof w:val="0"/>
          <w:rtl/>
        </w:rPr>
        <w:t xml:space="preserve">שבשנת 2018 הוא </w:t>
      </w:r>
      <w:r w:rsidR="009B08B8">
        <w:rPr>
          <w:rFonts w:ascii="Arial" w:hAnsi="Arial" w:hint="cs"/>
          <w:noProof w:val="0"/>
          <w:rtl/>
        </w:rPr>
        <w:t>נשכר במסגרת עיסוקו על ידי שתי משפחות, שביקשו לברר נסיבות תלונה של מתלוננת</w:t>
      </w:r>
      <w:r w:rsidR="00687F8F">
        <w:rPr>
          <w:rFonts w:ascii="Arial" w:hAnsi="Arial" w:hint="cs"/>
          <w:noProof w:val="0"/>
          <w:rtl/>
        </w:rPr>
        <w:t>,</w:t>
      </w:r>
      <w:r w:rsidR="009B08B8">
        <w:rPr>
          <w:rFonts w:ascii="Arial" w:hAnsi="Arial" w:hint="cs"/>
          <w:noProof w:val="0"/>
          <w:rtl/>
        </w:rPr>
        <w:t xml:space="preserve"> </w:t>
      </w:r>
      <w:r w:rsidR="00687F8F">
        <w:rPr>
          <w:rFonts w:ascii="Arial" w:hAnsi="Arial" w:hint="cs"/>
          <w:noProof w:val="0"/>
          <w:rtl/>
        </w:rPr>
        <w:t xml:space="preserve">אשר האשימה את </w:t>
      </w:r>
      <w:r w:rsidR="009B08B8">
        <w:rPr>
          <w:rFonts w:ascii="Arial" w:hAnsi="Arial" w:hint="cs"/>
          <w:noProof w:val="0"/>
          <w:rtl/>
        </w:rPr>
        <w:t>בן הדוד שלה ו</w:t>
      </w:r>
      <w:r w:rsidR="00687F8F">
        <w:rPr>
          <w:rFonts w:ascii="Arial" w:hAnsi="Arial" w:hint="cs"/>
          <w:noProof w:val="0"/>
          <w:rtl/>
        </w:rPr>
        <w:t xml:space="preserve">את </w:t>
      </w:r>
      <w:r w:rsidR="009B08B8">
        <w:rPr>
          <w:rFonts w:ascii="Arial" w:hAnsi="Arial" w:hint="cs"/>
          <w:noProof w:val="0"/>
          <w:rtl/>
        </w:rPr>
        <w:t>חברו</w:t>
      </w:r>
      <w:r w:rsidR="00687F8F">
        <w:rPr>
          <w:rFonts w:ascii="Arial" w:hAnsi="Arial" w:hint="cs"/>
          <w:noProof w:val="0"/>
          <w:rtl/>
        </w:rPr>
        <w:t xml:space="preserve"> במעשה אונס בנסיבות מחמירות. </w:t>
      </w:r>
    </w:p>
    <w:p w:rsidR="00687F8F" w:rsidRDefault="00687F8F" w:rsidP="00687F8F">
      <w:pPr>
        <w:spacing w:line="360" w:lineRule="auto"/>
        <w:ind w:left="720" w:hanging="720"/>
        <w:jc w:val="both"/>
        <w:rPr>
          <w:rFonts w:ascii="Arial" w:hAnsi="Arial"/>
          <w:noProof w:val="0"/>
          <w:rtl/>
        </w:rPr>
      </w:pPr>
    </w:p>
    <w:p w:rsidR="00F961CE" w:rsidRDefault="00687F8F" w:rsidP="00687F8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עם איסוף הנתונים הראשונים בנוגע למקרה, עלו אצל מר שמואלי תמיהות רבות בדבר מהימנות התלונה</w:t>
      </w:r>
      <w:r w:rsidR="00C33BC2">
        <w:rPr>
          <w:rFonts w:ascii="Arial" w:hAnsi="Arial" w:hint="cs"/>
          <w:noProof w:val="0"/>
          <w:rtl/>
        </w:rPr>
        <w:t>,</w:t>
      </w:r>
      <w:r>
        <w:rPr>
          <w:rFonts w:ascii="Arial" w:hAnsi="Arial" w:hint="cs"/>
          <w:noProof w:val="0"/>
          <w:rtl/>
        </w:rPr>
        <w:t xml:space="preserve"> והוא מצא שהמתלוננת זייפה מסרוני וואטסאפ בתחכום ובשיטתיות</w:t>
      </w:r>
      <w:r w:rsidR="006D2F17">
        <w:rPr>
          <w:rFonts w:ascii="Arial" w:hAnsi="Arial" w:hint="cs"/>
          <w:noProof w:val="0"/>
          <w:rtl/>
        </w:rPr>
        <w:t xml:space="preserve"> (עמ' 68, ש' 8-1)</w:t>
      </w:r>
      <w:r>
        <w:rPr>
          <w:rFonts w:ascii="Arial" w:hAnsi="Arial" w:hint="cs"/>
          <w:noProof w:val="0"/>
          <w:rtl/>
        </w:rPr>
        <w:t>.</w:t>
      </w:r>
    </w:p>
    <w:p w:rsidR="00687F8F" w:rsidRDefault="00687F8F" w:rsidP="00687F8F">
      <w:pPr>
        <w:spacing w:line="360" w:lineRule="auto"/>
        <w:ind w:left="720" w:hanging="720"/>
        <w:jc w:val="both"/>
        <w:rPr>
          <w:rFonts w:ascii="Arial" w:hAnsi="Arial"/>
          <w:noProof w:val="0"/>
          <w:rtl/>
        </w:rPr>
      </w:pPr>
    </w:p>
    <w:p w:rsidR="006D2F17" w:rsidRDefault="00687F8F" w:rsidP="00687F8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לחוקר נודע </w:t>
      </w:r>
      <w:r w:rsidR="00C33BC2">
        <w:rPr>
          <w:rFonts w:ascii="Arial" w:hAnsi="Arial" w:hint="cs"/>
          <w:noProof w:val="0"/>
          <w:rtl/>
        </w:rPr>
        <w:t>שהמתלוננת עמדה בקשר עם העיתונאית</w:t>
      </w:r>
      <w:r>
        <w:rPr>
          <w:rFonts w:ascii="Arial" w:hAnsi="Arial" w:hint="cs"/>
          <w:noProof w:val="0"/>
          <w:rtl/>
        </w:rPr>
        <w:t xml:space="preserve"> הדס שטייף. הוא נפגש עם הגב' שטייף, </w:t>
      </w:r>
      <w:r w:rsidR="00A10CF2">
        <w:rPr>
          <w:rFonts w:ascii="Arial" w:hAnsi="Arial" w:hint="cs"/>
          <w:noProof w:val="0"/>
          <w:rtl/>
        </w:rPr>
        <w:t xml:space="preserve">הציג לה את ממצאיו וקיבל ממנה סיוע. בנוסף הגב' שטייף הפנתה אותו אל התובעת, שהאמינה </w:t>
      </w:r>
      <w:r w:rsidR="006D2F17">
        <w:rPr>
          <w:rFonts w:ascii="Arial" w:hAnsi="Arial" w:hint="cs"/>
          <w:noProof w:val="0"/>
          <w:rtl/>
        </w:rPr>
        <w:t xml:space="preserve">בתום לב </w:t>
      </w:r>
      <w:r w:rsidR="00A10CF2">
        <w:rPr>
          <w:rFonts w:ascii="Arial" w:hAnsi="Arial" w:hint="cs"/>
          <w:noProof w:val="0"/>
          <w:rtl/>
        </w:rPr>
        <w:t>למתלוננת וסייעה לה בתמיכה נפשית</w:t>
      </w:r>
      <w:r w:rsidR="006D2F17">
        <w:rPr>
          <w:rFonts w:ascii="Arial" w:hAnsi="Arial" w:hint="cs"/>
          <w:noProof w:val="0"/>
          <w:rtl/>
        </w:rPr>
        <w:t xml:space="preserve"> (עמ' 63, ש' 10-4).</w:t>
      </w:r>
    </w:p>
    <w:p w:rsidR="006D2F17" w:rsidRDefault="006D2F17" w:rsidP="00687F8F">
      <w:pPr>
        <w:spacing w:line="360" w:lineRule="auto"/>
        <w:ind w:left="720" w:hanging="720"/>
        <w:jc w:val="both"/>
        <w:rPr>
          <w:rFonts w:ascii="Arial" w:hAnsi="Arial"/>
          <w:noProof w:val="0"/>
          <w:rtl/>
        </w:rPr>
      </w:pPr>
    </w:p>
    <w:p w:rsidR="00A10CF2" w:rsidRDefault="006D2F17" w:rsidP="00E96E74">
      <w:pPr>
        <w:spacing w:line="360" w:lineRule="auto"/>
        <w:ind w:left="720" w:hanging="720"/>
        <w:jc w:val="both"/>
        <w:rPr>
          <w:rFonts w:ascii="Arial" w:hAnsi="Arial"/>
          <w:noProof w:val="0"/>
          <w:rtl/>
        </w:rPr>
      </w:pPr>
      <w:r>
        <w:rPr>
          <w:rFonts w:ascii="Arial" w:hAnsi="Arial"/>
          <w:noProof w:val="0"/>
          <w:rtl/>
        </w:rPr>
        <w:tab/>
      </w:r>
      <w:r w:rsidR="00A10CF2">
        <w:rPr>
          <w:rFonts w:ascii="Arial" w:hAnsi="Arial" w:hint="cs"/>
          <w:noProof w:val="0"/>
          <w:rtl/>
        </w:rPr>
        <w:t xml:space="preserve">מר שמואלי נפגש עם התובעת בקיסריה והציג לה את ממצאיו. כאשר </w:t>
      </w:r>
      <w:r>
        <w:rPr>
          <w:rFonts w:ascii="Arial" w:hAnsi="Arial" w:hint="cs"/>
          <w:noProof w:val="0"/>
          <w:rtl/>
        </w:rPr>
        <w:t>התובעת הב</w:t>
      </w:r>
      <w:r w:rsidR="00A10CF2">
        <w:rPr>
          <w:rFonts w:ascii="Arial" w:hAnsi="Arial" w:hint="cs"/>
          <w:noProof w:val="0"/>
          <w:rtl/>
        </w:rPr>
        <w:t>י</w:t>
      </w:r>
      <w:r>
        <w:rPr>
          <w:rFonts w:ascii="Arial" w:hAnsi="Arial" w:hint="cs"/>
          <w:noProof w:val="0"/>
          <w:rtl/>
        </w:rPr>
        <w:t>נ</w:t>
      </w:r>
      <w:r w:rsidR="00A10CF2">
        <w:rPr>
          <w:rFonts w:ascii="Arial" w:hAnsi="Arial" w:hint="cs"/>
          <w:noProof w:val="0"/>
          <w:rtl/>
        </w:rPr>
        <w:t>ה שמדובר בתלונת שווא, היא לא חסכה כל מאמץ, ועשתה כל שביכולתה וללא תמורה כדי לסייע לחוקר</w:t>
      </w:r>
      <w:r>
        <w:rPr>
          <w:rFonts w:ascii="Arial" w:hAnsi="Arial" w:hint="cs"/>
          <w:noProof w:val="0"/>
          <w:rtl/>
        </w:rPr>
        <w:t xml:space="preserve"> (עמ' 62, ש' 30-19</w:t>
      </w:r>
      <w:r w:rsidR="00E96E74">
        <w:rPr>
          <w:rFonts w:ascii="Arial" w:hAnsi="Arial" w:hint="cs"/>
          <w:noProof w:val="0"/>
          <w:rtl/>
        </w:rPr>
        <w:t>; עמ' 66, ש' 27-13)</w:t>
      </w:r>
      <w:r w:rsidR="00A10CF2">
        <w:rPr>
          <w:rFonts w:ascii="Arial" w:hAnsi="Arial" w:hint="cs"/>
          <w:noProof w:val="0"/>
          <w:rtl/>
        </w:rPr>
        <w:t xml:space="preserve">. </w:t>
      </w:r>
      <w:r w:rsidR="00E96E74">
        <w:rPr>
          <w:rFonts w:ascii="Arial" w:hAnsi="Arial" w:hint="cs"/>
          <w:noProof w:val="0"/>
          <w:rtl/>
        </w:rPr>
        <w:t>הממצאים הוגשו לע</w:t>
      </w:r>
      <w:r w:rsidR="00C33BC2">
        <w:rPr>
          <w:rFonts w:ascii="Arial" w:hAnsi="Arial" w:hint="cs"/>
          <w:noProof w:val="0"/>
          <w:rtl/>
        </w:rPr>
        <w:t>ו</w:t>
      </w:r>
      <w:r w:rsidR="00E96E74">
        <w:rPr>
          <w:rFonts w:ascii="Arial" w:hAnsi="Arial" w:hint="cs"/>
          <w:noProof w:val="0"/>
          <w:rtl/>
        </w:rPr>
        <w:t>רכי הדין של החשודים, ו</w:t>
      </w:r>
      <w:r w:rsidR="00A10CF2">
        <w:rPr>
          <w:rFonts w:ascii="Arial" w:hAnsi="Arial" w:hint="cs"/>
          <w:noProof w:val="0"/>
          <w:rtl/>
        </w:rPr>
        <w:t>הדבר הביא בהמשך לשחרורם ממעצר ולסגירת התיקים הפליליים נגדם מחוסר אשמה</w:t>
      </w:r>
      <w:r w:rsidR="00E96E74">
        <w:rPr>
          <w:rFonts w:ascii="Arial" w:hAnsi="Arial" w:hint="cs"/>
          <w:noProof w:val="0"/>
          <w:rtl/>
        </w:rPr>
        <w:t xml:space="preserve"> (עמ' 63, ש' 33 - עמ' 64, ש' 32)</w:t>
      </w:r>
      <w:r w:rsidR="00A10CF2">
        <w:rPr>
          <w:rFonts w:ascii="Arial" w:hAnsi="Arial" w:hint="cs"/>
          <w:noProof w:val="0"/>
          <w:rtl/>
        </w:rPr>
        <w:t>.</w:t>
      </w:r>
      <w:r w:rsidR="00E96E74">
        <w:rPr>
          <w:rFonts w:ascii="Arial" w:hAnsi="Arial" w:hint="cs"/>
          <w:noProof w:val="0"/>
          <w:rtl/>
        </w:rPr>
        <w:t xml:space="preserve"> להבנתו של מר שמואלי, הגב' שטייף והתובעת סייעו לו מתוך הבנה שתלונות שווא גורמות נזק למתלוננות אמת, אשר נ</w:t>
      </w:r>
      <w:r w:rsidR="008309E9">
        <w:rPr>
          <w:rFonts w:ascii="Arial" w:hAnsi="Arial" w:hint="cs"/>
          <w:noProof w:val="0"/>
          <w:rtl/>
        </w:rPr>
        <w:t>פגעו מעבירות מין.</w:t>
      </w:r>
    </w:p>
    <w:p w:rsidR="00E96E74" w:rsidRDefault="00E96E74" w:rsidP="00E96E74">
      <w:pPr>
        <w:spacing w:line="360" w:lineRule="auto"/>
        <w:ind w:left="720" w:hanging="720"/>
        <w:jc w:val="both"/>
        <w:rPr>
          <w:rFonts w:ascii="Arial" w:hAnsi="Arial"/>
          <w:noProof w:val="0"/>
          <w:rtl/>
        </w:rPr>
      </w:pPr>
    </w:p>
    <w:p w:rsidR="00327B0A" w:rsidRDefault="008309E9" w:rsidP="00CE6F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3</w:t>
      </w:r>
      <w:r>
        <w:rPr>
          <w:rFonts w:ascii="Arial" w:hAnsi="Arial" w:hint="cs"/>
          <w:noProof w:val="0"/>
          <w:rtl/>
        </w:rPr>
        <w:t>.</w:t>
      </w:r>
      <w:r>
        <w:rPr>
          <w:rFonts w:ascii="Arial" w:hAnsi="Arial" w:hint="cs"/>
          <w:noProof w:val="0"/>
          <w:rtl/>
        </w:rPr>
        <w:tab/>
      </w:r>
      <w:r w:rsidR="00327B0A">
        <w:rPr>
          <w:rFonts w:ascii="Arial" w:hAnsi="Arial" w:hint="cs"/>
          <w:noProof w:val="0"/>
          <w:rtl/>
        </w:rPr>
        <w:t xml:space="preserve">התובעת העידה שהיא מצויה בקשרי חברות עם הגב' שטייף. בנסיבותיו של המקרה המסוים היא האמינה למתלוננת, אך </w:t>
      </w:r>
      <w:r w:rsidR="004C31C9">
        <w:rPr>
          <w:rFonts w:ascii="Arial" w:hAnsi="Arial" w:hint="cs"/>
          <w:noProof w:val="0"/>
          <w:rtl/>
        </w:rPr>
        <w:t>הוכתה בתדהמה</w:t>
      </w:r>
      <w:r w:rsidR="00327B0A">
        <w:rPr>
          <w:rFonts w:ascii="Arial" w:hAnsi="Arial" w:hint="cs"/>
          <w:noProof w:val="0"/>
          <w:rtl/>
        </w:rPr>
        <w:t xml:space="preserve"> נוכח ממצאיו של החוקר </w:t>
      </w:r>
      <w:r w:rsidR="004C31C9">
        <w:rPr>
          <w:rFonts w:ascii="Arial" w:hAnsi="Arial" w:hint="cs"/>
          <w:noProof w:val="0"/>
          <w:rtl/>
        </w:rPr>
        <w:t xml:space="preserve">שהציגו תמונה הפוכה, </w:t>
      </w:r>
      <w:r w:rsidR="00327B0A">
        <w:rPr>
          <w:rFonts w:ascii="Arial" w:hAnsi="Arial" w:hint="cs"/>
          <w:noProof w:val="0"/>
          <w:rtl/>
        </w:rPr>
        <w:t xml:space="preserve">וסייעה </w:t>
      </w:r>
      <w:r w:rsidR="004C31C9">
        <w:rPr>
          <w:rFonts w:ascii="Arial" w:hAnsi="Arial" w:hint="cs"/>
          <w:noProof w:val="0"/>
          <w:rtl/>
        </w:rPr>
        <w:t xml:space="preserve">בכך שהעבירה לו את </w:t>
      </w:r>
      <w:r w:rsidR="00327B0A">
        <w:rPr>
          <w:rFonts w:ascii="Arial" w:hAnsi="Arial" w:hint="cs"/>
          <w:noProof w:val="0"/>
          <w:rtl/>
        </w:rPr>
        <w:t>ההתכת</w:t>
      </w:r>
      <w:r w:rsidR="004C31C9">
        <w:rPr>
          <w:rFonts w:ascii="Arial" w:hAnsi="Arial" w:hint="cs"/>
          <w:noProof w:val="0"/>
          <w:rtl/>
        </w:rPr>
        <w:t>ב</w:t>
      </w:r>
      <w:r w:rsidR="00327B0A">
        <w:rPr>
          <w:rFonts w:ascii="Arial" w:hAnsi="Arial" w:hint="cs"/>
          <w:noProof w:val="0"/>
          <w:rtl/>
        </w:rPr>
        <w:t>ויות ו</w:t>
      </w:r>
      <w:r w:rsidR="004C31C9">
        <w:rPr>
          <w:rFonts w:ascii="Arial" w:hAnsi="Arial" w:hint="cs"/>
          <w:noProof w:val="0"/>
          <w:rtl/>
        </w:rPr>
        <w:t xml:space="preserve">את </w:t>
      </w:r>
      <w:r w:rsidR="00327B0A">
        <w:rPr>
          <w:rFonts w:ascii="Arial" w:hAnsi="Arial" w:hint="cs"/>
          <w:noProof w:val="0"/>
          <w:rtl/>
        </w:rPr>
        <w:t>הממצ</w:t>
      </w:r>
      <w:r w:rsidR="004C31C9">
        <w:rPr>
          <w:rFonts w:ascii="Arial" w:hAnsi="Arial" w:hint="cs"/>
          <w:noProof w:val="0"/>
          <w:rtl/>
        </w:rPr>
        <w:t>אים שהיו בידיה (עמ' 96, ש' 25 - עמ' 97, ש' 28).</w:t>
      </w:r>
    </w:p>
    <w:p w:rsidR="002C1B45" w:rsidRDefault="002C1B45" w:rsidP="002C1B45">
      <w:pPr>
        <w:spacing w:line="360" w:lineRule="auto"/>
        <w:ind w:left="720" w:hanging="720"/>
        <w:jc w:val="both"/>
        <w:rPr>
          <w:rFonts w:ascii="Arial" w:hAnsi="Arial"/>
          <w:noProof w:val="0"/>
          <w:rtl/>
        </w:rPr>
      </w:pPr>
    </w:p>
    <w:p w:rsidR="00D86147" w:rsidRDefault="004C31C9" w:rsidP="003F2B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4</w:t>
      </w:r>
      <w:r>
        <w:rPr>
          <w:rFonts w:ascii="Arial" w:hAnsi="Arial" w:hint="cs"/>
          <w:noProof w:val="0"/>
          <w:rtl/>
        </w:rPr>
        <w:t>.</w:t>
      </w:r>
      <w:r>
        <w:rPr>
          <w:rFonts w:ascii="Arial" w:hAnsi="Arial" w:hint="cs"/>
          <w:noProof w:val="0"/>
          <w:rtl/>
        </w:rPr>
        <w:tab/>
      </w:r>
      <w:r w:rsidR="008309E9">
        <w:rPr>
          <w:rFonts w:ascii="Arial" w:hAnsi="Arial" w:hint="cs"/>
          <w:noProof w:val="0"/>
          <w:rtl/>
        </w:rPr>
        <w:t>הנתבעת נשאלה בח</w:t>
      </w:r>
      <w:r w:rsidR="004C7B2A">
        <w:rPr>
          <w:rFonts w:ascii="Arial" w:hAnsi="Arial" w:hint="cs"/>
          <w:noProof w:val="0"/>
          <w:rtl/>
        </w:rPr>
        <w:t>קירתה על בסיס מה היא טענה נגד ה</w:t>
      </w:r>
      <w:r w:rsidR="008309E9">
        <w:rPr>
          <w:rFonts w:ascii="Arial" w:hAnsi="Arial" w:hint="cs"/>
          <w:noProof w:val="0"/>
          <w:rtl/>
        </w:rPr>
        <w:t>ת</w:t>
      </w:r>
      <w:r w:rsidR="004C7B2A">
        <w:rPr>
          <w:rFonts w:ascii="Arial" w:hAnsi="Arial" w:hint="cs"/>
          <w:noProof w:val="0"/>
          <w:rtl/>
        </w:rPr>
        <w:t>ו</w:t>
      </w:r>
      <w:r w:rsidR="008309E9">
        <w:rPr>
          <w:rFonts w:ascii="Arial" w:hAnsi="Arial" w:hint="cs"/>
          <w:noProof w:val="0"/>
          <w:rtl/>
        </w:rPr>
        <w:t>בעת שהיא תומכת בתלונות שווא</w:t>
      </w:r>
      <w:r w:rsidR="00D86147">
        <w:rPr>
          <w:rFonts w:ascii="Arial" w:hAnsi="Arial" w:hint="cs"/>
          <w:noProof w:val="0"/>
          <w:rtl/>
        </w:rPr>
        <w:t xml:space="preserve"> ואף מעודדת אותן</w:t>
      </w:r>
      <w:r w:rsidR="008309E9">
        <w:rPr>
          <w:rFonts w:ascii="Arial" w:hAnsi="Arial" w:hint="cs"/>
          <w:noProof w:val="0"/>
          <w:rtl/>
        </w:rPr>
        <w:t>. בתשובתה ה</w:t>
      </w:r>
      <w:r w:rsidR="00C857EF">
        <w:rPr>
          <w:rFonts w:ascii="Arial" w:hAnsi="Arial" w:hint="cs"/>
          <w:noProof w:val="0"/>
          <w:rtl/>
        </w:rPr>
        <w:t>יא הפנתה לעדותו של החוקר מר שמואלי, שלפיה התובעת תמכה במתלוננת שווא עד לה</w:t>
      </w:r>
      <w:r w:rsidR="00D86147">
        <w:rPr>
          <w:rFonts w:ascii="Arial" w:hAnsi="Arial" w:hint="cs"/>
          <w:noProof w:val="0"/>
          <w:rtl/>
        </w:rPr>
        <w:t>תערבותה של העיתונאית הדס שטייף (עמ' 127, ש' 31 - עמ' 128, ש' 8; עמ' 129, ש' 32 - עמ' 130, ש' 10).</w:t>
      </w:r>
    </w:p>
    <w:p w:rsidR="004C31C9" w:rsidRDefault="00D86147" w:rsidP="00D86147">
      <w:pPr>
        <w:spacing w:line="360" w:lineRule="auto"/>
        <w:ind w:left="720" w:hanging="720"/>
        <w:jc w:val="both"/>
        <w:rPr>
          <w:rFonts w:ascii="Arial" w:hAnsi="Arial"/>
          <w:noProof w:val="0"/>
          <w:rtl/>
        </w:rPr>
      </w:pPr>
      <w:r>
        <w:rPr>
          <w:rFonts w:ascii="Arial" w:hAnsi="Arial"/>
          <w:noProof w:val="0"/>
          <w:rtl/>
        </w:rPr>
        <w:tab/>
      </w:r>
    </w:p>
    <w:p w:rsidR="00E96E74" w:rsidRDefault="004C31C9" w:rsidP="00CE6F4E">
      <w:pPr>
        <w:spacing w:line="360" w:lineRule="auto"/>
        <w:ind w:left="720" w:hanging="720"/>
        <w:jc w:val="both"/>
        <w:rPr>
          <w:rFonts w:ascii="Arial" w:hAnsi="Arial"/>
          <w:noProof w:val="0"/>
          <w:rtl/>
        </w:rPr>
      </w:pPr>
      <w:r>
        <w:rPr>
          <w:rFonts w:ascii="Arial" w:hAnsi="Arial"/>
          <w:noProof w:val="0"/>
          <w:rtl/>
        </w:rPr>
        <w:tab/>
      </w:r>
      <w:r w:rsidR="00C857EF">
        <w:rPr>
          <w:rFonts w:ascii="Arial" w:hAnsi="Arial" w:hint="cs"/>
          <w:noProof w:val="0"/>
          <w:rtl/>
        </w:rPr>
        <w:t>בנוסף הנתבעת הפנתה למקרה שבו התובעת תמכה במתלוננת בת 14 ובאמה, וב</w:t>
      </w:r>
      <w:r w:rsidR="00D86147">
        <w:rPr>
          <w:rFonts w:ascii="Arial" w:hAnsi="Arial" w:hint="cs"/>
          <w:noProof w:val="0"/>
          <w:rtl/>
        </w:rPr>
        <w:t>סופו של הליך אשר התנהל בבית המשפט המחוזי מרכז, שבו ייצגה הנתבעת, נית</w:t>
      </w:r>
      <w:r w:rsidR="00CE6F4E">
        <w:rPr>
          <w:rFonts w:ascii="Arial" w:hAnsi="Arial" w:hint="cs"/>
          <w:noProof w:val="0"/>
          <w:rtl/>
        </w:rPr>
        <w:t>נה</w:t>
      </w:r>
      <w:r w:rsidR="00D86147">
        <w:rPr>
          <w:rFonts w:ascii="Arial" w:hAnsi="Arial" w:hint="cs"/>
          <w:noProof w:val="0"/>
          <w:rtl/>
        </w:rPr>
        <w:t xml:space="preserve"> הכרעת דין מזכה (עמ' 128, ש' 21-9).</w:t>
      </w:r>
    </w:p>
    <w:p w:rsidR="00D86147" w:rsidRDefault="00D86147" w:rsidP="00C857EF">
      <w:pPr>
        <w:spacing w:line="360" w:lineRule="auto"/>
        <w:ind w:left="720" w:hanging="720"/>
        <w:jc w:val="both"/>
        <w:rPr>
          <w:rFonts w:ascii="Arial" w:hAnsi="Arial"/>
          <w:noProof w:val="0"/>
          <w:rtl/>
        </w:rPr>
      </w:pPr>
    </w:p>
    <w:p w:rsidR="00DB41A5" w:rsidRDefault="004C31C9" w:rsidP="003F2B4E">
      <w:pPr>
        <w:spacing w:line="360" w:lineRule="auto"/>
        <w:ind w:left="720" w:hanging="720"/>
        <w:jc w:val="both"/>
        <w:rPr>
          <w:rFonts w:ascii="Arial" w:hAnsi="Arial"/>
          <w:noProof w:val="0"/>
          <w:rtl/>
        </w:rPr>
      </w:pPr>
      <w:r>
        <w:rPr>
          <w:rFonts w:ascii="Arial" w:hAnsi="Arial" w:hint="cs"/>
          <w:noProof w:val="0"/>
          <w:rtl/>
        </w:rPr>
        <w:lastRenderedPageBreak/>
        <w:t>13</w:t>
      </w:r>
      <w:r w:rsidR="003F2B4E">
        <w:rPr>
          <w:rFonts w:ascii="Arial" w:hAnsi="Arial" w:hint="cs"/>
          <w:noProof w:val="0"/>
          <w:rtl/>
        </w:rPr>
        <w:t>5</w:t>
      </w:r>
      <w:r>
        <w:rPr>
          <w:rFonts w:ascii="Arial" w:hAnsi="Arial" w:hint="cs"/>
          <w:noProof w:val="0"/>
          <w:rtl/>
        </w:rPr>
        <w:t>.</w:t>
      </w:r>
      <w:r>
        <w:rPr>
          <w:rFonts w:ascii="Arial" w:hAnsi="Arial" w:hint="cs"/>
          <w:noProof w:val="0"/>
          <w:rtl/>
        </w:rPr>
        <w:tab/>
      </w:r>
      <w:r w:rsidR="00DB41A5">
        <w:rPr>
          <w:rFonts w:ascii="Arial" w:hAnsi="Arial" w:hint="cs"/>
          <w:noProof w:val="0"/>
          <w:rtl/>
        </w:rPr>
        <w:t>העובדה שהתובעת סייעה ותמכה בשתי מתלוננות, שבדיעבד התברר שתלונותיהן אינן אמת, אינה מעידה על כך שהתובעת ידעה על כך ומקל וחומר לא מעידה על כך שהיא עודדה את תלונות השווא. ההיפך הוא הנכון, כעולה מעדותו של החוקר גיל שמואלי, מרגע שהתובעת הבינה שמתלוננת אינה דוברת אמת, היא פעלה כדי לסייע בחשיפת העניין.</w:t>
      </w:r>
    </w:p>
    <w:p w:rsidR="00DB41A5" w:rsidRDefault="00DB41A5" w:rsidP="00DB41A5">
      <w:pPr>
        <w:spacing w:line="360" w:lineRule="auto"/>
        <w:ind w:left="720" w:hanging="720"/>
        <w:jc w:val="both"/>
        <w:rPr>
          <w:rFonts w:ascii="Arial" w:hAnsi="Arial"/>
          <w:noProof w:val="0"/>
          <w:rtl/>
        </w:rPr>
      </w:pPr>
    </w:p>
    <w:p w:rsidR="00D86147" w:rsidRDefault="00DB41A5" w:rsidP="003F2B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6</w:t>
      </w:r>
      <w:r>
        <w:rPr>
          <w:rFonts w:ascii="Arial" w:hAnsi="Arial" w:hint="cs"/>
          <w:noProof w:val="0"/>
          <w:rtl/>
        </w:rPr>
        <w:t>.</w:t>
      </w:r>
      <w:r>
        <w:rPr>
          <w:rFonts w:ascii="Arial" w:hAnsi="Arial" w:hint="cs"/>
          <w:noProof w:val="0"/>
          <w:rtl/>
        </w:rPr>
        <w:tab/>
      </w:r>
      <w:r w:rsidR="002C1B45">
        <w:rPr>
          <w:rFonts w:ascii="Arial" w:hAnsi="Arial" w:hint="cs"/>
          <w:noProof w:val="0"/>
          <w:rtl/>
        </w:rPr>
        <w:t>לא מצאתי שהנתבעת ביססה טענת הגנה מפני פרסום לשון הרע. הגנת "אמת הפרסום" לא עומדת לה, שכן הפרסום לא הוכח כאמת. א</w:t>
      </w:r>
      <w:r w:rsidR="00C13867">
        <w:rPr>
          <w:rFonts w:ascii="Arial" w:hAnsi="Arial" w:hint="cs"/>
          <w:noProof w:val="0"/>
          <w:rtl/>
        </w:rPr>
        <w:t xml:space="preserve">ף לא מצאתי שבנסיבות העניין מתקיימת איזו מהחלופות שבסעיף 15 לחוק, שעניינו הגנת תום </w:t>
      </w:r>
      <w:r w:rsidR="000A427B">
        <w:rPr>
          <w:rFonts w:ascii="Arial" w:hAnsi="Arial" w:hint="cs"/>
          <w:noProof w:val="0"/>
          <w:rtl/>
        </w:rPr>
        <w:t>ה</w:t>
      </w:r>
      <w:r w:rsidR="00C13867">
        <w:rPr>
          <w:rFonts w:ascii="Arial" w:hAnsi="Arial" w:hint="cs"/>
          <w:noProof w:val="0"/>
          <w:rtl/>
        </w:rPr>
        <w:t xml:space="preserve">לב. </w:t>
      </w:r>
      <w:r w:rsidR="000A427B">
        <w:rPr>
          <w:rFonts w:ascii="Arial" w:hAnsi="Arial" w:hint="cs"/>
          <w:noProof w:val="0"/>
          <w:rtl/>
        </w:rPr>
        <w:t>יתרה מכך, אפילו אם הי</w:t>
      </w:r>
      <w:r w:rsidR="0080212B">
        <w:rPr>
          <w:rFonts w:ascii="Arial" w:hAnsi="Arial" w:hint="cs"/>
          <w:noProof w:val="0"/>
          <w:rtl/>
        </w:rPr>
        <w:t xml:space="preserve">יתה נמצאת חלופה, </w:t>
      </w:r>
      <w:r w:rsidR="000A427B">
        <w:rPr>
          <w:rFonts w:ascii="Arial" w:hAnsi="Arial" w:hint="cs"/>
          <w:noProof w:val="0"/>
          <w:rtl/>
        </w:rPr>
        <w:t xml:space="preserve">הטענה כי התובעת מעודדת תלונות שווא חרגה </w:t>
      </w:r>
      <w:r w:rsidR="0080212B">
        <w:rPr>
          <w:rFonts w:ascii="Arial" w:hAnsi="Arial" w:hint="cs"/>
          <w:noProof w:val="0"/>
          <w:rtl/>
        </w:rPr>
        <w:t>מתחום הסביר, כך שהחזקה שהפרסום נעשה בתום לב לא הייתה עומדת לנתבעת.</w:t>
      </w:r>
    </w:p>
    <w:p w:rsidR="0080212B" w:rsidRDefault="0080212B" w:rsidP="000A427B">
      <w:pPr>
        <w:spacing w:line="360" w:lineRule="auto"/>
        <w:ind w:left="720" w:hanging="720"/>
        <w:jc w:val="both"/>
        <w:rPr>
          <w:rFonts w:ascii="Arial" w:hAnsi="Arial"/>
          <w:noProof w:val="0"/>
          <w:rtl/>
        </w:rPr>
      </w:pPr>
    </w:p>
    <w:p w:rsidR="0080212B" w:rsidRDefault="0080212B" w:rsidP="003F2B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7</w:t>
      </w:r>
      <w:r>
        <w:rPr>
          <w:rFonts w:ascii="Arial" w:hAnsi="Arial" w:hint="cs"/>
          <w:noProof w:val="0"/>
          <w:rtl/>
        </w:rPr>
        <w:t>.</w:t>
      </w:r>
      <w:r>
        <w:rPr>
          <w:rFonts w:ascii="Arial" w:hAnsi="Arial" w:hint="cs"/>
          <w:noProof w:val="0"/>
          <w:rtl/>
        </w:rPr>
        <w:tab/>
        <w:t>המסקנה היא שרכיב זה של הפרסום מהווה לשון הרע, ללא הגנה.</w:t>
      </w:r>
    </w:p>
    <w:p w:rsidR="008309E9" w:rsidRDefault="008309E9" w:rsidP="00E96E74">
      <w:pPr>
        <w:spacing w:line="360" w:lineRule="auto"/>
        <w:ind w:left="720" w:hanging="720"/>
        <w:jc w:val="both"/>
        <w:rPr>
          <w:rFonts w:ascii="Arial" w:hAnsi="Arial"/>
          <w:noProof w:val="0"/>
          <w:rtl/>
        </w:rPr>
      </w:pPr>
    </w:p>
    <w:p w:rsidR="008309E9" w:rsidRPr="00DC5BB2" w:rsidRDefault="0080212B" w:rsidP="00DC5BB2">
      <w:pPr>
        <w:spacing w:line="360" w:lineRule="auto"/>
        <w:ind w:left="720" w:hanging="720"/>
        <w:jc w:val="both"/>
        <w:rPr>
          <w:rFonts w:ascii="Arial" w:hAnsi="Arial"/>
          <w:b/>
          <w:bCs/>
          <w:noProof w:val="0"/>
          <w:rtl/>
        </w:rPr>
      </w:pPr>
      <w:r w:rsidRPr="00DC5BB2">
        <w:rPr>
          <w:rFonts w:ascii="Arial" w:hAnsi="Arial" w:hint="cs"/>
          <w:b/>
          <w:bCs/>
          <w:noProof w:val="0"/>
          <w:rtl/>
        </w:rPr>
        <w:t xml:space="preserve">ח'3 - הטענות לכך שהתובעת </w:t>
      </w:r>
      <w:r w:rsidR="00DC5BB2">
        <w:rPr>
          <w:rFonts w:ascii="Arial" w:hAnsi="Arial" w:hint="cs"/>
          <w:b/>
          <w:bCs/>
          <w:noProof w:val="0"/>
          <w:rtl/>
        </w:rPr>
        <w:t>פעלה</w:t>
      </w:r>
      <w:r w:rsidRPr="00DC5BB2">
        <w:rPr>
          <w:rFonts w:ascii="Arial" w:hAnsi="Arial" w:hint="cs"/>
          <w:b/>
          <w:bCs/>
          <w:noProof w:val="0"/>
          <w:rtl/>
        </w:rPr>
        <w:t xml:space="preserve"> ממניעים של פרסום והתעשרות כספית</w:t>
      </w:r>
    </w:p>
    <w:p w:rsidR="0080212B" w:rsidRDefault="0080212B" w:rsidP="00E96E74">
      <w:pPr>
        <w:spacing w:line="360" w:lineRule="auto"/>
        <w:ind w:left="720" w:hanging="720"/>
        <w:jc w:val="both"/>
        <w:rPr>
          <w:rFonts w:ascii="Arial" w:hAnsi="Arial"/>
          <w:noProof w:val="0"/>
          <w:rtl/>
        </w:rPr>
      </w:pPr>
    </w:p>
    <w:p w:rsidR="0037449D" w:rsidRDefault="0080212B" w:rsidP="003F2B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8</w:t>
      </w:r>
      <w:r>
        <w:rPr>
          <w:rFonts w:ascii="Arial" w:hAnsi="Arial" w:hint="cs"/>
          <w:noProof w:val="0"/>
          <w:rtl/>
        </w:rPr>
        <w:t>.</w:t>
      </w:r>
      <w:r>
        <w:rPr>
          <w:rFonts w:ascii="Arial" w:hAnsi="Arial" w:hint="cs"/>
          <w:noProof w:val="0"/>
          <w:rtl/>
        </w:rPr>
        <w:tab/>
      </w:r>
      <w:r w:rsidR="00F16FCA">
        <w:rPr>
          <w:rFonts w:ascii="Arial" w:hAnsi="Arial" w:hint="cs"/>
          <w:noProof w:val="0"/>
          <w:rtl/>
        </w:rPr>
        <w:t xml:space="preserve">לפי הנתבעת, </w:t>
      </w:r>
      <w:r w:rsidR="0037449D">
        <w:rPr>
          <w:rFonts w:ascii="Arial" w:hAnsi="Arial" w:hint="cs"/>
          <w:noProof w:val="0"/>
          <w:rtl/>
        </w:rPr>
        <w:t>העמותה הוקמה על ידי התובעת על רקע תופעה של חשיפת פגיעות מינ</w:t>
      </w:r>
      <w:r w:rsidR="00F16FCA">
        <w:rPr>
          <w:rFonts w:ascii="Arial" w:hAnsi="Arial" w:hint="cs"/>
          <w:noProof w:val="0"/>
          <w:rtl/>
        </w:rPr>
        <w:t>י</w:t>
      </w:r>
      <w:r w:rsidR="0037449D">
        <w:rPr>
          <w:rFonts w:ascii="Arial" w:hAnsi="Arial" w:hint="cs"/>
          <w:noProof w:val="0"/>
          <w:rtl/>
        </w:rPr>
        <w:t xml:space="preserve">ות ברשתות החברתיות. התובעת פרסמה בחודש אוקטובר 2014 פוסט שזכה לתהודה </w:t>
      </w:r>
      <w:r w:rsidR="00F16FCA">
        <w:rPr>
          <w:rFonts w:ascii="Arial" w:hAnsi="Arial" w:hint="cs"/>
          <w:noProof w:val="0"/>
          <w:rtl/>
        </w:rPr>
        <w:t xml:space="preserve">מסוימת, העלתה פרסומים נוספים ואז ייסדה בתאריך 30/12/14 את עמותת "אות הזדהות", שמטרותיה </w:t>
      </w:r>
      <w:r w:rsidR="00374E7B">
        <w:rPr>
          <w:rFonts w:ascii="Arial" w:hAnsi="Arial" w:hint="cs"/>
          <w:noProof w:val="0"/>
          <w:rtl/>
        </w:rPr>
        <w:t xml:space="preserve">התמקדו בסיוע </w:t>
      </w:r>
      <w:r w:rsidR="00F16FCA">
        <w:rPr>
          <w:rFonts w:ascii="Arial" w:hAnsi="Arial" w:hint="cs"/>
          <w:noProof w:val="0"/>
          <w:rtl/>
        </w:rPr>
        <w:t>לנפגעי עבירות מין</w:t>
      </w:r>
      <w:r w:rsidR="00AD5743">
        <w:rPr>
          <w:rFonts w:ascii="Arial" w:hAnsi="Arial" w:hint="cs"/>
          <w:noProof w:val="0"/>
          <w:rtl/>
        </w:rPr>
        <w:t xml:space="preserve">. מיד </w:t>
      </w:r>
      <w:r w:rsidR="00F16FCA">
        <w:rPr>
          <w:rFonts w:ascii="Arial" w:hAnsi="Arial" w:hint="cs"/>
          <w:noProof w:val="0"/>
          <w:rtl/>
        </w:rPr>
        <w:t xml:space="preserve">לאחר הקמת העמותה התובעת החלה </w:t>
      </w:r>
      <w:r w:rsidR="0032273F">
        <w:rPr>
          <w:rFonts w:ascii="Arial" w:hAnsi="Arial" w:hint="cs"/>
          <w:noProof w:val="0"/>
          <w:rtl/>
        </w:rPr>
        <w:t>בגיוס כספים, ששיאו במסיבת פורים אשר התקיימה בתאריך 4/3/15, מעט לפני שנוצר הקשר בין התובעת ובין לירון (ס' 37-33 לתצהירה כתובעת שכנגד).</w:t>
      </w:r>
    </w:p>
    <w:p w:rsidR="004C5810" w:rsidRDefault="004C5810" w:rsidP="004C5810">
      <w:pPr>
        <w:spacing w:line="360" w:lineRule="auto"/>
        <w:ind w:left="720" w:hanging="720"/>
        <w:jc w:val="both"/>
        <w:rPr>
          <w:rFonts w:ascii="Arial" w:hAnsi="Arial"/>
          <w:noProof w:val="0"/>
          <w:rtl/>
        </w:rPr>
      </w:pPr>
    </w:p>
    <w:p w:rsidR="0032273F" w:rsidRDefault="0032273F" w:rsidP="003F2B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9</w:t>
      </w:r>
      <w:r>
        <w:rPr>
          <w:rFonts w:ascii="Arial" w:hAnsi="Arial" w:hint="cs"/>
          <w:noProof w:val="0"/>
          <w:rtl/>
        </w:rPr>
        <w:t>.</w:t>
      </w:r>
      <w:r>
        <w:rPr>
          <w:rFonts w:ascii="Arial" w:hAnsi="Arial" w:hint="cs"/>
          <w:noProof w:val="0"/>
          <w:rtl/>
        </w:rPr>
        <w:tab/>
        <w:t>לטענת הנתבעת, התובעת עשתה בה שימוש מסיבי, ציני ואכזרי משיקולי נקמנות, תאוות פרסום וקידום הקריירה שלה. הפעילות שלה בתחום נפגעי עבירות המין נמשכה 4 שנים בלבד ונסבה כולה על הכפשת הנתבעת, תוך ניצול פרשת חצרים (ס' 5 ו- 12-11 לתצהירה כתובעת שכנגד).</w:t>
      </w:r>
    </w:p>
    <w:p w:rsidR="0037449D" w:rsidRDefault="0037449D" w:rsidP="0037449D">
      <w:pPr>
        <w:spacing w:line="360" w:lineRule="auto"/>
        <w:ind w:left="720" w:hanging="720"/>
        <w:jc w:val="both"/>
        <w:rPr>
          <w:rFonts w:ascii="Arial" w:hAnsi="Arial"/>
          <w:noProof w:val="0"/>
          <w:rtl/>
        </w:rPr>
      </w:pPr>
    </w:p>
    <w:p w:rsidR="0032273F" w:rsidRDefault="005575B1" w:rsidP="00AD574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בשנת 2017 התובעת ניסה למצוא חלופה לפרשה "המניבה", במה ש</w:t>
      </w:r>
      <w:r w:rsidR="00AD5743">
        <w:rPr>
          <w:rFonts w:ascii="Arial" w:hAnsi="Arial" w:hint="cs"/>
          <w:noProof w:val="0"/>
          <w:rtl/>
        </w:rPr>
        <w:t xml:space="preserve">הושווה </w:t>
      </w:r>
      <w:r>
        <w:rPr>
          <w:rFonts w:ascii="Arial" w:hAnsi="Arial" w:hint="cs"/>
          <w:noProof w:val="0"/>
          <w:rtl/>
        </w:rPr>
        <w:t xml:space="preserve">על ידי הנתבעת </w:t>
      </w:r>
      <w:r w:rsidR="00AD5743">
        <w:rPr>
          <w:rFonts w:ascii="Arial" w:hAnsi="Arial" w:hint="cs"/>
          <w:noProof w:val="0"/>
          <w:rtl/>
        </w:rPr>
        <w:t>לסוכנות המחפשת טא</w:t>
      </w:r>
      <w:r>
        <w:rPr>
          <w:rFonts w:ascii="Arial" w:hAnsi="Arial" w:hint="cs"/>
          <w:noProof w:val="0"/>
          <w:rtl/>
        </w:rPr>
        <w:t xml:space="preserve">לנטים. הנתבעת הפנתה להודעה שהתקבלה אצלה לטענתה מנפגעת אונס, שבה התובעת הוצגה בצורה ביקורתית. הכותבת האלמונית טענה שהתובעת פגעה בה רק בגלל שהיא לא הסכימה לרעיון שלה ושנפגעת אחרת התאשפזה בגלל המילים שהתובעת הטיחה בה. לפי התובעת, פרטיה של הפונה </w:t>
      </w:r>
      <w:r w:rsidR="00CE6F4E">
        <w:rPr>
          <w:rFonts w:ascii="Arial" w:hAnsi="Arial" w:hint="cs"/>
          <w:noProof w:val="0"/>
          <w:rtl/>
        </w:rPr>
        <w:t xml:space="preserve">נותרו </w:t>
      </w:r>
      <w:r>
        <w:rPr>
          <w:rFonts w:ascii="Arial" w:hAnsi="Arial" w:hint="cs"/>
          <w:noProof w:val="0"/>
          <w:rtl/>
        </w:rPr>
        <w:t>חס</w:t>
      </w:r>
      <w:r w:rsidR="00C3357B">
        <w:rPr>
          <w:rFonts w:ascii="Arial" w:hAnsi="Arial" w:hint="cs"/>
          <w:noProof w:val="0"/>
          <w:rtl/>
        </w:rPr>
        <w:t>ויים כדי להגן עליה (ס'</w:t>
      </w:r>
      <w:r w:rsidR="00CE6F4E">
        <w:rPr>
          <w:rFonts w:ascii="Arial" w:hAnsi="Arial" w:hint="cs"/>
          <w:noProof w:val="0"/>
          <w:rtl/>
        </w:rPr>
        <w:t xml:space="preserve">  </w:t>
      </w:r>
      <w:r w:rsidR="00C3357B">
        <w:rPr>
          <w:rFonts w:ascii="Arial" w:hAnsi="Arial" w:hint="cs"/>
          <w:noProof w:val="0"/>
          <w:rtl/>
        </w:rPr>
        <w:t xml:space="preserve"> 91-89 ונספח 24 לתצהירה כתובעת שכנגד).</w:t>
      </w:r>
    </w:p>
    <w:p w:rsidR="00AD5743" w:rsidRDefault="00AD5743" w:rsidP="0037449D">
      <w:pPr>
        <w:spacing w:line="360" w:lineRule="auto"/>
        <w:ind w:left="720" w:hanging="720"/>
        <w:jc w:val="both"/>
        <w:rPr>
          <w:rFonts w:ascii="Arial" w:hAnsi="Arial"/>
          <w:noProof w:val="0"/>
          <w:rtl/>
        </w:rPr>
      </w:pPr>
    </w:p>
    <w:p w:rsidR="0032273F" w:rsidRDefault="003F2B4E" w:rsidP="003F2B4E">
      <w:pPr>
        <w:spacing w:line="360" w:lineRule="auto"/>
        <w:ind w:left="720" w:hanging="720"/>
        <w:jc w:val="both"/>
        <w:rPr>
          <w:rFonts w:ascii="Arial" w:hAnsi="Arial"/>
          <w:noProof w:val="0"/>
          <w:rtl/>
        </w:rPr>
      </w:pPr>
      <w:r>
        <w:rPr>
          <w:rFonts w:ascii="Arial" w:hAnsi="Arial" w:hint="cs"/>
          <w:noProof w:val="0"/>
          <w:rtl/>
        </w:rPr>
        <w:lastRenderedPageBreak/>
        <w:t>140</w:t>
      </w:r>
      <w:r w:rsidR="00AD5743">
        <w:rPr>
          <w:rFonts w:ascii="Arial" w:hAnsi="Arial" w:hint="cs"/>
          <w:noProof w:val="0"/>
          <w:rtl/>
        </w:rPr>
        <w:t>.</w:t>
      </w:r>
      <w:r w:rsidR="00AD5743">
        <w:rPr>
          <w:rFonts w:ascii="Arial" w:hAnsi="Arial" w:hint="cs"/>
          <w:noProof w:val="0"/>
          <w:rtl/>
        </w:rPr>
        <w:tab/>
      </w:r>
      <w:r w:rsidR="0027166B">
        <w:rPr>
          <w:rFonts w:ascii="Arial" w:hAnsi="Arial" w:hint="cs"/>
          <w:noProof w:val="0"/>
          <w:rtl/>
        </w:rPr>
        <w:t>הת</w:t>
      </w:r>
      <w:r w:rsidR="00FD3943">
        <w:rPr>
          <w:rFonts w:ascii="Arial" w:hAnsi="Arial" w:hint="cs"/>
          <w:noProof w:val="0"/>
          <w:rtl/>
        </w:rPr>
        <w:t>ו</w:t>
      </w:r>
      <w:r w:rsidR="0027166B">
        <w:rPr>
          <w:rFonts w:ascii="Arial" w:hAnsi="Arial" w:hint="cs"/>
          <w:noProof w:val="0"/>
          <w:rtl/>
        </w:rPr>
        <w:t xml:space="preserve">בעת </w:t>
      </w:r>
      <w:r w:rsidR="00CF509E">
        <w:rPr>
          <w:rFonts w:ascii="Arial" w:hAnsi="Arial" w:hint="cs"/>
          <w:noProof w:val="0"/>
          <w:rtl/>
        </w:rPr>
        <w:t>העידה שהיא הייתה בין הנשים הבודדות שפרסמ</w:t>
      </w:r>
      <w:r w:rsidR="004C5810">
        <w:rPr>
          <w:rFonts w:ascii="Arial" w:hAnsi="Arial" w:hint="cs"/>
          <w:noProof w:val="0"/>
          <w:rtl/>
        </w:rPr>
        <w:t>ו</w:t>
      </w:r>
      <w:r w:rsidR="00CF509E">
        <w:rPr>
          <w:rFonts w:ascii="Arial" w:hAnsi="Arial" w:hint="cs"/>
          <w:noProof w:val="0"/>
          <w:rtl/>
        </w:rPr>
        <w:t xml:space="preserve"> </w:t>
      </w:r>
      <w:r w:rsidR="004C5810">
        <w:rPr>
          <w:rFonts w:ascii="Arial" w:hAnsi="Arial" w:hint="cs"/>
          <w:noProof w:val="0"/>
          <w:rtl/>
        </w:rPr>
        <w:t xml:space="preserve">בפנים גלויות תוכן </w:t>
      </w:r>
      <w:r w:rsidR="00CF509E">
        <w:rPr>
          <w:rFonts w:ascii="Arial" w:hAnsi="Arial" w:hint="cs"/>
          <w:noProof w:val="0"/>
          <w:rtl/>
        </w:rPr>
        <w:t>על מקר</w:t>
      </w:r>
      <w:r w:rsidR="004C5810">
        <w:rPr>
          <w:rFonts w:ascii="Arial" w:hAnsi="Arial" w:hint="cs"/>
          <w:noProof w:val="0"/>
          <w:rtl/>
        </w:rPr>
        <w:t>י</w:t>
      </w:r>
      <w:r w:rsidR="00CF509E">
        <w:rPr>
          <w:rFonts w:ascii="Arial" w:hAnsi="Arial" w:hint="cs"/>
          <w:noProof w:val="0"/>
          <w:rtl/>
        </w:rPr>
        <w:t xml:space="preserve"> אונס שה</w:t>
      </w:r>
      <w:r w:rsidR="004C5810">
        <w:rPr>
          <w:rFonts w:ascii="Arial" w:hAnsi="Arial" w:hint="cs"/>
          <w:noProof w:val="0"/>
          <w:rtl/>
        </w:rPr>
        <w:t>ן</w:t>
      </w:r>
      <w:r w:rsidR="00CF509E">
        <w:rPr>
          <w:rFonts w:ascii="Arial" w:hAnsi="Arial" w:hint="cs"/>
          <w:noProof w:val="0"/>
          <w:rtl/>
        </w:rPr>
        <w:t xml:space="preserve"> חוו.</w:t>
      </w:r>
      <w:r w:rsidR="004C5810">
        <w:rPr>
          <w:rFonts w:ascii="Arial" w:hAnsi="Arial" w:hint="cs"/>
          <w:noProof w:val="0"/>
          <w:rtl/>
        </w:rPr>
        <w:t xml:space="preserve"> </w:t>
      </w:r>
      <w:r w:rsidR="00CF509E">
        <w:rPr>
          <w:rFonts w:ascii="Arial" w:hAnsi="Arial" w:hint="cs"/>
          <w:noProof w:val="0"/>
          <w:rtl/>
        </w:rPr>
        <w:t>בעקבות זאת היא קי</w:t>
      </w:r>
      <w:r w:rsidR="00973243">
        <w:rPr>
          <w:rFonts w:ascii="Arial" w:hAnsi="Arial" w:hint="cs"/>
          <w:noProof w:val="0"/>
          <w:rtl/>
        </w:rPr>
        <w:t>ב</w:t>
      </w:r>
      <w:r w:rsidR="00CF509E">
        <w:rPr>
          <w:rFonts w:ascii="Arial" w:hAnsi="Arial" w:hint="cs"/>
          <w:noProof w:val="0"/>
          <w:rtl/>
        </w:rPr>
        <w:t>לה תגובות רבות מאד מנפגעים אחרים</w:t>
      </w:r>
      <w:r w:rsidR="006445AD">
        <w:rPr>
          <w:rFonts w:ascii="Arial" w:hAnsi="Arial" w:hint="cs"/>
          <w:noProof w:val="0"/>
          <w:rtl/>
        </w:rPr>
        <w:t xml:space="preserve">, כתבה פרסומים נוספים והייתה נגישה לתמוך בנפגעים, גם ללא הכשרה מקצועית (עמ' 90, ש' 22 - עמ' 91, ש' 15). </w:t>
      </w:r>
      <w:r w:rsidR="00820F70">
        <w:rPr>
          <w:rFonts w:ascii="Arial" w:hAnsi="Arial" w:hint="cs"/>
          <w:noProof w:val="0"/>
          <w:rtl/>
        </w:rPr>
        <w:t>הפעילות שלה החלה בחודש אוקטובר 2014, בזמן שהיא הייתה בשבתון במקצועה כמורה. לדברי התובעת</w:t>
      </w:r>
      <w:r w:rsidR="004C5810">
        <w:rPr>
          <w:rFonts w:ascii="Arial" w:hAnsi="Arial" w:hint="cs"/>
          <w:noProof w:val="0"/>
          <w:rtl/>
        </w:rPr>
        <w:t>,</w:t>
      </w:r>
      <w:r w:rsidR="00820F70">
        <w:rPr>
          <w:rFonts w:ascii="Arial" w:hAnsi="Arial" w:hint="cs"/>
          <w:noProof w:val="0"/>
          <w:rtl/>
        </w:rPr>
        <w:t xml:space="preserve"> היא חשה באותו שלב שברצונה לעסוק בשליחות</w:t>
      </w:r>
      <w:r w:rsidR="009454CD">
        <w:rPr>
          <w:rFonts w:ascii="Arial" w:hAnsi="Arial" w:hint="cs"/>
          <w:noProof w:val="0"/>
          <w:rtl/>
        </w:rPr>
        <w:t xml:space="preserve"> שהיא נטלה על עצמה</w:t>
      </w:r>
      <w:r w:rsidR="00820F70">
        <w:rPr>
          <w:rFonts w:ascii="Arial" w:hAnsi="Arial" w:hint="cs"/>
          <w:noProof w:val="0"/>
          <w:rtl/>
        </w:rPr>
        <w:t>, ואז היא הודיעה שלא תחזור מהשבתון וע</w:t>
      </w:r>
      <w:r w:rsidR="009454CD">
        <w:rPr>
          <w:rFonts w:ascii="Arial" w:hAnsi="Arial" w:hint="cs"/>
          <w:noProof w:val="0"/>
          <w:rtl/>
        </w:rPr>
        <w:t>ס</w:t>
      </w:r>
      <w:r w:rsidR="00820F70">
        <w:rPr>
          <w:rFonts w:ascii="Arial" w:hAnsi="Arial" w:hint="cs"/>
          <w:noProof w:val="0"/>
          <w:rtl/>
        </w:rPr>
        <w:t>קה בין היתר גם בגיוס תרומות לפעילות העמותה</w:t>
      </w:r>
      <w:r w:rsidR="007A5B92">
        <w:rPr>
          <w:rFonts w:ascii="Arial" w:hAnsi="Arial" w:hint="cs"/>
          <w:noProof w:val="0"/>
          <w:rtl/>
        </w:rPr>
        <w:t xml:space="preserve"> ושלא </w:t>
      </w:r>
      <w:r w:rsidR="00820F70">
        <w:rPr>
          <w:rFonts w:ascii="Arial" w:hAnsi="Arial" w:hint="cs"/>
          <w:noProof w:val="0"/>
          <w:rtl/>
        </w:rPr>
        <w:t>לצרכי פרנסתה (עמ' 82, ש' 10 - עמ' 83, ש' 20).</w:t>
      </w:r>
    </w:p>
    <w:p w:rsidR="009454CD" w:rsidRDefault="009454CD" w:rsidP="009454CD">
      <w:pPr>
        <w:spacing w:line="360" w:lineRule="auto"/>
        <w:ind w:left="720" w:hanging="720"/>
        <w:jc w:val="both"/>
        <w:rPr>
          <w:rFonts w:ascii="Arial" w:hAnsi="Arial"/>
          <w:noProof w:val="0"/>
          <w:rtl/>
        </w:rPr>
      </w:pPr>
    </w:p>
    <w:p w:rsidR="00AA5D19" w:rsidRDefault="009454CD" w:rsidP="00AA5D19">
      <w:pPr>
        <w:spacing w:line="360" w:lineRule="auto"/>
        <w:ind w:left="720" w:hanging="720"/>
        <w:jc w:val="both"/>
        <w:rPr>
          <w:rFonts w:ascii="Arial" w:hAnsi="Arial"/>
          <w:noProof w:val="0"/>
          <w:rtl/>
        </w:rPr>
      </w:pPr>
      <w:r>
        <w:rPr>
          <w:rFonts w:ascii="Arial" w:hAnsi="Arial"/>
          <w:noProof w:val="0"/>
          <w:rtl/>
        </w:rPr>
        <w:tab/>
      </w:r>
      <w:r w:rsidR="00B71B67">
        <w:rPr>
          <w:rFonts w:ascii="Arial" w:hAnsi="Arial" w:hint="cs"/>
          <w:noProof w:val="0"/>
          <w:rtl/>
        </w:rPr>
        <w:t xml:space="preserve">התובעת פעלה ממניע אלטרואיסטי </w:t>
      </w:r>
      <w:r w:rsidR="007A5B92">
        <w:rPr>
          <w:rFonts w:ascii="Arial" w:hAnsi="Arial" w:hint="cs"/>
          <w:noProof w:val="0"/>
          <w:rtl/>
        </w:rPr>
        <w:t>טהור, כדי לעזור לנפגעי תקיפה מינית, ועבדה בהתנדבות מלאה (ס' 60 לתצהירה כנתבעת שכנגד; עמ' 85, ש' 32 - עמ' 86, ש' 2). היא תיארה את עבודתה כסיזיפית ומאחורי הקלעים, ללא שאיפ</w:t>
      </w:r>
      <w:r w:rsidR="00AA5D19">
        <w:rPr>
          <w:rFonts w:ascii="Arial" w:hAnsi="Arial" w:hint="cs"/>
          <w:noProof w:val="0"/>
          <w:rtl/>
        </w:rPr>
        <w:t>ה לפרסום ו</w:t>
      </w:r>
      <w:r w:rsidR="00CE6F4E">
        <w:rPr>
          <w:rFonts w:ascii="Arial" w:hAnsi="Arial" w:hint="cs"/>
          <w:noProof w:val="0"/>
          <w:rtl/>
        </w:rPr>
        <w:t>ל</w:t>
      </w:r>
      <w:r w:rsidR="00AA5D19">
        <w:rPr>
          <w:rFonts w:ascii="Arial" w:hAnsi="Arial" w:hint="cs"/>
          <w:noProof w:val="0"/>
          <w:rtl/>
        </w:rPr>
        <w:t xml:space="preserve">תהילה, וגם </w:t>
      </w:r>
      <w:r w:rsidR="007A5B92">
        <w:rPr>
          <w:rFonts w:ascii="Arial" w:hAnsi="Arial" w:hint="cs"/>
          <w:noProof w:val="0"/>
          <w:rtl/>
        </w:rPr>
        <w:t>הפנייה לתכנית "הצינור" לא נועדה לפ</w:t>
      </w:r>
      <w:r w:rsidR="00AA5D19">
        <w:rPr>
          <w:rFonts w:ascii="Arial" w:hAnsi="Arial" w:hint="cs"/>
          <w:noProof w:val="0"/>
          <w:rtl/>
        </w:rPr>
        <w:t xml:space="preserve">רסום אלא להגנה על לירון (עמ' 91, ש' 29-16). </w:t>
      </w:r>
    </w:p>
    <w:p w:rsidR="00AA5D19" w:rsidRDefault="00AA5D19" w:rsidP="00AA5D19">
      <w:pPr>
        <w:spacing w:line="360" w:lineRule="auto"/>
        <w:ind w:left="720" w:hanging="720"/>
        <w:jc w:val="both"/>
        <w:rPr>
          <w:rFonts w:ascii="Arial" w:hAnsi="Arial"/>
          <w:noProof w:val="0"/>
          <w:rtl/>
        </w:rPr>
      </w:pPr>
    </w:p>
    <w:p w:rsidR="009454CD" w:rsidRDefault="003F2B4E" w:rsidP="003F2B4E">
      <w:pPr>
        <w:spacing w:line="360" w:lineRule="auto"/>
        <w:ind w:left="720" w:hanging="720"/>
        <w:jc w:val="both"/>
        <w:rPr>
          <w:rFonts w:ascii="Arial" w:hAnsi="Arial"/>
          <w:noProof w:val="0"/>
          <w:rtl/>
        </w:rPr>
      </w:pPr>
      <w:r>
        <w:rPr>
          <w:rFonts w:ascii="Arial" w:hAnsi="Arial" w:hint="cs"/>
          <w:noProof w:val="0"/>
          <w:rtl/>
        </w:rPr>
        <w:t>141</w:t>
      </w:r>
      <w:r w:rsidR="00EE10F2">
        <w:rPr>
          <w:rFonts w:ascii="Arial" w:hAnsi="Arial" w:hint="cs"/>
          <w:noProof w:val="0"/>
          <w:rtl/>
        </w:rPr>
        <w:t>.</w:t>
      </w:r>
      <w:r w:rsidR="00EE10F2">
        <w:rPr>
          <w:rFonts w:ascii="Arial" w:hAnsi="Arial" w:hint="cs"/>
          <w:noProof w:val="0"/>
          <w:rtl/>
        </w:rPr>
        <w:tab/>
      </w:r>
      <w:r w:rsidR="00B71B67">
        <w:rPr>
          <w:rFonts w:ascii="Arial" w:hAnsi="Arial" w:hint="cs"/>
          <w:noProof w:val="0"/>
          <w:rtl/>
        </w:rPr>
        <w:t>לצורך פגישותיה עם הנפגעים</w:t>
      </w:r>
      <w:r w:rsidR="004C5810">
        <w:rPr>
          <w:rFonts w:ascii="Arial" w:hAnsi="Arial" w:hint="cs"/>
          <w:noProof w:val="0"/>
          <w:rtl/>
        </w:rPr>
        <w:t>,</w:t>
      </w:r>
      <w:r w:rsidR="00B71B67">
        <w:rPr>
          <w:rFonts w:ascii="Arial" w:hAnsi="Arial" w:hint="cs"/>
          <w:noProof w:val="0"/>
          <w:rtl/>
        </w:rPr>
        <w:t xml:space="preserve"> התובעת שכרה שירותי משרד לפי שעה בבנימינה באופן פרטי ולא על שם העמותה</w:t>
      </w:r>
      <w:r w:rsidR="007A5B92">
        <w:rPr>
          <w:rFonts w:ascii="Arial" w:hAnsi="Arial" w:hint="cs"/>
          <w:noProof w:val="0"/>
          <w:rtl/>
        </w:rPr>
        <w:t xml:space="preserve">, </w:t>
      </w:r>
      <w:r w:rsidR="009454CD">
        <w:rPr>
          <w:rFonts w:ascii="Arial" w:hAnsi="Arial" w:hint="cs"/>
          <w:noProof w:val="0"/>
          <w:rtl/>
        </w:rPr>
        <w:t xml:space="preserve">ורק במקרים בודדים ביקשה סיוע בהוצאות </w:t>
      </w:r>
      <w:r w:rsidR="00B71B67">
        <w:rPr>
          <w:rFonts w:ascii="Arial" w:hAnsi="Arial" w:hint="cs"/>
          <w:noProof w:val="0"/>
          <w:rtl/>
        </w:rPr>
        <w:t>ה</w:t>
      </w:r>
      <w:r w:rsidR="009454CD">
        <w:rPr>
          <w:rFonts w:ascii="Arial" w:hAnsi="Arial" w:hint="cs"/>
          <w:noProof w:val="0"/>
          <w:rtl/>
        </w:rPr>
        <w:t>משרד</w:t>
      </w:r>
      <w:r w:rsidR="00B71B67">
        <w:rPr>
          <w:rFonts w:ascii="Arial" w:hAnsi="Arial" w:hint="cs"/>
          <w:noProof w:val="0"/>
          <w:rtl/>
        </w:rPr>
        <w:t xml:space="preserve"> ובהיקף </w:t>
      </w:r>
      <w:r w:rsidR="00345298">
        <w:rPr>
          <w:rFonts w:ascii="Arial" w:hAnsi="Arial" w:hint="cs"/>
          <w:noProof w:val="0"/>
          <w:rtl/>
        </w:rPr>
        <w:t>אפסי</w:t>
      </w:r>
      <w:r w:rsidR="00B71B67">
        <w:rPr>
          <w:rFonts w:ascii="Arial" w:hAnsi="Arial" w:hint="cs"/>
          <w:noProof w:val="0"/>
          <w:rtl/>
        </w:rPr>
        <w:t xml:space="preserve"> </w:t>
      </w:r>
      <w:r w:rsidR="009454CD">
        <w:rPr>
          <w:rFonts w:ascii="Arial" w:hAnsi="Arial" w:hint="cs"/>
          <w:noProof w:val="0"/>
          <w:rtl/>
        </w:rPr>
        <w:t>(ס' 17 לתצהירה</w:t>
      </w:r>
      <w:r w:rsidR="00B71B67">
        <w:rPr>
          <w:rFonts w:ascii="Arial" w:hAnsi="Arial" w:hint="cs"/>
          <w:noProof w:val="0"/>
          <w:rtl/>
        </w:rPr>
        <w:t>; עמ' 86, ש' 34 - עמ' 37, ש' 34).</w:t>
      </w:r>
    </w:p>
    <w:p w:rsidR="00B71B67" w:rsidRDefault="00B71B67" w:rsidP="00B71B67">
      <w:pPr>
        <w:spacing w:line="360" w:lineRule="auto"/>
        <w:ind w:left="720" w:hanging="720"/>
        <w:jc w:val="both"/>
        <w:rPr>
          <w:rFonts w:ascii="Arial" w:hAnsi="Arial"/>
          <w:noProof w:val="0"/>
          <w:rtl/>
        </w:rPr>
      </w:pPr>
    </w:p>
    <w:p w:rsidR="00B71B67" w:rsidRDefault="00EE10F2" w:rsidP="002A2D5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בהקשר זה התובעת עומתה עם נספח 25 לתצהיר הנתבעת, התכתבות בפייסבוק בינה ובין אדם בשם אלי, שטען כי כאשר הוא נפגש עמה היא דרשה ממנו כסף. בהתכתבות </w:t>
      </w:r>
      <w:r w:rsidR="00345298">
        <w:rPr>
          <w:rFonts w:ascii="Arial" w:hAnsi="Arial" w:hint="cs"/>
          <w:noProof w:val="0"/>
          <w:rtl/>
        </w:rPr>
        <w:t xml:space="preserve">עצמה </w:t>
      </w:r>
      <w:r>
        <w:rPr>
          <w:rFonts w:ascii="Arial" w:hAnsi="Arial" w:hint="cs"/>
          <w:noProof w:val="0"/>
          <w:rtl/>
        </w:rPr>
        <w:t xml:space="preserve">התובעת השיבה לאותו אדם, שבכל ההודעות </w:t>
      </w:r>
      <w:r w:rsidR="00345298">
        <w:rPr>
          <w:rFonts w:ascii="Arial" w:hAnsi="Arial" w:hint="cs"/>
          <w:noProof w:val="0"/>
          <w:rtl/>
        </w:rPr>
        <w:t xml:space="preserve">שהוחלפו </w:t>
      </w:r>
      <w:r>
        <w:rPr>
          <w:rFonts w:ascii="Arial" w:hAnsi="Arial" w:hint="cs"/>
          <w:noProof w:val="0"/>
          <w:rtl/>
        </w:rPr>
        <w:t>ביניהם אין אזכור של כספים ושבפעם האחת שהיא זימנה אותו לפגישה במשרד בבנימינ</w:t>
      </w:r>
      <w:r w:rsidR="00345298">
        <w:rPr>
          <w:rFonts w:ascii="Arial" w:hAnsi="Arial" w:hint="cs"/>
          <w:noProof w:val="0"/>
          <w:rtl/>
        </w:rPr>
        <w:t>ה, באופן פרטי ושלא במסגרת העמותה, הוא אכן התבקש לשלם עבור מימון השכירות עבור הפגישה. בעדותה לפניי התובעת חזרה על הדברים והסבירה שאותו אדם הרבה מדי לשוחח עמה בטלפון, עד שהיא הציעה פגישה תמורת השתתפות</w:t>
      </w:r>
      <w:r w:rsidR="004C5810">
        <w:rPr>
          <w:rFonts w:ascii="Arial" w:hAnsi="Arial" w:hint="cs"/>
          <w:noProof w:val="0"/>
          <w:rtl/>
        </w:rPr>
        <w:t xml:space="preserve"> כספית</w:t>
      </w:r>
      <w:r w:rsidR="00345298">
        <w:rPr>
          <w:rFonts w:ascii="Arial" w:hAnsi="Arial" w:hint="cs"/>
          <w:noProof w:val="0"/>
          <w:rtl/>
        </w:rPr>
        <w:t>, מ</w:t>
      </w:r>
      <w:r w:rsidR="00A42E4A">
        <w:rPr>
          <w:rFonts w:ascii="Arial" w:hAnsi="Arial" w:hint="cs"/>
          <w:noProof w:val="0"/>
          <w:rtl/>
        </w:rPr>
        <w:t xml:space="preserve">תוך ידיעה שהוא לא יגיע ולא ישלם. </w:t>
      </w:r>
      <w:r w:rsidR="002A2D58">
        <w:rPr>
          <w:rFonts w:ascii="Arial" w:hAnsi="Arial" w:hint="cs"/>
          <w:noProof w:val="0"/>
          <w:rtl/>
        </w:rPr>
        <w:t>ס</w:t>
      </w:r>
      <w:r w:rsidR="00A42E4A">
        <w:rPr>
          <w:rFonts w:ascii="Arial" w:hAnsi="Arial" w:hint="cs"/>
          <w:noProof w:val="0"/>
          <w:rtl/>
        </w:rPr>
        <w:t>ה"כ התובעת ביקשה השתתפות 5 פעמים מתוך מאות מקרים, ובפועל פעם אחת גם קיבלה סך של 120 ₪ בלבד (עמ' 84, ש' 22 - עמ' 86, ש' 36).</w:t>
      </w:r>
    </w:p>
    <w:p w:rsidR="00973243" w:rsidRDefault="00973243" w:rsidP="00A42E4A">
      <w:pPr>
        <w:spacing w:line="360" w:lineRule="auto"/>
        <w:ind w:left="720" w:hanging="720"/>
        <w:jc w:val="both"/>
        <w:rPr>
          <w:rFonts w:ascii="Arial" w:hAnsi="Arial"/>
          <w:noProof w:val="0"/>
          <w:rtl/>
        </w:rPr>
      </w:pPr>
    </w:p>
    <w:p w:rsidR="00973243" w:rsidRDefault="003F2B4E" w:rsidP="003F2B4E">
      <w:pPr>
        <w:spacing w:line="360" w:lineRule="auto"/>
        <w:ind w:left="720" w:hanging="720"/>
        <w:jc w:val="both"/>
        <w:rPr>
          <w:rFonts w:ascii="Arial" w:hAnsi="Arial"/>
          <w:noProof w:val="0"/>
          <w:rtl/>
        </w:rPr>
      </w:pPr>
      <w:r>
        <w:rPr>
          <w:rFonts w:ascii="Arial" w:hAnsi="Arial" w:hint="cs"/>
          <w:noProof w:val="0"/>
          <w:rtl/>
        </w:rPr>
        <w:t>142</w:t>
      </w:r>
      <w:r w:rsidR="00973243">
        <w:rPr>
          <w:rFonts w:ascii="Arial" w:hAnsi="Arial" w:hint="cs"/>
          <w:noProof w:val="0"/>
          <w:rtl/>
        </w:rPr>
        <w:t>.</w:t>
      </w:r>
      <w:r w:rsidR="00973243">
        <w:rPr>
          <w:rFonts w:ascii="Arial" w:hAnsi="Arial" w:hint="cs"/>
          <w:noProof w:val="0"/>
          <w:rtl/>
        </w:rPr>
        <w:tab/>
        <w:t xml:space="preserve">התובעת הפנתה בתצהירה לפרסום שהנתבעת פרסמה ברשת הפייסבוק לאחר הגשת התביעה, שלפיו התובעת היא נוכלת שגבתה כספים </w:t>
      </w:r>
      <w:r w:rsidR="0065785E">
        <w:rPr>
          <w:rFonts w:ascii="Arial" w:hAnsi="Arial" w:hint="cs"/>
          <w:noProof w:val="0"/>
          <w:rtl/>
        </w:rPr>
        <w:t>מ</w:t>
      </w:r>
      <w:r w:rsidR="00973243">
        <w:rPr>
          <w:rFonts w:ascii="Arial" w:hAnsi="Arial" w:hint="cs"/>
          <w:noProof w:val="0"/>
          <w:rtl/>
        </w:rPr>
        <w:t>מתלוננים ו</w:t>
      </w:r>
      <w:r w:rsidR="0065785E">
        <w:rPr>
          <w:rFonts w:ascii="Arial" w:hAnsi="Arial" w:hint="cs"/>
          <w:noProof w:val="0"/>
          <w:rtl/>
        </w:rPr>
        <w:t>מ</w:t>
      </w:r>
      <w:r w:rsidR="00973243">
        <w:rPr>
          <w:rFonts w:ascii="Arial" w:hAnsi="Arial" w:hint="cs"/>
          <w:noProof w:val="0"/>
          <w:rtl/>
        </w:rPr>
        <w:t xml:space="preserve">מתלוננות </w:t>
      </w:r>
      <w:r w:rsidR="0065785E">
        <w:rPr>
          <w:rFonts w:ascii="Arial" w:hAnsi="Arial" w:hint="cs"/>
          <w:noProof w:val="0"/>
          <w:rtl/>
        </w:rPr>
        <w:t>ע</w:t>
      </w:r>
      <w:r w:rsidR="00973243">
        <w:rPr>
          <w:rFonts w:ascii="Arial" w:hAnsi="Arial" w:hint="cs"/>
          <w:noProof w:val="0"/>
          <w:rtl/>
        </w:rPr>
        <w:t>ל עבירות מין (ס' 16 ונספח 3 לתצהירה).</w:t>
      </w:r>
    </w:p>
    <w:p w:rsidR="00973243" w:rsidRDefault="00973243" w:rsidP="00973243">
      <w:pPr>
        <w:spacing w:line="360" w:lineRule="auto"/>
        <w:ind w:left="720" w:hanging="720"/>
        <w:jc w:val="both"/>
        <w:rPr>
          <w:rFonts w:ascii="Arial" w:hAnsi="Arial"/>
          <w:noProof w:val="0"/>
          <w:rtl/>
        </w:rPr>
      </w:pPr>
    </w:p>
    <w:p w:rsidR="00966BF5" w:rsidRDefault="00973243"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3</w:t>
      </w:r>
      <w:r>
        <w:rPr>
          <w:rFonts w:ascii="Arial" w:hAnsi="Arial" w:hint="cs"/>
          <w:noProof w:val="0"/>
          <w:rtl/>
        </w:rPr>
        <w:t>.</w:t>
      </w:r>
      <w:r>
        <w:rPr>
          <w:rFonts w:ascii="Arial" w:hAnsi="Arial" w:hint="cs"/>
          <w:noProof w:val="0"/>
          <w:rtl/>
        </w:rPr>
        <w:tab/>
      </w:r>
      <w:r w:rsidR="002A2D58">
        <w:rPr>
          <w:rFonts w:ascii="Arial" w:hAnsi="Arial" w:hint="cs"/>
          <w:noProof w:val="0"/>
          <w:rtl/>
        </w:rPr>
        <w:t xml:space="preserve">עדותה של התובעת בעניין זה הייתה מהימנה ולא נסתרה. התובעת פעלה רבות לסיוע לנפגעות ולנפגעים של עבירות מין. לצורך זה היא עזבה את עבודתה הקודמת והקדישה את עצמה לפעילות התנדבותית מבורכת ללא כל תמורה. התובעת השקיעה בפעילותה שעות על גבי שעות ואף שכרה שירותי משרד לפי שעה לצורך פגישות, כדי להימנע מקיומן בביתה </w:t>
      </w:r>
      <w:r w:rsidR="00966BF5">
        <w:rPr>
          <w:rFonts w:ascii="Arial" w:hAnsi="Arial" w:hint="cs"/>
          <w:noProof w:val="0"/>
          <w:rtl/>
        </w:rPr>
        <w:lastRenderedPageBreak/>
        <w:t>הפרטי. אני מקבל את עדותה של התובעת</w:t>
      </w:r>
      <w:r w:rsidR="006D7892">
        <w:rPr>
          <w:rFonts w:ascii="Arial" w:hAnsi="Arial" w:hint="cs"/>
          <w:noProof w:val="0"/>
          <w:rtl/>
        </w:rPr>
        <w:t>,</w:t>
      </w:r>
      <w:r w:rsidR="00966BF5">
        <w:rPr>
          <w:rFonts w:ascii="Arial" w:hAnsi="Arial" w:hint="cs"/>
          <w:noProof w:val="0"/>
          <w:rtl/>
        </w:rPr>
        <w:t xml:space="preserve"> שרק במספר פעמים בודדות היא ביקשה השתתפות כספית מאותם אלה שנפגשו עמה ורק פעם אחת גבתה בפועל סכום זעום</w:t>
      </w:r>
      <w:r w:rsidR="006D7892">
        <w:rPr>
          <w:rFonts w:ascii="Arial" w:hAnsi="Arial" w:hint="cs"/>
          <w:noProof w:val="0"/>
          <w:rtl/>
        </w:rPr>
        <w:t xml:space="preserve"> של 120 ₪.</w:t>
      </w:r>
    </w:p>
    <w:p w:rsidR="00796C6A" w:rsidRDefault="00796C6A" w:rsidP="00796C6A">
      <w:pPr>
        <w:spacing w:line="360" w:lineRule="auto"/>
        <w:ind w:left="720" w:hanging="720"/>
        <w:jc w:val="both"/>
        <w:rPr>
          <w:rFonts w:ascii="Arial" w:hAnsi="Arial"/>
          <w:noProof w:val="0"/>
          <w:rtl/>
        </w:rPr>
      </w:pPr>
    </w:p>
    <w:p w:rsidR="00973243" w:rsidRDefault="0046734C"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4</w:t>
      </w:r>
      <w:r>
        <w:rPr>
          <w:rFonts w:ascii="Arial" w:hAnsi="Arial" w:hint="cs"/>
          <w:noProof w:val="0"/>
          <w:rtl/>
        </w:rPr>
        <w:t>.</w:t>
      </w:r>
      <w:r>
        <w:rPr>
          <w:rFonts w:ascii="Arial" w:hAnsi="Arial" w:hint="cs"/>
          <w:noProof w:val="0"/>
          <w:rtl/>
        </w:rPr>
        <w:tab/>
      </w:r>
      <w:r w:rsidR="00966BF5">
        <w:rPr>
          <w:rFonts w:ascii="Arial" w:hAnsi="Arial" w:hint="cs"/>
          <w:noProof w:val="0"/>
          <w:rtl/>
        </w:rPr>
        <w:t xml:space="preserve">נתונים אלה הפוכים ומנוגדים לטענת הנתבעת, </w:t>
      </w:r>
      <w:r>
        <w:rPr>
          <w:rFonts w:ascii="Arial" w:hAnsi="Arial" w:hint="cs"/>
          <w:noProof w:val="0"/>
          <w:rtl/>
        </w:rPr>
        <w:t>שייחסה</w:t>
      </w:r>
      <w:r w:rsidR="00966BF5">
        <w:rPr>
          <w:rFonts w:ascii="Arial" w:hAnsi="Arial" w:hint="cs"/>
          <w:noProof w:val="0"/>
          <w:rtl/>
        </w:rPr>
        <w:t xml:space="preserve"> את פעילותה המבורכת </w:t>
      </w:r>
      <w:r>
        <w:rPr>
          <w:rFonts w:ascii="Arial" w:hAnsi="Arial" w:hint="cs"/>
          <w:noProof w:val="0"/>
          <w:rtl/>
        </w:rPr>
        <w:t xml:space="preserve">של התובעת </w:t>
      </w:r>
      <w:r w:rsidR="00966BF5">
        <w:rPr>
          <w:rFonts w:ascii="Arial" w:hAnsi="Arial" w:hint="cs"/>
          <w:noProof w:val="0"/>
          <w:rtl/>
        </w:rPr>
        <w:t>למניעים של כסף ופרסום. הנתבעת טענה את טענותיה בעניין זה ללא כל בסיס</w:t>
      </w:r>
      <w:r w:rsidR="00796C6A">
        <w:rPr>
          <w:rFonts w:ascii="Arial" w:hAnsi="Arial" w:hint="cs"/>
          <w:noProof w:val="0"/>
          <w:rtl/>
        </w:rPr>
        <w:t>.</w:t>
      </w:r>
    </w:p>
    <w:p w:rsidR="00820F70" w:rsidRDefault="00820F70" w:rsidP="00FD3943">
      <w:pPr>
        <w:spacing w:line="360" w:lineRule="auto"/>
        <w:ind w:left="720" w:hanging="720"/>
        <w:jc w:val="both"/>
        <w:rPr>
          <w:rFonts w:ascii="Arial" w:hAnsi="Arial"/>
          <w:noProof w:val="0"/>
          <w:rtl/>
        </w:rPr>
      </w:pPr>
    </w:p>
    <w:p w:rsidR="0080212B" w:rsidRPr="00213452" w:rsidRDefault="0046734C" w:rsidP="00001755">
      <w:pPr>
        <w:spacing w:line="360" w:lineRule="auto"/>
        <w:ind w:left="720" w:hanging="720"/>
        <w:jc w:val="both"/>
        <w:rPr>
          <w:rFonts w:ascii="Arial" w:hAnsi="Arial"/>
          <w:b/>
          <w:bCs/>
          <w:noProof w:val="0"/>
          <w:rtl/>
        </w:rPr>
      </w:pPr>
      <w:r w:rsidRPr="00213452">
        <w:rPr>
          <w:rFonts w:ascii="Arial" w:hAnsi="Arial" w:hint="cs"/>
          <w:b/>
          <w:bCs/>
          <w:noProof w:val="0"/>
          <w:rtl/>
        </w:rPr>
        <w:t>פעילות העמותה</w:t>
      </w:r>
      <w:r w:rsidR="00CD096C" w:rsidRPr="00213452">
        <w:rPr>
          <w:rFonts w:ascii="Arial" w:hAnsi="Arial" w:hint="cs"/>
          <w:b/>
          <w:bCs/>
          <w:noProof w:val="0"/>
          <w:rtl/>
        </w:rPr>
        <w:t xml:space="preserve"> "אות הזדהות"</w:t>
      </w:r>
    </w:p>
    <w:p w:rsidR="0046734C" w:rsidRDefault="0046734C" w:rsidP="00E96E74">
      <w:pPr>
        <w:spacing w:line="360" w:lineRule="auto"/>
        <w:ind w:left="720" w:hanging="720"/>
        <w:jc w:val="both"/>
        <w:rPr>
          <w:rFonts w:ascii="Arial" w:hAnsi="Arial"/>
          <w:noProof w:val="0"/>
          <w:rtl/>
        </w:rPr>
      </w:pPr>
    </w:p>
    <w:p w:rsidR="0046734C" w:rsidRDefault="0046734C"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5</w:t>
      </w:r>
      <w:r>
        <w:rPr>
          <w:rFonts w:ascii="Arial" w:hAnsi="Arial" w:hint="cs"/>
          <w:noProof w:val="0"/>
          <w:rtl/>
        </w:rPr>
        <w:t>.</w:t>
      </w:r>
      <w:r>
        <w:rPr>
          <w:rFonts w:ascii="Arial" w:hAnsi="Arial" w:hint="cs"/>
          <w:noProof w:val="0"/>
          <w:rtl/>
        </w:rPr>
        <w:tab/>
        <w:t>התובעת הבהירה שתביעתה נגד הנתבעת לא הוגשה ב</w:t>
      </w:r>
      <w:r w:rsidR="00E57CD6">
        <w:rPr>
          <w:rFonts w:ascii="Arial" w:hAnsi="Arial" w:hint="cs"/>
          <w:noProof w:val="0"/>
          <w:rtl/>
        </w:rPr>
        <w:t xml:space="preserve">גלל </w:t>
      </w:r>
      <w:r>
        <w:rPr>
          <w:rFonts w:ascii="Arial" w:hAnsi="Arial" w:hint="cs"/>
          <w:noProof w:val="0"/>
          <w:rtl/>
        </w:rPr>
        <w:t xml:space="preserve">דבריה </w:t>
      </w:r>
      <w:r w:rsidR="00E57CD6">
        <w:rPr>
          <w:rFonts w:ascii="Arial" w:hAnsi="Arial" w:hint="cs"/>
          <w:noProof w:val="0"/>
          <w:rtl/>
        </w:rPr>
        <w:t>בקשר לניהול העמותה, אלא בגל</w:t>
      </w:r>
      <w:r w:rsidR="00121E0A">
        <w:rPr>
          <w:rFonts w:ascii="Arial" w:hAnsi="Arial" w:hint="cs"/>
          <w:noProof w:val="0"/>
          <w:rtl/>
        </w:rPr>
        <w:t>ל</w:t>
      </w:r>
      <w:r w:rsidR="00E57CD6">
        <w:rPr>
          <w:rFonts w:ascii="Arial" w:hAnsi="Arial" w:hint="cs"/>
          <w:noProof w:val="0"/>
          <w:rtl/>
        </w:rPr>
        <w:t xml:space="preserve"> שהיא ייחסה לה נוכלות ועושק של נפגעים (עמ' 81, ש' 22-12). עם זאת, העמותה נזכרה בפ</w:t>
      </w:r>
      <w:r w:rsidR="00001755">
        <w:rPr>
          <w:rFonts w:ascii="Arial" w:hAnsi="Arial" w:hint="cs"/>
          <w:noProof w:val="0"/>
          <w:rtl/>
        </w:rPr>
        <w:t>רסום השני</w:t>
      </w:r>
      <w:r w:rsidR="00121E0A">
        <w:rPr>
          <w:rFonts w:ascii="Arial" w:hAnsi="Arial" w:hint="cs"/>
          <w:noProof w:val="0"/>
          <w:rtl/>
        </w:rPr>
        <w:t xml:space="preserve"> בהקשר של המניעים הזרים לכאורה שיוחסו לתובעת - כסף ופרסום</w:t>
      </w:r>
      <w:r w:rsidR="00213452">
        <w:rPr>
          <w:rFonts w:ascii="Arial" w:hAnsi="Arial" w:hint="cs"/>
          <w:noProof w:val="0"/>
          <w:rtl/>
        </w:rPr>
        <w:t xml:space="preserve"> - וברמיזה לאי סדרים</w:t>
      </w:r>
      <w:r w:rsidR="00121E0A">
        <w:rPr>
          <w:rFonts w:ascii="Arial" w:hAnsi="Arial" w:hint="cs"/>
          <w:noProof w:val="0"/>
          <w:rtl/>
        </w:rPr>
        <w:t>. התובעת הפנתה להתכתבות של הנתבעת בתגובות לפוסט, שגם בה היא קישרה את העמותה ליחסי ציבור (ס' 13 לתצהירה).</w:t>
      </w:r>
    </w:p>
    <w:p w:rsidR="00121E0A" w:rsidRDefault="00121E0A" w:rsidP="00121E0A">
      <w:pPr>
        <w:spacing w:line="360" w:lineRule="auto"/>
        <w:ind w:left="720" w:hanging="720"/>
        <w:jc w:val="both"/>
        <w:rPr>
          <w:rFonts w:ascii="Arial" w:hAnsi="Arial"/>
          <w:noProof w:val="0"/>
          <w:rtl/>
        </w:rPr>
      </w:pPr>
    </w:p>
    <w:p w:rsidR="00E57CD6" w:rsidRDefault="00E57CD6"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6</w:t>
      </w:r>
      <w:r>
        <w:rPr>
          <w:rFonts w:ascii="Arial" w:hAnsi="Arial" w:hint="cs"/>
          <w:noProof w:val="0"/>
          <w:rtl/>
        </w:rPr>
        <w:t>.</w:t>
      </w:r>
      <w:r>
        <w:rPr>
          <w:rFonts w:ascii="Arial" w:hAnsi="Arial" w:hint="cs"/>
          <w:noProof w:val="0"/>
          <w:rtl/>
        </w:rPr>
        <w:tab/>
        <w:t>ה</w:t>
      </w:r>
      <w:r w:rsidR="005B4C7D">
        <w:rPr>
          <w:rFonts w:ascii="Arial" w:hAnsi="Arial" w:hint="cs"/>
          <w:noProof w:val="0"/>
          <w:rtl/>
        </w:rPr>
        <w:t>נתבעת</w:t>
      </w:r>
      <w:r>
        <w:rPr>
          <w:rFonts w:ascii="Arial" w:hAnsi="Arial" w:hint="cs"/>
          <w:noProof w:val="0"/>
          <w:rtl/>
        </w:rPr>
        <w:t xml:space="preserve"> </w:t>
      </w:r>
      <w:r w:rsidR="00213452">
        <w:rPr>
          <w:rFonts w:ascii="Arial" w:hAnsi="Arial" w:hint="cs"/>
          <w:noProof w:val="0"/>
          <w:rtl/>
        </w:rPr>
        <w:t>טענה שלפי המסמכים,</w:t>
      </w:r>
      <w:r w:rsidR="005B4C7D">
        <w:rPr>
          <w:rFonts w:ascii="Arial" w:hAnsi="Arial" w:hint="cs"/>
          <w:noProof w:val="0"/>
          <w:rtl/>
        </w:rPr>
        <w:t xml:space="preserve"> בתאריך 10/12/18 רשם העמותות הודיע על כוונה למחוק את העמותה</w:t>
      </w:r>
      <w:r w:rsidR="006D7892">
        <w:rPr>
          <w:rFonts w:ascii="Arial" w:hAnsi="Arial" w:hint="cs"/>
          <w:noProof w:val="0"/>
          <w:rtl/>
        </w:rPr>
        <w:t>,</w:t>
      </w:r>
      <w:r w:rsidR="005B4C7D">
        <w:rPr>
          <w:rFonts w:ascii="Arial" w:hAnsi="Arial" w:hint="cs"/>
          <w:noProof w:val="0"/>
          <w:rtl/>
        </w:rPr>
        <w:t xml:space="preserve"> מן הטעם שמאז הקמתה בשנת 2014 לא הוגשו לו דוחות כספיים ואחרים. סמוך לכך התובעת פרשה מהפעילות הקשורה בנפגעי מין ו</w:t>
      </w:r>
      <w:r w:rsidR="00213452">
        <w:rPr>
          <w:rFonts w:ascii="Arial" w:hAnsi="Arial" w:hint="cs"/>
          <w:noProof w:val="0"/>
          <w:rtl/>
        </w:rPr>
        <w:t>ב</w:t>
      </w:r>
      <w:r w:rsidR="005B4C7D">
        <w:rPr>
          <w:rFonts w:ascii="Arial" w:hAnsi="Arial" w:hint="cs"/>
          <w:noProof w:val="0"/>
          <w:rtl/>
        </w:rPr>
        <w:t>תאריך 3/1/21 פרסמה את החלטת הרשם</w:t>
      </w:r>
      <w:r w:rsidR="006D7892">
        <w:rPr>
          <w:rFonts w:ascii="Arial" w:hAnsi="Arial" w:hint="cs"/>
          <w:noProof w:val="0"/>
          <w:rtl/>
        </w:rPr>
        <w:t>,</w:t>
      </w:r>
      <w:r w:rsidR="005B4C7D">
        <w:rPr>
          <w:rFonts w:ascii="Arial" w:hAnsi="Arial" w:hint="cs"/>
          <w:noProof w:val="0"/>
          <w:rtl/>
        </w:rPr>
        <w:t xml:space="preserve"> תוך יצירת מצג </w:t>
      </w:r>
      <w:r w:rsidR="00213452">
        <w:rPr>
          <w:rFonts w:ascii="Arial" w:hAnsi="Arial" w:hint="cs"/>
          <w:noProof w:val="0"/>
          <w:rtl/>
        </w:rPr>
        <w:t xml:space="preserve">מטעה </w:t>
      </w:r>
      <w:r w:rsidR="005B4C7D">
        <w:rPr>
          <w:rFonts w:ascii="Arial" w:hAnsi="Arial" w:hint="cs"/>
          <w:noProof w:val="0"/>
          <w:rtl/>
        </w:rPr>
        <w:t>שהמחיקה נעשתה לבקשתה (ס' 29-27 ו- 94 ונספחים 13-9 לתצהיר הנתבעת).</w:t>
      </w:r>
    </w:p>
    <w:p w:rsidR="005B4C7D" w:rsidRDefault="005B4C7D" w:rsidP="005B4C7D">
      <w:pPr>
        <w:spacing w:line="360" w:lineRule="auto"/>
        <w:ind w:left="720" w:hanging="720"/>
        <w:jc w:val="both"/>
        <w:rPr>
          <w:rFonts w:ascii="Arial" w:hAnsi="Arial"/>
          <w:noProof w:val="0"/>
          <w:rtl/>
        </w:rPr>
      </w:pPr>
    </w:p>
    <w:p w:rsidR="005B4C7D" w:rsidRDefault="005B4C7D"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7</w:t>
      </w:r>
      <w:r>
        <w:rPr>
          <w:rFonts w:ascii="Arial" w:hAnsi="Arial" w:hint="cs"/>
          <w:noProof w:val="0"/>
          <w:rtl/>
        </w:rPr>
        <w:t>.</w:t>
      </w:r>
      <w:r>
        <w:rPr>
          <w:rFonts w:ascii="Arial" w:hAnsi="Arial" w:hint="cs"/>
          <w:noProof w:val="0"/>
          <w:rtl/>
        </w:rPr>
        <w:tab/>
      </w:r>
      <w:r w:rsidR="006F700C">
        <w:rPr>
          <w:rFonts w:ascii="Arial" w:hAnsi="Arial" w:hint="cs"/>
          <w:noProof w:val="0"/>
          <w:rtl/>
        </w:rPr>
        <w:t>ע</w:t>
      </w:r>
      <w:r w:rsidR="00CD096C">
        <w:rPr>
          <w:rFonts w:ascii="Arial" w:hAnsi="Arial" w:hint="cs"/>
          <w:noProof w:val="0"/>
          <w:rtl/>
        </w:rPr>
        <w:t>ת/5 עו"ד אופק תבור הוא חבר אישי של התובעת, שטיפל בענייניה המשפטיים לאורך השנים. לבקשתה של התובעת הוא ערך עבורה את מסמכי הקמת העמותה, שמטרותיה היו תמיכה בנפגעי תקיפות מיניות והעלאת המודעות בחברה לנושא. תוך כך הוא החתים את כלל חברי הוועד ומקימי העמותה</w:t>
      </w:r>
      <w:r w:rsidR="00213452">
        <w:rPr>
          <w:rFonts w:ascii="Arial" w:hAnsi="Arial" w:hint="cs"/>
          <w:noProof w:val="0"/>
          <w:rtl/>
        </w:rPr>
        <w:t>,</w:t>
      </w:r>
      <w:r w:rsidR="00CD096C">
        <w:rPr>
          <w:rFonts w:ascii="Arial" w:hAnsi="Arial" w:hint="cs"/>
          <w:noProof w:val="0"/>
          <w:rtl/>
        </w:rPr>
        <w:t xml:space="preserve"> ואף שימש בעצמו חבר ועד (ס' 5-2 לתצהירו</w:t>
      </w:r>
      <w:r w:rsidR="00001755">
        <w:rPr>
          <w:rFonts w:ascii="Arial" w:hAnsi="Arial" w:hint="cs"/>
          <w:noProof w:val="0"/>
          <w:rtl/>
        </w:rPr>
        <w:t>; עמ' 68, ש' 13 - עמ' 69, ש' 2).</w:t>
      </w:r>
    </w:p>
    <w:p w:rsidR="00001755" w:rsidRDefault="00001755" w:rsidP="00CD096C">
      <w:pPr>
        <w:spacing w:line="360" w:lineRule="auto"/>
        <w:ind w:left="720" w:hanging="720"/>
        <w:jc w:val="both"/>
        <w:rPr>
          <w:rFonts w:ascii="Arial" w:hAnsi="Arial"/>
          <w:noProof w:val="0"/>
          <w:rtl/>
        </w:rPr>
      </w:pPr>
    </w:p>
    <w:p w:rsidR="00001755" w:rsidRDefault="00001755" w:rsidP="00213452">
      <w:pPr>
        <w:spacing w:line="360" w:lineRule="auto"/>
        <w:ind w:left="720" w:hanging="720"/>
        <w:jc w:val="both"/>
        <w:rPr>
          <w:rFonts w:ascii="Arial" w:hAnsi="Arial"/>
          <w:noProof w:val="0"/>
          <w:rtl/>
        </w:rPr>
      </w:pPr>
      <w:r>
        <w:rPr>
          <w:rFonts w:ascii="Arial" w:hAnsi="Arial"/>
          <w:noProof w:val="0"/>
          <w:rtl/>
        </w:rPr>
        <w:tab/>
      </w:r>
      <w:r w:rsidR="004D0FC6">
        <w:rPr>
          <w:rFonts w:ascii="Arial" w:hAnsi="Arial" w:hint="cs"/>
          <w:noProof w:val="0"/>
          <w:rtl/>
        </w:rPr>
        <w:t xml:space="preserve">העושים במלאכה, התובעת והוא עצמו, פעלו בהתנדבות מלאה. </w:t>
      </w:r>
      <w:r>
        <w:rPr>
          <w:rFonts w:ascii="Arial" w:hAnsi="Arial" w:hint="cs"/>
          <w:noProof w:val="0"/>
          <w:rtl/>
        </w:rPr>
        <w:t>פעילות העמותה התבססה על תרומות כספיות, שהיו דלות מאד לאורך כל שנות פעילותה, בהיקף של אלפי שקלים בודדים מדי שנה. התרומות הגיעו ברובן ממכריה של שני ולא היו גיוסי כסף ציבוריים.</w:t>
      </w:r>
      <w:r w:rsidR="004D0FC6">
        <w:rPr>
          <w:rFonts w:ascii="Arial" w:hAnsi="Arial" w:hint="cs"/>
          <w:noProof w:val="0"/>
          <w:rtl/>
        </w:rPr>
        <w:t xml:space="preserve"> </w:t>
      </w:r>
      <w:r w:rsidR="00CC52A6">
        <w:rPr>
          <w:rFonts w:ascii="Arial" w:hAnsi="Arial" w:hint="cs"/>
          <w:noProof w:val="0"/>
          <w:rtl/>
        </w:rPr>
        <w:t xml:space="preserve">גם ההכנסות ממסיבת הפורים שהתקיימה בתאריך 4/3/15 היו מועטות. </w:t>
      </w:r>
      <w:r w:rsidR="004D0FC6">
        <w:rPr>
          <w:rFonts w:ascii="Arial" w:hAnsi="Arial" w:hint="cs"/>
          <w:noProof w:val="0"/>
          <w:rtl/>
        </w:rPr>
        <w:t xml:space="preserve">חלק מכספי התרומות הועבר לעו"ד שטיפלה משפטית באחת הנפגעות </w:t>
      </w:r>
      <w:r>
        <w:rPr>
          <w:rFonts w:ascii="Arial" w:hAnsi="Arial" w:hint="cs"/>
          <w:noProof w:val="0"/>
          <w:rtl/>
        </w:rPr>
        <w:t xml:space="preserve"> </w:t>
      </w:r>
      <w:r w:rsidR="004D0FC6">
        <w:rPr>
          <w:rFonts w:ascii="Arial" w:hAnsi="Arial" w:hint="cs"/>
          <w:noProof w:val="0"/>
          <w:rtl/>
        </w:rPr>
        <w:t>והיתרה כיסתה את ההוצאות המעטות של העמותה. היקף התרומות היה כה זעום, שמדי שנה ניתן לעמותה פטור מתשלום האגרה השנתית. העמותה התנהלה כדין והגישה דוחות (ס' 10-6 לתצהירו</w:t>
      </w:r>
      <w:r w:rsidR="00CC52A6">
        <w:rPr>
          <w:rFonts w:ascii="Arial" w:hAnsi="Arial" w:hint="cs"/>
          <w:noProof w:val="0"/>
          <w:rtl/>
        </w:rPr>
        <w:t>; עמ' 71, ש' 32 - עמ' 72, ש' 14).</w:t>
      </w:r>
    </w:p>
    <w:p w:rsidR="00E4200C" w:rsidRDefault="00845803" w:rsidP="00A44ED6">
      <w:pPr>
        <w:spacing w:line="360" w:lineRule="auto"/>
        <w:ind w:left="720" w:hanging="720"/>
        <w:jc w:val="both"/>
        <w:rPr>
          <w:rFonts w:ascii="Arial" w:hAnsi="Arial"/>
          <w:noProof w:val="0"/>
          <w:rtl/>
        </w:rPr>
      </w:pPr>
      <w:r>
        <w:rPr>
          <w:rFonts w:ascii="Arial" w:hAnsi="Arial" w:hint="cs"/>
          <w:noProof w:val="0"/>
          <w:rtl/>
        </w:rPr>
        <w:lastRenderedPageBreak/>
        <w:tab/>
      </w:r>
      <w:r w:rsidR="004D0FC6">
        <w:rPr>
          <w:rFonts w:ascii="Arial" w:hAnsi="Arial" w:hint="cs"/>
          <w:noProof w:val="0"/>
          <w:rtl/>
        </w:rPr>
        <w:t>בחלוף מספר שנים</w:t>
      </w:r>
      <w:r w:rsidR="006D7892">
        <w:rPr>
          <w:rFonts w:ascii="Arial" w:hAnsi="Arial" w:hint="cs"/>
          <w:noProof w:val="0"/>
          <w:rtl/>
        </w:rPr>
        <w:t>,</w:t>
      </w:r>
      <w:r w:rsidR="004D0FC6">
        <w:rPr>
          <w:rFonts w:ascii="Arial" w:hAnsi="Arial" w:hint="cs"/>
          <w:noProof w:val="0"/>
          <w:rtl/>
        </w:rPr>
        <w:t xml:space="preserve"> התובעת דיווחה לו שברצונה ל</w:t>
      </w:r>
      <w:r w:rsidR="00FA7768">
        <w:rPr>
          <w:rFonts w:ascii="Arial" w:hAnsi="Arial" w:hint="cs"/>
          <w:noProof w:val="0"/>
          <w:rtl/>
        </w:rPr>
        <w:t>סגור את העמותה בהיעדר תרומות. באותה שנה לא הוגש תצהיר לפטור מאגרה, וכפועל יוצא רשם העמותות החל בהליך של מחיקה וערך הודעה. העמותה החליטה כדין להצטרף לבקשת המחיקה</w:t>
      </w:r>
      <w:r w:rsidR="00A44ED6">
        <w:rPr>
          <w:rFonts w:ascii="Arial" w:hAnsi="Arial" w:hint="cs"/>
          <w:noProof w:val="0"/>
          <w:rtl/>
        </w:rPr>
        <w:t>,</w:t>
      </w:r>
      <w:r w:rsidR="00FA7768">
        <w:rPr>
          <w:rFonts w:ascii="Arial" w:hAnsi="Arial" w:hint="cs"/>
          <w:noProof w:val="0"/>
          <w:rtl/>
        </w:rPr>
        <w:t xml:space="preserve"> </w:t>
      </w:r>
      <w:r w:rsidR="00CC52A6">
        <w:rPr>
          <w:rFonts w:ascii="Arial" w:hAnsi="Arial" w:hint="cs"/>
          <w:noProof w:val="0"/>
          <w:rtl/>
        </w:rPr>
        <w:t xml:space="preserve">והתרעה נוספת של הרשם נערכה בהיעדר התנגדות. לאחר המחיקה, </w:t>
      </w:r>
      <w:r w:rsidR="00FA7768">
        <w:rPr>
          <w:rFonts w:ascii="Arial" w:hAnsi="Arial" w:hint="cs"/>
          <w:noProof w:val="0"/>
          <w:rtl/>
        </w:rPr>
        <w:t>הסכום הזעום שנותר בקופת</w:t>
      </w:r>
      <w:r w:rsidR="00CC52A6">
        <w:rPr>
          <w:rFonts w:ascii="Arial" w:hAnsi="Arial" w:hint="cs"/>
          <w:noProof w:val="0"/>
          <w:rtl/>
        </w:rPr>
        <w:t xml:space="preserve"> </w:t>
      </w:r>
      <w:r w:rsidR="00FA7768">
        <w:rPr>
          <w:rFonts w:ascii="Arial" w:hAnsi="Arial" w:hint="cs"/>
          <w:noProof w:val="0"/>
          <w:rtl/>
        </w:rPr>
        <w:t>ה</w:t>
      </w:r>
      <w:r w:rsidR="00CC52A6">
        <w:rPr>
          <w:rFonts w:ascii="Arial" w:hAnsi="Arial" w:hint="cs"/>
          <w:noProof w:val="0"/>
          <w:rtl/>
        </w:rPr>
        <w:t>עמותה</w:t>
      </w:r>
      <w:r w:rsidR="00FA7768">
        <w:rPr>
          <w:rFonts w:ascii="Arial" w:hAnsi="Arial" w:hint="cs"/>
          <w:noProof w:val="0"/>
          <w:rtl/>
        </w:rPr>
        <w:t>, מאות שקלים בודדות, הועבר לעו"ד תבור ככיסוי הוצאות סמלי (ש' 11 לתצהירו; עמ' 70, ש' 31 - עמ' 71, ש' 18</w:t>
      </w:r>
      <w:r w:rsidR="00CC52A6">
        <w:rPr>
          <w:rFonts w:ascii="Arial" w:hAnsi="Arial" w:hint="cs"/>
          <w:noProof w:val="0"/>
          <w:rtl/>
        </w:rPr>
        <w:t>; עמ' 71, ש' 31-23).</w:t>
      </w:r>
    </w:p>
    <w:p w:rsidR="004D0FC6" w:rsidRDefault="004D0FC6" w:rsidP="004D0FC6">
      <w:pPr>
        <w:spacing w:line="360" w:lineRule="auto"/>
        <w:ind w:left="720" w:hanging="720"/>
        <w:jc w:val="both"/>
        <w:rPr>
          <w:rFonts w:ascii="Arial" w:hAnsi="Arial"/>
          <w:noProof w:val="0"/>
          <w:rtl/>
        </w:rPr>
      </w:pPr>
    </w:p>
    <w:p w:rsidR="00CC52A6" w:rsidRDefault="00CC52A6"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8</w:t>
      </w:r>
      <w:r>
        <w:rPr>
          <w:rFonts w:ascii="Arial" w:hAnsi="Arial" w:hint="cs"/>
          <w:noProof w:val="0"/>
          <w:rtl/>
        </w:rPr>
        <w:t>.</w:t>
      </w:r>
      <w:r>
        <w:rPr>
          <w:rFonts w:ascii="Arial" w:hAnsi="Arial" w:hint="cs"/>
          <w:noProof w:val="0"/>
          <w:rtl/>
        </w:rPr>
        <w:tab/>
        <w:t xml:space="preserve">יש לציין כי במהלך עדותו העד עומת עם הליך משפטי </w:t>
      </w:r>
      <w:r w:rsidR="001A300B">
        <w:rPr>
          <w:rFonts w:ascii="Arial" w:hAnsi="Arial" w:hint="cs"/>
          <w:noProof w:val="0"/>
          <w:rtl/>
        </w:rPr>
        <w:t xml:space="preserve">תלוי ועומד, </w:t>
      </w:r>
      <w:r>
        <w:rPr>
          <w:rFonts w:ascii="Arial" w:hAnsi="Arial" w:hint="cs"/>
          <w:noProof w:val="0"/>
          <w:rtl/>
        </w:rPr>
        <w:t>שבמסגרתו הוגש נגדו כתב אישום בבית המשפט המחוזי בתל אביב</w:t>
      </w:r>
      <w:r w:rsidR="001A300B">
        <w:rPr>
          <w:rFonts w:ascii="Arial" w:hAnsi="Arial" w:hint="cs"/>
          <w:noProof w:val="0"/>
          <w:rtl/>
        </w:rPr>
        <w:t xml:space="preserve">, בין היתר בעבירות של הלבנת הון ורישום כוזב במסמכי תאגיד. העד אישר </w:t>
      </w:r>
      <w:r w:rsidR="00213452">
        <w:rPr>
          <w:rFonts w:ascii="Arial" w:hAnsi="Arial" w:hint="cs"/>
          <w:noProof w:val="0"/>
          <w:rtl/>
        </w:rPr>
        <w:t xml:space="preserve">את </w:t>
      </w:r>
      <w:r w:rsidR="001A300B">
        <w:rPr>
          <w:rFonts w:ascii="Arial" w:hAnsi="Arial" w:hint="cs"/>
          <w:noProof w:val="0"/>
          <w:rtl/>
        </w:rPr>
        <w:t>הפרטים ומסר בקצרה את גרסתו לחפותו. לא מצאתי שהיה באזכור העניין כדי לסתור את עדותו בענייני העמותה (עמ' 72, ש' 28-15; עמ' 73, ש' 18-5; עמ' 73, ש' 30-26).</w:t>
      </w:r>
    </w:p>
    <w:p w:rsidR="004D0FC6" w:rsidRDefault="004D0FC6" w:rsidP="004D0FC6">
      <w:pPr>
        <w:spacing w:line="360" w:lineRule="auto"/>
        <w:ind w:left="720" w:hanging="720"/>
        <w:jc w:val="both"/>
        <w:rPr>
          <w:rFonts w:ascii="Arial" w:hAnsi="Arial"/>
          <w:noProof w:val="0"/>
          <w:rtl/>
        </w:rPr>
      </w:pPr>
    </w:p>
    <w:p w:rsidR="00BB0D56" w:rsidRDefault="001A300B"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9</w:t>
      </w:r>
      <w:r>
        <w:rPr>
          <w:rFonts w:ascii="Arial" w:hAnsi="Arial" w:hint="cs"/>
          <w:noProof w:val="0"/>
          <w:rtl/>
        </w:rPr>
        <w:t>.</w:t>
      </w:r>
      <w:r>
        <w:rPr>
          <w:rFonts w:ascii="Arial" w:hAnsi="Arial" w:hint="cs"/>
          <w:noProof w:val="0"/>
          <w:rtl/>
        </w:rPr>
        <w:tab/>
        <w:t xml:space="preserve">התובעת העידה </w:t>
      </w:r>
      <w:r w:rsidR="00DC6BB4">
        <w:rPr>
          <w:rFonts w:ascii="Arial" w:hAnsi="Arial" w:hint="cs"/>
          <w:noProof w:val="0"/>
          <w:rtl/>
        </w:rPr>
        <w:t>שבמסיבת הפורים בחודש מרץ 2015 התקבלו תרומות בסך של 12,000 ₪</w:t>
      </w:r>
      <w:r w:rsidR="00A44ED6">
        <w:rPr>
          <w:rFonts w:ascii="Arial" w:hAnsi="Arial" w:hint="cs"/>
          <w:noProof w:val="0"/>
          <w:rtl/>
        </w:rPr>
        <w:t>,</w:t>
      </w:r>
      <w:r w:rsidR="00DC6BB4">
        <w:rPr>
          <w:rFonts w:ascii="Arial" w:hAnsi="Arial" w:hint="cs"/>
          <w:noProof w:val="0"/>
          <w:rtl/>
        </w:rPr>
        <w:t xml:space="preserve"> שמחציתם הועברו לצורך ייצוג נפגעות בבתי משפט ומחציתם נכנסו לחשבון העמותה ודווחו. במענה לטענות ב"כ הנתבעת כי בתיק העמותה לא נמצאו דיווחים פיננסיים, התובעת השיבה שכאשר ע</w:t>
      </w:r>
      <w:r w:rsidR="00E47AD5">
        <w:rPr>
          <w:rFonts w:ascii="Arial" w:hAnsi="Arial" w:hint="cs"/>
          <w:noProof w:val="0"/>
          <w:rtl/>
        </w:rPr>
        <w:t>ו"ד תבור הסב את תשומת לבה לבעיה,</w:t>
      </w:r>
      <w:r w:rsidR="00DC6BB4">
        <w:rPr>
          <w:rFonts w:ascii="Arial" w:hAnsi="Arial" w:hint="cs"/>
          <w:noProof w:val="0"/>
          <w:rtl/>
        </w:rPr>
        <w:t xml:space="preserve"> היא שכרה רואה חשבון וכל </w:t>
      </w:r>
      <w:r w:rsidR="004A03C9">
        <w:rPr>
          <w:rFonts w:ascii="Arial" w:hAnsi="Arial" w:hint="cs"/>
          <w:noProof w:val="0"/>
          <w:rtl/>
        </w:rPr>
        <w:t>הדיווחים הועברו</w:t>
      </w:r>
      <w:r w:rsidR="00DC6BB4">
        <w:rPr>
          <w:rFonts w:ascii="Arial" w:hAnsi="Arial" w:hint="cs"/>
          <w:noProof w:val="0"/>
          <w:rtl/>
        </w:rPr>
        <w:t xml:space="preserve"> </w:t>
      </w:r>
      <w:r w:rsidR="004A03C9">
        <w:rPr>
          <w:rFonts w:ascii="Arial" w:hAnsi="Arial" w:hint="cs"/>
          <w:noProof w:val="0"/>
          <w:rtl/>
        </w:rPr>
        <w:t>(עמ' 75, ש' 17 - עמ' 76, ש' 23</w:t>
      </w:r>
      <w:r w:rsidR="00BB0D56">
        <w:rPr>
          <w:rFonts w:ascii="Arial" w:hAnsi="Arial" w:hint="cs"/>
          <w:noProof w:val="0"/>
          <w:rtl/>
        </w:rPr>
        <w:t>; עמ' 77, ש' 36-16</w:t>
      </w:r>
      <w:r w:rsidR="004A03C9">
        <w:rPr>
          <w:rFonts w:ascii="Arial" w:hAnsi="Arial" w:hint="cs"/>
          <w:noProof w:val="0"/>
          <w:rtl/>
        </w:rPr>
        <w:t xml:space="preserve">). </w:t>
      </w:r>
    </w:p>
    <w:p w:rsidR="00BB0D56" w:rsidRDefault="00BB0D56" w:rsidP="004A03C9">
      <w:pPr>
        <w:spacing w:line="360" w:lineRule="auto"/>
        <w:ind w:left="720" w:hanging="720"/>
        <w:jc w:val="both"/>
        <w:rPr>
          <w:rFonts w:ascii="Arial" w:hAnsi="Arial"/>
          <w:noProof w:val="0"/>
          <w:rtl/>
        </w:rPr>
      </w:pPr>
    </w:p>
    <w:p w:rsidR="004A03C9" w:rsidRDefault="00BB0D56" w:rsidP="00EC3E7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התובעת עצמה פעלה למחוק את העמותה בהיעדר הכנסות. </w:t>
      </w:r>
      <w:r w:rsidR="004A03C9">
        <w:rPr>
          <w:rFonts w:ascii="Arial" w:hAnsi="Arial" w:hint="cs"/>
          <w:noProof w:val="0"/>
          <w:rtl/>
        </w:rPr>
        <w:t>עם קבלת הודע</w:t>
      </w:r>
      <w:r w:rsidR="00EC3E7E">
        <w:rPr>
          <w:rFonts w:ascii="Arial" w:hAnsi="Arial" w:hint="cs"/>
          <w:noProof w:val="0"/>
          <w:rtl/>
        </w:rPr>
        <w:t>ת</w:t>
      </w:r>
      <w:r w:rsidR="004A03C9">
        <w:rPr>
          <w:rFonts w:ascii="Arial" w:hAnsi="Arial" w:hint="cs"/>
          <w:noProof w:val="0"/>
          <w:rtl/>
        </w:rPr>
        <w:t xml:space="preserve"> רשם העמותות</w:t>
      </w:r>
      <w:r w:rsidR="00EC3E7E">
        <w:rPr>
          <w:rFonts w:ascii="Arial" w:hAnsi="Arial" w:hint="cs"/>
          <w:noProof w:val="0"/>
          <w:rtl/>
        </w:rPr>
        <w:t xml:space="preserve"> מהתאריך 10/12/18 על כוונה לפעול למחיקת העמותה</w:t>
      </w:r>
      <w:r>
        <w:rPr>
          <w:rFonts w:ascii="Arial" w:hAnsi="Arial" w:hint="cs"/>
          <w:noProof w:val="0"/>
          <w:rtl/>
        </w:rPr>
        <w:t>,</w:t>
      </w:r>
      <w:r w:rsidR="004A03C9">
        <w:rPr>
          <w:rFonts w:ascii="Arial" w:hAnsi="Arial" w:hint="cs"/>
          <w:noProof w:val="0"/>
          <w:rtl/>
        </w:rPr>
        <w:t xml:space="preserve"> עו"ד תבור הסביר לה שאם לא </w:t>
      </w:r>
      <w:r w:rsidR="00EC3E7E">
        <w:rPr>
          <w:rFonts w:ascii="Arial" w:hAnsi="Arial" w:hint="cs"/>
          <w:noProof w:val="0"/>
          <w:rtl/>
        </w:rPr>
        <w:t xml:space="preserve">תימסר תגובה להודעה </w:t>
      </w:r>
      <w:r w:rsidR="004A03C9">
        <w:rPr>
          <w:rFonts w:ascii="Arial" w:hAnsi="Arial" w:hint="cs"/>
          <w:noProof w:val="0"/>
          <w:rtl/>
        </w:rPr>
        <w:t xml:space="preserve">העמותה תימחק, </w:t>
      </w:r>
      <w:r>
        <w:rPr>
          <w:rFonts w:ascii="Arial" w:hAnsi="Arial" w:hint="cs"/>
          <w:noProof w:val="0"/>
          <w:rtl/>
        </w:rPr>
        <w:t>ו</w:t>
      </w:r>
      <w:r w:rsidR="00EC3E7E">
        <w:rPr>
          <w:rFonts w:ascii="Arial" w:hAnsi="Arial" w:hint="cs"/>
          <w:noProof w:val="0"/>
          <w:rtl/>
        </w:rPr>
        <w:t>כך הוחלט לפעול</w:t>
      </w:r>
      <w:r w:rsidR="004A03C9">
        <w:rPr>
          <w:rFonts w:ascii="Arial" w:hAnsi="Arial" w:hint="cs"/>
          <w:noProof w:val="0"/>
          <w:rtl/>
        </w:rPr>
        <w:t xml:space="preserve"> (</w:t>
      </w:r>
      <w:r>
        <w:rPr>
          <w:rFonts w:ascii="Arial" w:hAnsi="Arial" w:hint="cs"/>
          <w:noProof w:val="0"/>
          <w:rtl/>
        </w:rPr>
        <w:t xml:space="preserve">ס' 12 לתצהירה; </w:t>
      </w:r>
      <w:r w:rsidR="004A03C9">
        <w:rPr>
          <w:rFonts w:ascii="Arial" w:hAnsi="Arial" w:hint="cs"/>
          <w:noProof w:val="0"/>
          <w:rtl/>
        </w:rPr>
        <w:t>עמ' 76, ש' 35 - עמ' 77, ש' 15</w:t>
      </w:r>
      <w:r>
        <w:rPr>
          <w:rFonts w:ascii="Arial" w:hAnsi="Arial" w:hint="cs"/>
          <w:noProof w:val="0"/>
          <w:rtl/>
        </w:rPr>
        <w:t>; עמ' 81, ש' 81, ש' 31-23</w:t>
      </w:r>
      <w:r w:rsidR="00EC3E7E">
        <w:rPr>
          <w:rFonts w:ascii="Arial" w:hAnsi="Arial" w:hint="cs"/>
          <w:noProof w:val="0"/>
          <w:rtl/>
        </w:rPr>
        <w:t>).</w:t>
      </w:r>
    </w:p>
    <w:p w:rsidR="004A03C9" w:rsidRDefault="004A03C9" w:rsidP="004A03C9">
      <w:pPr>
        <w:spacing w:line="360" w:lineRule="auto"/>
        <w:ind w:left="720" w:hanging="720"/>
        <w:jc w:val="both"/>
        <w:rPr>
          <w:rFonts w:ascii="Arial" w:hAnsi="Arial"/>
          <w:noProof w:val="0"/>
          <w:rtl/>
        </w:rPr>
      </w:pPr>
    </w:p>
    <w:p w:rsidR="00EC3E7E" w:rsidRDefault="003F2B4E" w:rsidP="003F2B4E">
      <w:pPr>
        <w:spacing w:line="360" w:lineRule="auto"/>
        <w:ind w:left="720" w:hanging="720"/>
        <w:jc w:val="both"/>
        <w:rPr>
          <w:rFonts w:ascii="Arial" w:hAnsi="Arial"/>
          <w:noProof w:val="0"/>
          <w:rtl/>
        </w:rPr>
      </w:pPr>
      <w:r>
        <w:rPr>
          <w:rFonts w:ascii="Arial" w:hAnsi="Arial" w:hint="cs"/>
          <w:noProof w:val="0"/>
          <w:rtl/>
        </w:rPr>
        <w:t>150</w:t>
      </w:r>
      <w:r w:rsidR="00EC3E7E">
        <w:rPr>
          <w:rFonts w:ascii="Arial" w:hAnsi="Arial" w:hint="cs"/>
          <w:noProof w:val="0"/>
          <w:rtl/>
        </w:rPr>
        <w:t>.</w:t>
      </w:r>
      <w:r w:rsidR="00EC3E7E">
        <w:rPr>
          <w:rFonts w:ascii="Arial" w:hAnsi="Arial" w:hint="cs"/>
          <w:noProof w:val="0"/>
          <w:rtl/>
        </w:rPr>
        <w:tab/>
        <w:t>מסמכי העמותה (נספח 9 ל</w:t>
      </w:r>
      <w:r w:rsidR="00E22946">
        <w:rPr>
          <w:rFonts w:ascii="Arial" w:hAnsi="Arial" w:hint="cs"/>
          <w:noProof w:val="0"/>
          <w:rtl/>
        </w:rPr>
        <w:t>תצהיר הנתבעת) מעלים שהבקשה לרישומה הוגשה בתאריך 14/12/14. תעודת הרישום הופקה בתאריך 30/12/14. בתאריך 10/12/18 הופקה הודעה של רשם העמותות על כוונה למחוק את העמותה בהיעדר דיווחים כספיים ומילוליים. מסמך נוסף של רשם העמותות מהתאריך 23/6/20 מהווה הודעה שנייה על כוונה למחוק את העמותה, אם לא יתקבל מידע נוסף.</w:t>
      </w:r>
    </w:p>
    <w:p w:rsidR="00E22946" w:rsidRDefault="00E22946" w:rsidP="00E22946">
      <w:pPr>
        <w:spacing w:line="360" w:lineRule="auto"/>
        <w:ind w:left="720" w:hanging="720"/>
        <w:jc w:val="both"/>
        <w:rPr>
          <w:rFonts w:ascii="Arial" w:hAnsi="Arial"/>
          <w:noProof w:val="0"/>
          <w:rtl/>
        </w:rPr>
      </w:pPr>
    </w:p>
    <w:p w:rsidR="00EA7BF4" w:rsidRDefault="003F2B4E" w:rsidP="00A44ED6">
      <w:pPr>
        <w:spacing w:line="360" w:lineRule="auto"/>
        <w:ind w:left="720" w:hanging="720"/>
        <w:jc w:val="both"/>
        <w:rPr>
          <w:rFonts w:ascii="Arial" w:hAnsi="Arial"/>
          <w:noProof w:val="0"/>
          <w:rtl/>
        </w:rPr>
      </w:pPr>
      <w:r>
        <w:rPr>
          <w:rFonts w:ascii="Arial" w:hAnsi="Arial" w:hint="cs"/>
          <w:noProof w:val="0"/>
          <w:rtl/>
        </w:rPr>
        <w:t>151</w:t>
      </w:r>
      <w:r w:rsidR="00E22946">
        <w:rPr>
          <w:rFonts w:ascii="Arial" w:hAnsi="Arial" w:hint="cs"/>
          <w:noProof w:val="0"/>
          <w:rtl/>
        </w:rPr>
        <w:t>.</w:t>
      </w:r>
      <w:r w:rsidR="00E22946">
        <w:rPr>
          <w:rFonts w:ascii="Arial" w:hAnsi="Arial" w:hint="cs"/>
          <w:noProof w:val="0"/>
          <w:rtl/>
        </w:rPr>
        <w:tab/>
        <w:t xml:space="preserve">המסמכים </w:t>
      </w:r>
      <w:r w:rsidR="00EA7BF4">
        <w:rPr>
          <w:rFonts w:ascii="Arial" w:hAnsi="Arial" w:hint="cs"/>
          <w:noProof w:val="0"/>
          <w:rtl/>
        </w:rPr>
        <w:t xml:space="preserve">והעדויות </w:t>
      </w:r>
      <w:r w:rsidR="00E47AD5">
        <w:rPr>
          <w:rFonts w:ascii="Arial" w:hAnsi="Arial" w:hint="cs"/>
          <w:noProof w:val="0"/>
          <w:rtl/>
        </w:rPr>
        <w:t>מעלים, ש</w:t>
      </w:r>
      <w:r w:rsidR="00EA7BF4">
        <w:rPr>
          <w:rFonts w:ascii="Arial" w:hAnsi="Arial" w:hint="cs"/>
          <w:noProof w:val="0"/>
          <w:rtl/>
        </w:rPr>
        <w:t xml:space="preserve">פעילותה הכספית של העמותה הייתה זניחה עד אפסית. מסמכי רשם העמותות מצביעים על כך שבהיעדר דיווחים ותשלום אגרה הוחלט למחוק את העמותה. העמותה לא התנגדה, שכן התובעת רצתה בהפסקת פעילותה, והדבר אכן הביא למחיקתה. העניין כולו חסר רלוונטיות, </w:t>
      </w:r>
      <w:r w:rsidR="00A44ED6">
        <w:rPr>
          <w:rFonts w:ascii="Arial" w:hAnsi="Arial" w:hint="cs"/>
          <w:noProof w:val="0"/>
          <w:rtl/>
        </w:rPr>
        <w:t>והוא רחוק</w:t>
      </w:r>
      <w:r w:rsidR="00EA7BF4">
        <w:rPr>
          <w:rFonts w:ascii="Arial" w:hAnsi="Arial" w:hint="cs"/>
          <w:noProof w:val="0"/>
          <w:rtl/>
        </w:rPr>
        <w:t xml:space="preserve"> </w:t>
      </w:r>
      <w:r w:rsidR="00A44ED6">
        <w:rPr>
          <w:rFonts w:ascii="Arial" w:hAnsi="Arial" w:hint="cs"/>
          <w:noProof w:val="0"/>
          <w:rtl/>
        </w:rPr>
        <w:t>מ</w:t>
      </w:r>
      <w:r w:rsidR="00EA7BF4">
        <w:rPr>
          <w:rFonts w:ascii="Arial" w:hAnsi="Arial" w:hint="cs"/>
          <w:noProof w:val="0"/>
          <w:rtl/>
        </w:rPr>
        <w:t>לבסס טענות של הנתבעת, שייחסה לתובעת מניעים כספיים ושחיתות.</w:t>
      </w:r>
    </w:p>
    <w:p w:rsidR="00B8008C" w:rsidRDefault="003F2B4E" w:rsidP="003F2B4E">
      <w:pPr>
        <w:spacing w:line="360" w:lineRule="auto"/>
        <w:ind w:left="720" w:hanging="720"/>
        <w:jc w:val="both"/>
        <w:rPr>
          <w:rFonts w:ascii="Arial" w:hAnsi="Arial"/>
          <w:noProof w:val="0"/>
          <w:rtl/>
        </w:rPr>
      </w:pPr>
      <w:r>
        <w:rPr>
          <w:rFonts w:ascii="Arial" w:hAnsi="Arial" w:hint="cs"/>
          <w:noProof w:val="0"/>
          <w:rtl/>
        </w:rPr>
        <w:lastRenderedPageBreak/>
        <w:t>152</w:t>
      </w:r>
      <w:r w:rsidR="00EA7BF4">
        <w:rPr>
          <w:rFonts w:ascii="Arial" w:hAnsi="Arial" w:hint="cs"/>
          <w:noProof w:val="0"/>
          <w:rtl/>
        </w:rPr>
        <w:t>.</w:t>
      </w:r>
      <w:r w:rsidR="00EA7BF4">
        <w:rPr>
          <w:rFonts w:ascii="Arial" w:hAnsi="Arial" w:hint="cs"/>
          <w:noProof w:val="0"/>
          <w:rtl/>
        </w:rPr>
        <w:tab/>
        <w:t xml:space="preserve">לסיכום, טענותיה של הנתבעת, כי התובעת פעלה ממניעים של כסף ופרסום נטענו ללא כל בסיס </w:t>
      </w:r>
      <w:r w:rsidR="00B8008C">
        <w:rPr>
          <w:rFonts w:ascii="Arial" w:hAnsi="Arial" w:hint="cs"/>
          <w:noProof w:val="0"/>
          <w:rtl/>
        </w:rPr>
        <w:t>ויש בהם כדי להוות "פרסום לשון הרע" לפי הגדרות החוק. ל</w:t>
      </w:r>
      <w:r w:rsidR="00E47AD5">
        <w:rPr>
          <w:rFonts w:ascii="Arial" w:hAnsi="Arial" w:hint="cs"/>
          <w:noProof w:val="0"/>
          <w:rtl/>
        </w:rPr>
        <w:t>א מצאתי שהנתבעת ביססה טענת הגנה</w:t>
      </w:r>
      <w:r w:rsidR="00B8008C">
        <w:rPr>
          <w:rFonts w:ascii="Arial" w:hAnsi="Arial" w:hint="cs"/>
          <w:noProof w:val="0"/>
          <w:rtl/>
        </w:rPr>
        <w:t>. הגנת "אמת הפרסום" לא עומדת לה, שכן הפרסום לא הוכח כאמת. אף לא מצאתי שבנסיבות העניין מתקיימת איזו מהחלופות שבסעיף 15 לחוק, שעניינו הגנת תום הלב.</w:t>
      </w:r>
    </w:p>
    <w:p w:rsidR="00B8008C" w:rsidRDefault="00B8008C" w:rsidP="00B8008C">
      <w:pPr>
        <w:spacing w:line="360" w:lineRule="auto"/>
        <w:ind w:left="720" w:hanging="720"/>
        <w:jc w:val="both"/>
        <w:rPr>
          <w:rFonts w:ascii="Arial" w:hAnsi="Arial"/>
          <w:noProof w:val="0"/>
          <w:rtl/>
        </w:rPr>
      </w:pPr>
    </w:p>
    <w:p w:rsidR="00B8008C" w:rsidRDefault="00B8008C" w:rsidP="003F2B4E">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3</w:t>
      </w:r>
      <w:r>
        <w:rPr>
          <w:rFonts w:ascii="Arial" w:hAnsi="Arial" w:hint="cs"/>
          <w:noProof w:val="0"/>
          <w:rtl/>
        </w:rPr>
        <w:t>.</w:t>
      </w:r>
      <w:r>
        <w:rPr>
          <w:rFonts w:ascii="Arial" w:hAnsi="Arial" w:hint="cs"/>
          <w:noProof w:val="0"/>
          <w:rtl/>
        </w:rPr>
        <w:tab/>
        <w:t>המסקנה היא שרכיב זה של הפרסום מהווה לשון הרע, ללא הגנה.</w:t>
      </w:r>
    </w:p>
    <w:p w:rsidR="00EA7BF4" w:rsidRDefault="00EA7BF4" w:rsidP="00EA7BF4">
      <w:pPr>
        <w:spacing w:line="360" w:lineRule="auto"/>
        <w:ind w:left="720" w:hanging="720"/>
        <w:jc w:val="both"/>
        <w:rPr>
          <w:rFonts w:ascii="Arial" w:hAnsi="Arial"/>
          <w:noProof w:val="0"/>
          <w:rtl/>
        </w:rPr>
      </w:pPr>
    </w:p>
    <w:p w:rsidR="00EA7BF4" w:rsidRPr="001628F3" w:rsidRDefault="00B8008C" w:rsidP="006D6995">
      <w:pPr>
        <w:spacing w:line="360" w:lineRule="auto"/>
        <w:ind w:left="720" w:hanging="720"/>
        <w:jc w:val="both"/>
        <w:rPr>
          <w:rFonts w:ascii="Arial" w:hAnsi="Arial"/>
          <w:b/>
          <w:bCs/>
          <w:noProof w:val="0"/>
          <w:rtl/>
        </w:rPr>
      </w:pPr>
      <w:r w:rsidRPr="001628F3">
        <w:rPr>
          <w:rFonts w:ascii="Arial" w:hAnsi="Arial" w:hint="cs"/>
          <w:b/>
          <w:bCs/>
          <w:noProof w:val="0"/>
          <w:rtl/>
        </w:rPr>
        <w:t xml:space="preserve">ח'4 - </w:t>
      </w:r>
      <w:r w:rsidR="006D6995">
        <w:rPr>
          <w:rFonts w:ascii="Arial" w:hAnsi="Arial" w:hint="cs"/>
          <w:b/>
          <w:bCs/>
          <w:noProof w:val="0"/>
          <w:rtl/>
        </w:rPr>
        <w:t>הטענה ש</w:t>
      </w:r>
      <w:r w:rsidR="001628F3" w:rsidRPr="001628F3">
        <w:rPr>
          <w:rFonts w:ascii="Arial" w:hAnsi="Arial" w:hint="cs"/>
          <w:b/>
          <w:bCs/>
          <w:noProof w:val="0"/>
          <w:rtl/>
        </w:rPr>
        <w:t>התובעת בדתה את האונס של עצמה</w:t>
      </w:r>
    </w:p>
    <w:p w:rsidR="00B8008C" w:rsidRDefault="00B8008C" w:rsidP="00EA7BF4">
      <w:pPr>
        <w:spacing w:line="360" w:lineRule="auto"/>
        <w:ind w:left="720" w:hanging="720"/>
        <w:jc w:val="both"/>
        <w:rPr>
          <w:rFonts w:ascii="Arial" w:hAnsi="Arial"/>
          <w:noProof w:val="0"/>
          <w:rtl/>
        </w:rPr>
      </w:pPr>
    </w:p>
    <w:p w:rsidR="00790A54" w:rsidRDefault="001628F3" w:rsidP="003F2B4E">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4</w:t>
      </w:r>
      <w:r>
        <w:rPr>
          <w:rFonts w:ascii="Arial" w:hAnsi="Arial" w:hint="cs"/>
          <w:noProof w:val="0"/>
          <w:rtl/>
        </w:rPr>
        <w:t>.</w:t>
      </w:r>
      <w:r>
        <w:rPr>
          <w:rFonts w:ascii="Arial" w:hAnsi="Arial" w:hint="cs"/>
          <w:noProof w:val="0"/>
          <w:rtl/>
        </w:rPr>
        <w:tab/>
      </w:r>
      <w:r w:rsidR="008550A6">
        <w:rPr>
          <w:rFonts w:ascii="Arial" w:hAnsi="Arial" w:hint="cs"/>
          <w:noProof w:val="0"/>
          <w:rtl/>
        </w:rPr>
        <w:t xml:space="preserve">טענת התובעת בפרסום השני, כי התובעת </w:t>
      </w:r>
      <w:r w:rsidR="0043597E">
        <w:rPr>
          <w:rFonts w:ascii="Arial" w:hAnsi="Arial" w:hint="cs"/>
          <w:noProof w:val="0"/>
          <w:rtl/>
        </w:rPr>
        <w:t>בדתה</w:t>
      </w:r>
      <w:r w:rsidR="008550A6">
        <w:rPr>
          <w:rFonts w:ascii="Arial" w:hAnsi="Arial"/>
          <w:noProof w:val="0"/>
          <w:rtl/>
        </w:rPr>
        <w:t xml:space="preserve"> שאנסו אותה ב</w:t>
      </w:r>
      <w:r w:rsidR="008550A6">
        <w:rPr>
          <w:rFonts w:ascii="Arial" w:hAnsi="Arial" w:hint="cs"/>
          <w:noProof w:val="0"/>
          <w:rtl/>
        </w:rPr>
        <w:t xml:space="preserve">ילדותה ובצבא </w:t>
      </w:r>
      <w:r w:rsidR="00E52A66">
        <w:rPr>
          <w:rFonts w:ascii="Arial" w:hAnsi="Arial" w:hint="cs"/>
          <w:noProof w:val="0"/>
          <w:rtl/>
        </w:rPr>
        <w:t>הועלתה על ידה</w:t>
      </w:r>
      <w:r w:rsidR="008550A6">
        <w:rPr>
          <w:rFonts w:ascii="Arial" w:hAnsi="Arial" w:hint="cs"/>
          <w:noProof w:val="0"/>
          <w:rtl/>
        </w:rPr>
        <w:t xml:space="preserve"> גם בהזדמנויות </w:t>
      </w:r>
      <w:r w:rsidR="006A4EBB">
        <w:rPr>
          <w:rFonts w:ascii="Arial" w:hAnsi="Arial" w:hint="cs"/>
          <w:noProof w:val="0"/>
          <w:rtl/>
        </w:rPr>
        <w:t>אחרות</w:t>
      </w:r>
      <w:r w:rsidR="008550A6">
        <w:rPr>
          <w:rFonts w:ascii="Arial" w:hAnsi="Arial" w:hint="cs"/>
          <w:noProof w:val="0"/>
          <w:rtl/>
        </w:rPr>
        <w:t>. התובעת צולמה בסתר בתחקיר תכנית "הצינור" ונשמע</w:t>
      </w:r>
      <w:r w:rsidR="00E47AD5">
        <w:rPr>
          <w:rFonts w:ascii="Arial" w:hAnsi="Arial" w:hint="cs"/>
          <w:noProof w:val="0"/>
          <w:rtl/>
        </w:rPr>
        <w:t>ת</w:t>
      </w:r>
      <w:r w:rsidR="008550A6">
        <w:rPr>
          <w:rFonts w:ascii="Arial" w:hAnsi="Arial" w:hint="cs"/>
          <w:noProof w:val="0"/>
          <w:rtl/>
        </w:rPr>
        <w:t xml:space="preserve"> אומרת לתובעת </w:t>
      </w:r>
      <w:r w:rsidR="008550A6" w:rsidRPr="008550A6">
        <w:rPr>
          <w:rFonts w:ascii="Arial" w:hAnsi="Arial" w:hint="cs"/>
          <w:b/>
          <w:bCs/>
          <w:noProof w:val="0"/>
          <w:rtl/>
        </w:rPr>
        <w:t>"שכחתי שאנסו אותך"</w:t>
      </w:r>
      <w:r w:rsidR="008550A6">
        <w:rPr>
          <w:rFonts w:ascii="Arial" w:hAnsi="Arial" w:hint="cs"/>
          <w:noProof w:val="0"/>
          <w:rtl/>
        </w:rPr>
        <w:t xml:space="preserve"> ובהמשך </w:t>
      </w:r>
      <w:r w:rsidR="008550A6" w:rsidRPr="008550A6">
        <w:rPr>
          <w:rFonts w:ascii="Arial" w:hAnsi="Arial" w:hint="cs"/>
          <w:b/>
          <w:bCs/>
          <w:noProof w:val="0"/>
          <w:rtl/>
        </w:rPr>
        <w:t xml:space="preserve">"את לימדת אותה לעשות תלונות שווא ? הרי את המצאת את האונס שלך" </w:t>
      </w:r>
      <w:r w:rsidR="008550A6">
        <w:rPr>
          <w:rFonts w:ascii="Arial" w:hAnsi="Arial" w:hint="cs"/>
          <w:noProof w:val="0"/>
          <w:rtl/>
        </w:rPr>
        <w:t>(</w:t>
      </w:r>
      <w:r w:rsidR="0043597E">
        <w:rPr>
          <w:rFonts w:ascii="Arial" w:hAnsi="Arial" w:hint="cs"/>
          <w:noProof w:val="0"/>
          <w:rtl/>
        </w:rPr>
        <w:t xml:space="preserve">תמליל התכנית צורף כנספח 7 לתצהיר התובעת - עמ' 5, </w:t>
      </w:r>
      <w:r w:rsidR="008550A6">
        <w:rPr>
          <w:rFonts w:ascii="Arial" w:hAnsi="Arial" w:hint="cs"/>
          <w:noProof w:val="0"/>
          <w:rtl/>
        </w:rPr>
        <w:t xml:space="preserve">ש' 19 ועמ' </w:t>
      </w:r>
      <w:r w:rsidR="0043597E">
        <w:rPr>
          <w:rFonts w:ascii="Arial" w:hAnsi="Arial" w:hint="cs"/>
          <w:noProof w:val="0"/>
          <w:rtl/>
        </w:rPr>
        <w:t>7, ש' 18-17; עדות התובעת: עמ' 123, ש' 23-18; עמ' 126, ש' 28-23).</w:t>
      </w:r>
    </w:p>
    <w:p w:rsidR="006D6E9F" w:rsidRDefault="006D6E9F" w:rsidP="0043597E">
      <w:pPr>
        <w:spacing w:line="360" w:lineRule="auto"/>
        <w:ind w:left="720" w:hanging="720"/>
        <w:jc w:val="both"/>
        <w:rPr>
          <w:rFonts w:ascii="Arial" w:hAnsi="Arial"/>
          <w:noProof w:val="0"/>
          <w:rtl/>
        </w:rPr>
      </w:pPr>
    </w:p>
    <w:p w:rsidR="006D6E9F" w:rsidRPr="006D6E9F" w:rsidRDefault="006D6E9F" w:rsidP="00E47AD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במקום אחר, בתגובה שפרסמה הנתבעת בפייסבוק בתאריך 13/8/18 היא כתבה </w:t>
      </w:r>
      <w:r w:rsidRPr="006D6E9F">
        <w:rPr>
          <w:rFonts w:ascii="Arial" w:hAnsi="Arial" w:hint="cs"/>
          <w:b/>
          <w:bCs/>
          <w:noProof w:val="0"/>
          <w:rtl/>
        </w:rPr>
        <w:t>"ביחס לשני שטליגשקר הרי שמדובר באי</w:t>
      </w:r>
      <w:r w:rsidR="00E47AD5">
        <w:rPr>
          <w:rFonts w:ascii="Arial" w:hAnsi="Arial" w:hint="cs"/>
          <w:b/>
          <w:bCs/>
          <w:noProof w:val="0"/>
          <w:rtl/>
        </w:rPr>
        <w:t>ש</w:t>
      </w:r>
      <w:r w:rsidRPr="006D6E9F">
        <w:rPr>
          <w:rFonts w:ascii="Arial" w:hAnsi="Arial" w:hint="cs"/>
          <w:b/>
          <w:bCs/>
          <w:noProof w:val="0"/>
          <w:rtl/>
        </w:rPr>
        <w:t xml:space="preserve">ה שהמציאה שנאנסה והכל </w:t>
      </w:r>
      <w:r>
        <w:rPr>
          <w:rFonts w:ascii="Arial" w:hAnsi="Arial" w:hint="cs"/>
          <w:b/>
          <w:bCs/>
          <w:noProof w:val="0"/>
          <w:rtl/>
        </w:rPr>
        <w:t>ל</w:t>
      </w:r>
      <w:r w:rsidRPr="006D6E9F">
        <w:rPr>
          <w:rFonts w:ascii="Arial" w:hAnsi="Arial" w:hint="cs"/>
          <w:b/>
          <w:bCs/>
          <w:noProof w:val="0"/>
          <w:rtl/>
        </w:rPr>
        <w:t>צ</w:t>
      </w:r>
      <w:r>
        <w:rPr>
          <w:rFonts w:ascii="Arial" w:hAnsi="Arial" w:hint="cs"/>
          <w:b/>
          <w:bCs/>
          <w:noProof w:val="0"/>
          <w:rtl/>
        </w:rPr>
        <w:t>ו</w:t>
      </w:r>
      <w:r w:rsidRPr="006D6E9F">
        <w:rPr>
          <w:rFonts w:ascii="Arial" w:hAnsi="Arial" w:hint="cs"/>
          <w:b/>
          <w:bCs/>
          <w:noProof w:val="0"/>
          <w:rtl/>
        </w:rPr>
        <w:t>רכי פרנסה !"</w:t>
      </w:r>
      <w:r>
        <w:rPr>
          <w:rFonts w:ascii="Arial" w:hAnsi="Arial" w:hint="cs"/>
          <w:b/>
          <w:bCs/>
          <w:noProof w:val="0"/>
          <w:rtl/>
        </w:rPr>
        <w:t xml:space="preserve"> </w:t>
      </w:r>
      <w:r>
        <w:rPr>
          <w:rFonts w:ascii="Arial" w:hAnsi="Arial" w:hint="cs"/>
          <w:noProof w:val="0"/>
          <w:rtl/>
        </w:rPr>
        <w:t>(נספח 6 בעמ' 75 לתצהיר התובעת).</w:t>
      </w:r>
    </w:p>
    <w:p w:rsidR="009A1503" w:rsidRDefault="009A1503" w:rsidP="0043597E">
      <w:pPr>
        <w:spacing w:line="360" w:lineRule="auto"/>
        <w:ind w:left="720" w:hanging="720"/>
        <w:jc w:val="both"/>
        <w:rPr>
          <w:rFonts w:ascii="Arial" w:hAnsi="Arial"/>
          <w:noProof w:val="0"/>
          <w:rtl/>
        </w:rPr>
      </w:pPr>
    </w:p>
    <w:p w:rsidR="009A1503" w:rsidRPr="008550A6" w:rsidRDefault="009A1503" w:rsidP="00A44ED6">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5</w:t>
      </w:r>
      <w:r>
        <w:rPr>
          <w:rFonts w:ascii="Arial" w:hAnsi="Arial" w:hint="cs"/>
          <w:noProof w:val="0"/>
          <w:rtl/>
        </w:rPr>
        <w:t>.</w:t>
      </w:r>
      <w:r>
        <w:rPr>
          <w:rFonts w:ascii="Arial" w:hAnsi="Arial" w:hint="cs"/>
          <w:noProof w:val="0"/>
          <w:rtl/>
        </w:rPr>
        <w:tab/>
        <w:t xml:space="preserve">הנתבעת התקשתה להסביר את </w:t>
      </w:r>
      <w:r w:rsidR="00E52A66">
        <w:rPr>
          <w:rFonts w:ascii="Arial" w:hAnsi="Arial" w:hint="cs"/>
          <w:noProof w:val="0"/>
          <w:rtl/>
        </w:rPr>
        <w:t>הבסיס ל</w:t>
      </w:r>
      <w:r>
        <w:rPr>
          <w:rFonts w:ascii="Arial" w:hAnsi="Arial" w:hint="cs"/>
          <w:noProof w:val="0"/>
          <w:rtl/>
        </w:rPr>
        <w:t xml:space="preserve">פרסום הבוטה. לפי דבריה, היא פרסמה את הפוסט כתגובה לדברים שהתובעת פרסמה עליה </w:t>
      </w:r>
      <w:r w:rsidRPr="00F47C3C">
        <w:rPr>
          <w:rFonts w:ascii="Arial" w:hAnsi="Arial" w:hint="cs"/>
          <w:b/>
          <w:bCs/>
          <w:noProof w:val="0"/>
          <w:rtl/>
        </w:rPr>
        <w:t>"על פי הסטנדרטים שלה ובהתאם לניסיון ולידע המשפטי שלי"</w:t>
      </w:r>
      <w:r>
        <w:rPr>
          <w:rFonts w:ascii="Arial" w:hAnsi="Arial" w:hint="cs"/>
          <w:noProof w:val="0"/>
          <w:rtl/>
        </w:rPr>
        <w:t xml:space="preserve">. להבנתה, התובעת יזמה את תכניות "הצינור" נגדה והייתה שותפה להן. </w:t>
      </w:r>
      <w:r w:rsidR="00EA1289">
        <w:rPr>
          <w:rFonts w:ascii="Arial" w:hAnsi="Arial" w:hint="cs"/>
          <w:noProof w:val="0"/>
          <w:rtl/>
        </w:rPr>
        <w:t>בתכניות</w:t>
      </w:r>
      <w:r w:rsidR="00E52A66">
        <w:rPr>
          <w:rFonts w:ascii="Arial" w:hAnsi="Arial" w:hint="cs"/>
          <w:noProof w:val="0"/>
          <w:rtl/>
        </w:rPr>
        <w:t>,</w:t>
      </w:r>
      <w:r w:rsidR="00EA1289">
        <w:rPr>
          <w:rFonts w:ascii="Arial" w:hAnsi="Arial" w:hint="cs"/>
          <w:noProof w:val="0"/>
          <w:rtl/>
        </w:rPr>
        <w:t xml:space="preserve"> התובעת ייחסה לה תלונות שווא</w:t>
      </w:r>
      <w:r w:rsidR="00E52A66">
        <w:rPr>
          <w:rFonts w:ascii="Arial" w:hAnsi="Arial" w:hint="cs"/>
          <w:noProof w:val="0"/>
          <w:rtl/>
        </w:rPr>
        <w:t>,</w:t>
      </w:r>
      <w:r w:rsidR="00EA1289">
        <w:rPr>
          <w:rFonts w:ascii="Arial" w:hAnsi="Arial" w:hint="cs"/>
          <w:noProof w:val="0"/>
          <w:rtl/>
        </w:rPr>
        <w:t xml:space="preserve"> והנתבעת הגיבה בפרסום </w:t>
      </w:r>
      <w:r w:rsidR="00E52A66">
        <w:rPr>
          <w:rFonts w:ascii="Arial" w:hAnsi="Arial" w:hint="cs"/>
          <w:noProof w:val="0"/>
          <w:rtl/>
        </w:rPr>
        <w:t xml:space="preserve">בדבר </w:t>
      </w:r>
      <w:r w:rsidR="00EA1289">
        <w:rPr>
          <w:rFonts w:ascii="Arial" w:hAnsi="Arial" w:hint="cs"/>
          <w:noProof w:val="0"/>
          <w:rtl/>
        </w:rPr>
        <w:t xml:space="preserve">המצאת מעשה האונס (עמ' 125, ש' 33 - עמ' 127, ש' 33). </w:t>
      </w:r>
      <w:r w:rsidR="00E52A66">
        <w:rPr>
          <w:rFonts w:ascii="Arial" w:hAnsi="Arial" w:hint="cs"/>
          <w:noProof w:val="0"/>
          <w:rtl/>
        </w:rPr>
        <w:t xml:space="preserve">במילותיה של </w:t>
      </w:r>
      <w:r w:rsidR="00EA1289">
        <w:rPr>
          <w:rFonts w:ascii="Arial" w:hAnsi="Arial" w:hint="cs"/>
          <w:noProof w:val="0"/>
          <w:rtl/>
        </w:rPr>
        <w:t xml:space="preserve">הנתבעת </w:t>
      </w:r>
      <w:r w:rsidR="00E52A66">
        <w:rPr>
          <w:rFonts w:ascii="Arial" w:hAnsi="Arial" w:hint="cs"/>
          <w:noProof w:val="0"/>
          <w:rtl/>
        </w:rPr>
        <w:t>עצמה</w:t>
      </w:r>
      <w:r w:rsidR="00A44ED6">
        <w:rPr>
          <w:rFonts w:ascii="Arial" w:hAnsi="Arial" w:hint="cs"/>
          <w:noProof w:val="0"/>
          <w:rtl/>
        </w:rPr>
        <w:t xml:space="preserve"> (עמ' 127, ש' 23):</w:t>
      </w:r>
    </w:p>
    <w:p w:rsidR="00790A54" w:rsidRDefault="00790A54" w:rsidP="00790A54">
      <w:pPr>
        <w:spacing w:line="360" w:lineRule="auto"/>
        <w:ind w:left="720" w:hanging="720"/>
        <w:jc w:val="both"/>
        <w:rPr>
          <w:rFonts w:ascii="Arial" w:hAnsi="Arial"/>
          <w:noProof w:val="0"/>
          <w:rtl/>
        </w:rPr>
      </w:pPr>
    </w:p>
    <w:p w:rsidR="00EA1289" w:rsidRDefault="00EA1289" w:rsidP="00790A54">
      <w:pPr>
        <w:spacing w:line="360" w:lineRule="auto"/>
        <w:ind w:left="720" w:hanging="720"/>
        <w:jc w:val="both"/>
        <w:rPr>
          <w:rFonts w:ascii="Arial" w:hAnsi="Arial"/>
          <w:b/>
          <w:bCs/>
          <w:noProof w:val="0"/>
          <w:rtl/>
        </w:rPr>
      </w:pPr>
      <w:r>
        <w:rPr>
          <w:rFonts w:ascii="Arial" w:hAnsi="Arial"/>
          <w:noProof w:val="0"/>
          <w:rtl/>
        </w:rPr>
        <w:tab/>
      </w:r>
      <w:r w:rsidRPr="00B2039E">
        <w:rPr>
          <w:rFonts w:ascii="Arial" w:hAnsi="Arial" w:hint="cs"/>
          <w:b/>
          <w:bCs/>
          <w:noProof w:val="0"/>
          <w:rtl/>
        </w:rPr>
        <w:t>"בהתאם לעלבונות שהיא הטיחה בי אני הטחתי בה, בהחלט".</w:t>
      </w:r>
    </w:p>
    <w:p w:rsidR="006D6E9F" w:rsidRDefault="006D6E9F" w:rsidP="00790A54">
      <w:pPr>
        <w:spacing w:line="360" w:lineRule="auto"/>
        <w:ind w:left="720" w:hanging="720"/>
        <w:jc w:val="both"/>
        <w:rPr>
          <w:rFonts w:ascii="Arial" w:hAnsi="Arial"/>
          <w:b/>
          <w:bCs/>
          <w:noProof w:val="0"/>
          <w:rtl/>
        </w:rPr>
      </w:pPr>
    </w:p>
    <w:p w:rsidR="00B2039E" w:rsidRDefault="006D6E9F" w:rsidP="00E52A66">
      <w:pPr>
        <w:spacing w:line="360" w:lineRule="auto"/>
        <w:ind w:left="720" w:hanging="720"/>
        <w:jc w:val="both"/>
        <w:rPr>
          <w:rFonts w:ascii="Arial" w:hAnsi="Arial"/>
          <w:noProof w:val="0"/>
          <w:rtl/>
        </w:rPr>
      </w:pPr>
      <w:r>
        <w:rPr>
          <w:rFonts w:ascii="Arial" w:hAnsi="Arial"/>
          <w:b/>
          <w:bCs/>
          <w:noProof w:val="0"/>
          <w:rtl/>
        </w:rPr>
        <w:tab/>
      </w:r>
      <w:r>
        <w:rPr>
          <w:rFonts w:ascii="Arial" w:hAnsi="Arial" w:hint="cs"/>
          <w:noProof w:val="0"/>
          <w:rtl/>
        </w:rPr>
        <w:t xml:space="preserve">במענה לשאלה </w:t>
      </w:r>
      <w:r w:rsidR="00F47C3C">
        <w:rPr>
          <w:rFonts w:ascii="Arial" w:hAnsi="Arial" w:hint="cs"/>
          <w:noProof w:val="0"/>
          <w:rtl/>
        </w:rPr>
        <w:t xml:space="preserve">מדוע היא טענה בתגובה בפייסבוק </w:t>
      </w:r>
      <w:r w:rsidR="00E52A66">
        <w:rPr>
          <w:rFonts w:ascii="Arial" w:hAnsi="Arial" w:hint="cs"/>
          <w:noProof w:val="0"/>
          <w:rtl/>
        </w:rPr>
        <w:t>ש</w:t>
      </w:r>
      <w:r w:rsidR="00F47C3C">
        <w:rPr>
          <w:rFonts w:ascii="Arial" w:hAnsi="Arial" w:hint="cs"/>
          <w:noProof w:val="0"/>
          <w:rtl/>
        </w:rPr>
        <w:t>האונס הומצא לצורכי פרנסה</w:t>
      </w:r>
      <w:r>
        <w:rPr>
          <w:rFonts w:ascii="Arial" w:hAnsi="Arial" w:hint="cs"/>
          <w:noProof w:val="0"/>
          <w:rtl/>
        </w:rPr>
        <w:t xml:space="preserve">, הנתבעת </w:t>
      </w:r>
      <w:r w:rsidR="00F47C3C">
        <w:rPr>
          <w:rFonts w:ascii="Arial" w:hAnsi="Arial" w:hint="cs"/>
          <w:noProof w:val="0"/>
          <w:rtl/>
        </w:rPr>
        <w:t>ראתה לנכון להפנות</w:t>
      </w:r>
      <w:r>
        <w:rPr>
          <w:rFonts w:ascii="Arial" w:hAnsi="Arial" w:hint="cs"/>
          <w:noProof w:val="0"/>
          <w:rtl/>
        </w:rPr>
        <w:t xml:space="preserve"> להכנסות העמותה מ</w:t>
      </w:r>
      <w:r w:rsidR="00E52A66">
        <w:rPr>
          <w:rFonts w:ascii="Arial" w:hAnsi="Arial" w:hint="cs"/>
          <w:noProof w:val="0"/>
          <w:rtl/>
        </w:rPr>
        <w:t>מ</w:t>
      </w:r>
      <w:r>
        <w:rPr>
          <w:rFonts w:ascii="Arial" w:hAnsi="Arial" w:hint="cs"/>
          <w:noProof w:val="0"/>
          <w:rtl/>
        </w:rPr>
        <w:t xml:space="preserve">סיבת הפורים שנערכה בחודש מרץ 2015 (עמ' </w:t>
      </w:r>
      <w:r w:rsidR="00E52A66">
        <w:rPr>
          <w:rFonts w:ascii="Arial" w:hAnsi="Arial" w:hint="cs"/>
          <w:noProof w:val="0"/>
          <w:rtl/>
        </w:rPr>
        <w:t>135, ש' 29 - עמ' 136, ש' 23).</w:t>
      </w:r>
    </w:p>
    <w:p w:rsidR="00B2039E" w:rsidRDefault="00B2039E" w:rsidP="00790A54">
      <w:pPr>
        <w:spacing w:line="360" w:lineRule="auto"/>
        <w:ind w:left="720" w:hanging="720"/>
        <w:jc w:val="both"/>
        <w:rPr>
          <w:rFonts w:ascii="Arial" w:hAnsi="Arial"/>
          <w:noProof w:val="0"/>
          <w:rtl/>
        </w:rPr>
      </w:pPr>
    </w:p>
    <w:p w:rsidR="00F47C3C" w:rsidRDefault="00F47C3C" w:rsidP="00E52A6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הנתבעת נשאלה גם לפשר האמירות בתכנית "הצינור"</w:t>
      </w:r>
      <w:r w:rsidR="00B12993">
        <w:rPr>
          <w:rFonts w:ascii="Arial" w:hAnsi="Arial" w:hint="cs"/>
          <w:noProof w:val="0"/>
          <w:rtl/>
        </w:rPr>
        <w:t xml:space="preserve"> ו</w:t>
      </w:r>
      <w:r>
        <w:rPr>
          <w:rFonts w:ascii="Arial" w:hAnsi="Arial" w:hint="cs"/>
          <w:noProof w:val="0"/>
          <w:rtl/>
        </w:rPr>
        <w:t>התחמקה ארוכות ממענה לגופו של עניין</w:t>
      </w:r>
      <w:r w:rsidR="00B12993">
        <w:rPr>
          <w:rFonts w:ascii="Arial" w:hAnsi="Arial" w:hint="cs"/>
          <w:noProof w:val="0"/>
          <w:rtl/>
        </w:rPr>
        <w:t xml:space="preserve">, עד שב"כ התובעת </w:t>
      </w:r>
      <w:r w:rsidR="00E52A66">
        <w:rPr>
          <w:rFonts w:ascii="Arial" w:hAnsi="Arial" w:hint="cs"/>
          <w:noProof w:val="0"/>
          <w:rtl/>
        </w:rPr>
        <w:t xml:space="preserve">נאלץ לוותר </w:t>
      </w:r>
      <w:r w:rsidR="00B12993">
        <w:rPr>
          <w:rFonts w:ascii="Arial" w:hAnsi="Arial" w:hint="cs"/>
          <w:noProof w:val="0"/>
          <w:rtl/>
        </w:rPr>
        <w:t xml:space="preserve">על </w:t>
      </w:r>
      <w:r w:rsidR="00E52A66">
        <w:rPr>
          <w:rFonts w:ascii="Arial" w:hAnsi="Arial" w:hint="cs"/>
          <w:noProof w:val="0"/>
          <w:rtl/>
        </w:rPr>
        <w:t>מענה</w:t>
      </w:r>
      <w:r w:rsidR="00B12993">
        <w:rPr>
          <w:rFonts w:ascii="Arial" w:hAnsi="Arial" w:hint="cs"/>
          <w:noProof w:val="0"/>
          <w:rtl/>
        </w:rPr>
        <w:t xml:space="preserve"> </w:t>
      </w:r>
      <w:r>
        <w:rPr>
          <w:rFonts w:ascii="Arial" w:hAnsi="Arial" w:hint="cs"/>
          <w:noProof w:val="0"/>
          <w:rtl/>
        </w:rPr>
        <w:t xml:space="preserve">(עמ' 136, ש' 25 - </w:t>
      </w:r>
      <w:r w:rsidR="00B12993">
        <w:rPr>
          <w:rFonts w:ascii="Arial" w:hAnsi="Arial" w:hint="cs"/>
          <w:noProof w:val="0"/>
          <w:rtl/>
        </w:rPr>
        <w:t>עמ' 139, ש' 20).</w:t>
      </w:r>
    </w:p>
    <w:p w:rsidR="00B8008C" w:rsidRDefault="00B2039E" w:rsidP="003F2B4E">
      <w:pPr>
        <w:spacing w:line="360" w:lineRule="auto"/>
        <w:ind w:left="720" w:hanging="720"/>
        <w:jc w:val="both"/>
        <w:rPr>
          <w:rFonts w:ascii="Arial" w:hAnsi="Arial"/>
          <w:noProof w:val="0"/>
          <w:rtl/>
        </w:rPr>
      </w:pPr>
      <w:r>
        <w:rPr>
          <w:rFonts w:ascii="Arial" w:hAnsi="Arial" w:hint="cs"/>
          <w:noProof w:val="0"/>
          <w:rtl/>
        </w:rPr>
        <w:lastRenderedPageBreak/>
        <w:t>15</w:t>
      </w:r>
      <w:r w:rsidR="003F2B4E">
        <w:rPr>
          <w:rFonts w:ascii="Arial" w:hAnsi="Arial" w:hint="cs"/>
          <w:noProof w:val="0"/>
          <w:rtl/>
        </w:rPr>
        <w:t>6</w:t>
      </w:r>
      <w:r>
        <w:rPr>
          <w:rFonts w:ascii="Arial" w:hAnsi="Arial" w:hint="cs"/>
          <w:noProof w:val="0"/>
          <w:rtl/>
        </w:rPr>
        <w:t>.</w:t>
      </w:r>
      <w:r>
        <w:rPr>
          <w:rFonts w:ascii="Arial" w:hAnsi="Arial" w:hint="cs"/>
          <w:noProof w:val="0"/>
          <w:rtl/>
        </w:rPr>
        <w:tab/>
      </w:r>
      <w:r w:rsidR="00374E7B">
        <w:rPr>
          <w:rFonts w:ascii="Arial" w:hAnsi="Arial" w:hint="cs"/>
          <w:noProof w:val="0"/>
          <w:rtl/>
        </w:rPr>
        <w:t>התובעת העידה</w:t>
      </w:r>
      <w:r w:rsidR="00E47AD5">
        <w:rPr>
          <w:rFonts w:ascii="Arial" w:hAnsi="Arial" w:hint="cs"/>
          <w:noProof w:val="0"/>
          <w:rtl/>
        </w:rPr>
        <w:t>,</w:t>
      </w:r>
      <w:r w:rsidR="00374E7B">
        <w:rPr>
          <w:rFonts w:ascii="Arial" w:hAnsi="Arial" w:hint="cs"/>
          <w:noProof w:val="0"/>
          <w:rtl/>
        </w:rPr>
        <w:t xml:space="preserve"> שהיא הייתה קו</w:t>
      </w:r>
      <w:r>
        <w:rPr>
          <w:rFonts w:ascii="Arial" w:hAnsi="Arial" w:hint="cs"/>
          <w:noProof w:val="0"/>
          <w:rtl/>
        </w:rPr>
        <w:t>ר</w:t>
      </w:r>
      <w:r w:rsidR="00374E7B">
        <w:rPr>
          <w:rFonts w:ascii="Arial" w:hAnsi="Arial" w:hint="cs"/>
          <w:noProof w:val="0"/>
          <w:rtl/>
        </w:rPr>
        <w:t>בן למספר תקיפות מיניות בגיל 6 ולאונס במהלך השירות הצבאי. הי</w:t>
      </w:r>
      <w:r w:rsidR="00790A54">
        <w:rPr>
          <w:rFonts w:ascii="Arial" w:hAnsi="Arial" w:hint="cs"/>
          <w:noProof w:val="0"/>
          <w:rtl/>
        </w:rPr>
        <w:t>א הבהירה שמעולם לא טענה שהייתה קורבן למעשה אונס בגיל 6, אלא לתקיפות מיניות. פרסומי הנתבעת בהקשר זה פגעו בה מאד. היא תהתה לפניי בעדות</w:t>
      </w:r>
      <w:r w:rsidR="00E52A66">
        <w:rPr>
          <w:rFonts w:ascii="Arial" w:hAnsi="Arial" w:hint="cs"/>
          <w:noProof w:val="0"/>
          <w:rtl/>
        </w:rPr>
        <w:t xml:space="preserve">ה האם וכיצד עליה להוכיח את תקיפותיה המיניות מהעבר </w:t>
      </w:r>
      <w:r w:rsidR="00790A54">
        <w:rPr>
          <w:rFonts w:ascii="Arial" w:hAnsi="Arial" w:hint="cs"/>
          <w:noProof w:val="0"/>
          <w:rtl/>
        </w:rPr>
        <w:t>(עמ' 117, ש' 33-27; עמ' 114, ש' 25 - עמ' 115, ש' 6).</w:t>
      </w:r>
    </w:p>
    <w:p w:rsidR="00E52A66" w:rsidRDefault="00E52A66" w:rsidP="00B2039E">
      <w:pPr>
        <w:spacing w:line="360" w:lineRule="auto"/>
        <w:ind w:left="720" w:hanging="720"/>
        <w:jc w:val="both"/>
        <w:rPr>
          <w:rFonts w:ascii="Arial" w:hAnsi="Arial"/>
          <w:noProof w:val="0"/>
          <w:rtl/>
        </w:rPr>
      </w:pPr>
    </w:p>
    <w:p w:rsidR="00E52A66" w:rsidRDefault="00E52A66" w:rsidP="003F2B4E">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7</w:t>
      </w:r>
      <w:r>
        <w:rPr>
          <w:rFonts w:ascii="Arial" w:hAnsi="Arial" w:hint="cs"/>
          <w:noProof w:val="0"/>
          <w:rtl/>
        </w:rPr>
        <w:t>.</w:t>
      </w:r>
      <w:r>
        <w:rPr>
          <w:rFonts w:ascii="Arial" w:hAnsi="Arial" w:hint="cs"/>
          <w:noProof w:val="0"/>
          <w:rtl/>
        </w:rPr>
        <w:tab/>
        <w:t xml:space="preserve">לא יכול להיות חולק על כך, שהפרסום </w:t>
      </w:r>
      <w:r w:rsidR="00306164">
        <w:rPr>
          <w:rFonts w:ascii="Arial" w:hAnsi="Arial" w:hint="cs"/>
          <w:noProof w:val="0"/>
          <w:rtl/>
        </w:rPr>
        <w:t xml:space="preserve">שטען כי התובעת </w:t>
      </w:r>
      <w:r w:rsidR="00306164" w:rsidRPr="00306164">
        <w:rPr>
          <w:rFonts w:ascii="Arial" w:hAnsi="Arial"/>
          <w:noProof w:val="0"/>
          <w:rtl/>
        </w:rPr>
        <w:t>המציאה שאנסו אותה בגיל 6 ובצבא</w:t>
      </w:r>
      <w:r w:rsidR="00306164">
        <w:rPr>
          <w:rFonts w:ascii="Arial" w:hAnsi="Arial" w:hint="cs"/>
          <w:noProof w:val="0"/>
          <w:rtl/>
        </w:rPr>
        <w:t>,</w:t>
      </w:r>
      <w:r w:rsidR="00306164" w:rsidRPr="00306164">
        <w:rPr>
          <w:rFonts w:ascii="Arial" w:hAnsi="Arial"/>
          <w:noProof w:val="0"/>
          <w:rtl/>
        </w:rPr>
        <w:t xml:space="preserve"> כ</w:t>
      </w:r>
      <w:r w:rsidR="00306164">
        <w:rPr>
          <w:rFonts w:ascii="Arial" w:hAnsi="Arial"/>
          <w:noProof w:val="0"/>
          <w:rtl/>
        </w:rPr>
        <w:t>די שתוכל ליחצן את העמותה לציבור</w:t>
      </w:r>
      <w:r w:rsidR="00306164">
        <w:rPr>
          <w:rFonts w:ascii="Arial" w:hAnsi="Arial" w:hint="cs"/>
          <w:noProof w:val="0"/>
          <w:rtl/>
        </w:rPr>
        <w:t xml:space="preserve">, מהווה </w:t>
      </w:r>
      <w:r w:rsidR="00E47AD5">
        <w:rPr>
          <w:rFonts w:ascii="Arial" w:hAnsi="Arial" w:hint="cs"/>
          <w:noProof w:val="0"/>
          <w:rtl/>
        </w:rPr>
        <w:t>"</w:t>
      </w:r>
      <w:r w:rsidR="00306164">
        <w:rPr>
          <w:rFonts w:ascii="Arial" w:hAnsi="Arial" w:hint="cs"/>
          <w:noProof w:val="0"/>
          <w:rtl/>
        </w:rPr>
        <w:t>פרסום לשון הרע</w:t>
      </w:r>
      <w:r w:rsidR="00E47AD5">
        <w:rPr>
          <w:rFonts w:ascii="Arial" w:hAnsi="Arial" w:hint="cs"/>
          <w:noProof w:val="0"/>
          <w:rtl/>
        </w:rPr>
        <w:t>"</w:t>
      </w:r>
      <w:r w:rsidR="00306164">
        <w:rPr>
          <w:rFonts w:ascii="Arial" w:hAnsi="Arial" w:hint="cs"/>
          <w:noProof w:val="0"/>
          <w:rtl/>
        </w:rPr>
        <w:t xml:space="preserve"> לפי הגדרות החוק. האמירה נועדה </w:t>
      </w:r>
      <w:r w:rsidR="00C43B54">
        <w:rPr>
          <w:rFonts w:ascii="Arial" w:hAnsi="Arial" w:hint="cs"/>
          <w:noProof w:val="0"/>
          <w:rtl/>
        </w:rPr>
        <w:t xml:space="preserve">לפגוע, </w:t>
      </w:r>
      <w:r w:rsidR="00306164">
        <w:rPr>
          <w:rFonts w:ascii="Arial" w:hAnsi="Arial" w:hint="cs"/>
          <w:noProof w:val="0"/>
          <w:rtl/>
        </w:rPr>
        <w:t>לבזות ולהשפיל את התובעת.</w:t>
      </w:r>
    </w:p>
    <w:p w:rsidR="00306164" w:rsidRDefault="00306164" w:rsidP="00306164">
      <w:pPr>
        <w:spacing w:line="360" w:lineRule="auto"/>
        <w:ind w:left="720" w:hanging="720"/>
        <w:jc w:val="both"/>
        <w:rPr>
          <w:rFonts w:ascii="Arial" w:hAnsi="Arial"/>
          <w:noProof w:val="0"/>
          <w:rtl/>
        </w:rPr>
      </w:pPr>
    </w:p>
    <w:p w:rsidR="00306164" w:rsidRDefault="00306164" w:rsidP="00C43B5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התובעת לא נדרשה בחקירתה הנגדית לתאר את פרטי התקיפות המיניות שהיא חוותה בגיל צעיר וגם לא את מעשה האונס בתקופת השירות הצבאי. </w:t>
      </w:r>
      <w:r w:rsidR="00504178">
        <w:rPr>
          <w:rFonts w:ascii="Arial" w:hAnsi="Arial" w:hint="cs"/>
          <w:noProof w:val="0"/>
          <w:rtl/>
        </w:rPr>
        <w:t>על כך יש לשבח את ב"כ הנתבעת. די היה בעדות הכללית כי המעשים אירעו, והם אלה ש</w:t>
      </w:r>
      <w:r w:rsidR="00C43B54">
        <w:rPr>
          <w:rFonts w:ascii="Arial" w:hAnsi="Arial" w:hint="cs"/>
          <w:noProof w:val="0"/>
          <w:rtl/>
        </w:rPr>
        <w:t xml:space="preserve">עמדו בבסיס המוטיבציה של הנתבעת </w:t>
      </w:r>
      <w:r w:rsidR="00504178">
        <w:rPr>
          <w:rFonts w:ascii="Arial" w:hAnsi="Arial" w:hint="cs"/>
          <w:noProof w:val="0"/>
          <w:rtl/>
        </w:rPr>
        <w:t>לעסוק בנושא בגיל מאוחר יותר ולסייע לנפגעי עבירות מין. עדותה של התובעת בנושא זה הייתה מהימנה והיא מתקבלת.</w:t>
      </w:r>
    </w:p>
    <w:p w:rsidR="00504178" w:rsidRDefault="00504178" w:rsidP="00306164">
      <w:pPr>
        <w:spacing w:line="360" w:lineRule="auto"/>
        <w:ind w:left="720" w:hanging="720"/>
        <w:jc w:val="both"/>
        <w:rPr>
          <w:rFonts w:ascii="Arial" w:hAnsi="Arial"/>
          <w:noProof w:val="0"/>
          <w:rtl/>
        </w:rPr>
      </w:pPr>
    </w:p>
    <w:p w:rsidR="00504178" w:rsidRDefault="00504178" w:rsidP="003F2B4E">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8</w:t>
      </w:r>
      <w:r>
        <w:rPr>
          <w:rFonts w:ascii="Arial" w:hAnsi="Arial" w:hint="cs"/>
          <w:noProof w:val="0"/>
          <w:rtl/>
        </w:rPr>
        <w:t>.</w:t>
      </w:r>
      <w:r>
        <w:rPr>
          <w:rFonts w:ascii="Arial" w:hAnsi="Arial" w:hint="cs"/>
          <w:noProof w:val="0"/>
          <w:rtl/>
        </w:rPr>
        <w:tab/>
        <w:t>אין לנתבעת הגנה מפני פרסום לשון הרע. הדברים נטענו סתם כך</w:t>
      </w:r>
      <w:r w:rsidR="00C43B54">
        <w:rPr>
          <w:rFonts w:ascii="Arial" w:hAnsi="Arial" w:hint="cs"/>
          <w:noProof w:val="0"/>
          <w:rtl/>
        </w:rPr>
        <w:t xml:space="preserve"> כדי לפגוע</w:t>
      </w:r>
      <w:r>
        <w:rPr>
          <w:rFonts w:ascii="Arial" w:hAnsi="Arial" w:hint="cs"/>
          <w:noProof w:val="0"/>
          <w:rtl/>
        </w:rPr>
        <w:t xml:space="preserve">, כתגובה לכך שהתובעת יזמה את הפנייה להפקת תכנית "הצינור" ופרסמה פרסומים שונים על הנתבעת. </w:t>
      </w:r>
      <w:r w:rsidR="000B569D">
        <w:rPr>
          <w:rFonts w:ascii="Arial" w:hAnsi="Arial" w:hint="cs"/>
          <w:noProof w:val="0"/>
          <w:rtl/>
        </w:rPr>
        <w:t xml:space="preserve">רכיב זה של הפרסום השני הוא </w:t>
      </w:r>
      <w:r w:rsidR="00927E0D">
        <w:rPr>
          <w:rFonts w:ascii="Arial" w:hAnsi="Arial" w:hint="cs"/>
          <w:noProof w:val="0"/>
          <w:rtl/>
        </w:rPr>
        <w:t>לא פחות מ</w:t>
      </w:r>
      <w:r w:rsidR="000B569D">
        <w:rPr>
          <w:rFonts w:ascii="Arial" w:hAnsi="Arial" w:hint="cs"/>
          <w:noProof w:val="0"/>
          <w:rtl/>
        </w:rPr>
        <w:t>מביש.</w:t>
      </w:r>
    </w:p>
    <w:p w:rsidR="00C43B54" w:rsidRDefault="00C43B54" w:rsidP="000B569D">
      <w:pPr>
        <w:spacing w:line="360" w:lineRule="auto"/>
        <w:ind w:left="720" w:hanging="720"/>
        <w:jc w:val="both"/>
        <w:rPr>
          <w:rFonts w:ascii="Arial" w:hAnsi="Arial"/>
          <w:noProof w:val="0"/>
          <w:rtl/>
        </w:rPr>
      </w:pPr>
    </w:p>
    <w:p w:rsidR="000B569D" w:rsidRPr="000B569D" w:rsidRDefault="000B569D" w:rsidP="000B569D">
      <w:pPr>
        <w:spacing w:line="360" w:lineRule="auto"/>
        <w:ind w:left="720" w:hanging="720"/>
        <w:jc w:val="both"/>
        <w:rPr>
          <w:rFonts w:ascii="Arial" w:hAnsi="Arial"/>
          <w:b/>
          <w:bCs/>
          <w:noProof w:val="0"/>
          <w:rtl/>
        </w:rPr>
      </w:pPr>
      <w:r w:rsidRPr="000B569D">
        <w:rPr>
          <w:rFonts w:ascii="Arial" w:hAnsi="Arial" w:hint="cs"/>
          <w:b/>
          <w:bCs/>
          <w:noProof w:val="0"/>
          <w:rtl/>
        </w:rPr>
        <w:t>ח'5 - סיכום הפרסום השני</w:t>
      </w:r>
    </w:p>
    <w:p w:rsidR="000B569D" w:rsidRDefault="000B569D" w:rsidP="000B569D">
      <w:pPr>
        <w:spacing w:line="360" w:lineRule="auto"/>
        <w:ind w:left="720" w:hanging="720"/>
        <w:jc w:val="both"/>
        <w:rPr>
          <w:rFonts w:ascii="Arial" w:hAnsi="Arial"/>
          <w:noProof w:val="0"/>
          <w:rtl/>
        </w:rPr>
      </w:pPr>
    </w:p>
    <w:p w:rsidR="00374926" w:rsidRDefault="000B569D" w:rsidP="00927E0D">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9</w:t>
      </w:r>
      <w:r>
        <w:rPr>
          <w:rFonts w:ascii="Arial" w:hAnsi="Arial" w:hint="cs"/>
          <w:noProof w:val="0"/>
          <w:rtl/>
        </w:rPr>
        <w:t>.</w:t>
      </w:r>
      <w:r>
        <w:rPr>
          <w:rFonts w:ascii="Arial" w:hAnsi="Arial" w:hint="cs"/>
          <w:noProof w:val="0"/>
          <w:rtl/>
        </w:rPr>
        <w:tab/>
        <w:t xml:space="preserve">הפוסט שפרסמה </w:t>
      </w:r>
      <w:r w:rsidR="00374926">
        <w:rPr>
          <w:rFonts w:ascii="Arial" w:hAnsi="Arial" w:hint="cs"/>
          <w:noProof w:val="0"/>
          <w:rtl/>
        </w:rPr>
        <w:t xml:space="preserve">הנתבעת </w:t>
      </w:r>
      <w:r>
        <w:rPr>
          <w:rFonts w:ascii="Arial" w:hAnsi="Arial" w:hint="cs"/>
          <w:noProof w:val="0"/>
          <w:rtl/>
        </w:rPr>
        <w:t xml:space="preserve">בתאריך 25/1/21 </w:t>
      </w:r>
      <w:r w:rsidR="00374926">
        <w:rPr>
          <w:rFonts w:ascii="Arial" w:hAnsi="Arial" w:hint="cs"/>
          <w:noProof w:val="0"/>
          <w:rtl/>
        </w:rPr>
        <w:t xml:space="preserve">כלל פרסום לשון הרע כלפי התובעת ב- 4 עניינים: </w:t>
      </w:r>
      <w:r w:rsidR="003E1D57">
        <w:rPr>
          <w:rFonts w:ascii="Arial" w:hAnsi="Arial" w:hint="cs"/>
          <w:noProof w:val="0"/>
          <w:rtl/>
        </w:rPr>
        <w:t>התובעת הוצגה כמי</w:t>
      </w:r>
      <w:r w:rsidR="00374926">
        <w:rPr>
          <w:rFonts w:ascii="Arial" w:hAnsi="Arial" w:hint="cs"/>
          <w:noProof w:val="0"/>
          <w:rtl/>
        </w:rPr>
        <w:t xml:space="preserve"> </w:t>
      </w:r>
      <w:r w:rsidR="003E1D57">
        <w:rPr>
          <w:rFonts w:ascii="Arial" w:hAnsi="Arial" w:hint="cs"/>
          <w:noProof w:val="0"/>
          <w:rtl/>
        </w:rPr>
        <w:t>ש</w:t>
      </w:r>
      <w:r w:rsidR="00374926">
        <w:rPr>
          <w:rFonts w:ascii="Arial" w:hAnsi="Arial" w:hint="cs"/>
          <w:noProof w:val="0"/>
          <w:rtl/>
        </w:rPr>
        <w:t>תומכת בנשים המגישות תל</w:t>
      </w:r>
      <w:r w:rsidR="003E1D57">
        <w:rPr>
          <w:rFonts w:ascii="Arial" w:hAnsi="Arial" w:hint="cs"/>
          <w:noProof w:val="0"/>
          <w:rtl/>
        </w:rPr>
        <w:t>ונות שווא ו</w:t>
      </w:r>
      <w:r w:rsidR="00C43B54">
        <w:rPr>
          <w:rFonts w:ascii="Arial" w:hAnsi="Arial" w:hint="cs"/>
          <w:noProof w:val="0"/>
          <w:rtl/>
        </w:rPr>
        <w:t xml:space="preserve">אף </w:t>
      </w:r>
      <w:r w:rsidR="003E1D57">
        <w:rPr>
          <w:rFonts w:ascii="Arial" w:hAnsi="Arial" w:hint="cs"/>
          <w:noProof w:val="0"/>
          <w:rtl/>
        </w:rPr>
        <w:t>מעודדת אותן לעשות כן, כמי שעושה יחסי ציבור על חשבון הנפגעות לצו</w:t>
      </w:r>
      <w:r w:rsidR="00C43B54">
        <w:rPr>
          <w:rFonts w:ascii="Arial" w:hAnsi="Arial" w:hint="cs"/>
          <w:noProof w:val="0"/>
          <w:rtl/>
        </w:rPr>
        <w:t>ר</w:t>
      </w:r>
      <w:r w:rsidR="003E1D57">
        <w:rPr>
          <w:rFonts w:ascii="Arial" w:hAnsi="Arial" w:hint="cs"/>
          <w:noProof w:val="0"/>
          <w:rtl/>
        </w:rPr>
        <w:t>ך פרסום והאדרת ש</w:t>
      </w:r>
      <w:r w:rsidR="00DA1194">
        <w:rPr>
          <w:rFonts w:ascii="Arial" w:hAnsi="Arial" w:hint="cs"/>
          <w:noProof w:val="0"/>
          <w:rtl/>
        </w:rPr>
        <w:t>מה</w:t>
      </w:r>
      <w:r w:rsidR="003E1D57">
        <w:rPr>
          <w:rFonts w:ascii="Arial" w:hAnsi="Arial" w:hint="cs"/>
          <w:noProof w:val="0"/>
          <w:rtl/>
        </w:rPr>
        <w:t xml:space="preserve"> וכמי שפועלת עבור נפגעות המין מתוך מוטיבציה כספית. בנוסף, התובעת הוצגה כמי שבדתה אונס ותקיפות מיניות בילדות ובצבא, </w:t>
      </w:r>
      <w:r w:rsidR="00C43B54">
        <w:rPr>
          <w:rFonts w:ascii="Arial" w:hAnsi="Arial" w:hint="cs"/>
          <w:noProof w:val="0"/>
          <w:rtl/>
        </w:rPr>
        <w:t xml:space="preserve">לצורך </w:t>
      </w:r>
      <w:r w:rsidR="003E1D57">
        <w:rPr>
          <w:rFonts w:ascii="Arial" w:hAnsi="Arial" w:hint="cs"/>
          <w:noProof w:val="0"/>
          <w:rtl/>
        </w:rPr>
        <w:t>יח</w:t>
      </w:r>
      <w:r w:rsidR="00927E0D">
        <w:rPr>
          <w:rFonts w:ascii="Arial" w:hAnsi="Arial" w:hint="cs"/>
          <w:noProof w:val="0"/>
          <w:rtl/>
        </w:rPr>
        <w:t>סי ציבור</w:t>
      </w:r>
      <w:r w:rsidR="00601E96">
        <w:rPr>
          <w:rFonts w:ascii="Arial" w:hAnsi="Arial" w:hint="cs"/>
          <w:noProof w:val="0"/>
          <w:rtl/>
        </w:rPr>
        <w:t xml:space="preserve"> </w:t>
      </w:r>
      <w:r w:rsidR="003E1D57">
        <w:rPr>
          <w:rFonts w:ascii="Arial" w:hAnsi="Arial" w:hint="cs"/>
          <w:noProof w:val="0"/>
          <w:rtl/>
        </w:rPr>
        <w:t>לעמותה שהוקמה על ידה.</w:t>
      </w:r>
    </w:p>
    <w:p w:rsidR="003E1D57" w:rsidRDefault="003E1D57" w:rsidP="003E1D57">
      <w:pPr>
        <w:spacing w:line="360" w:lineRule="auto"/>
        <w:ind w:left="720" w:hanging="720"/>
        <w:jc w:val="both"/>
        <w:rPr>
          <w:rFonts w:ascii="Arial" w:hAnsi="Arial"/>
          <w:noProof w:val="0"/>
          <w:rtl/>
        </w:rPr>
      </w:pPr>
    </w:p>
    <w:p w:rsidR="00374926" w:rsidRDefault="003F2B4E" w:rsidP="00927E0D">
      <w:pPr>
        <w:spacing w:line="360" w:lineRule="auto"/>
        <w:ind w:left="720" w:hanging="720"/>
        <w:jc w:val="both"/>
        <w:rPr>
          <w:rFonts w:ascii="Arial" w:hAnsi="Arial"/>
          <w:noProof w:val="0"/>
          <w:rtl/>
        </w:rPr>
      </w:pPr>
      <w:r>
        <w:rPr>
          <w:rFonts w:ascii="Arial" w:hAnsi="Arial" w:hint="cs"/>
          <w:noProof w:val="0"/>
          <w:rtl/>
        </w:rPr>
        <w:t>160</w:t>
      </w:r>
      <w:r w:rsidR="00DB3B0F">
        <w:rPr>
          <w:rFonts w:ascii="Arial" w:hAnsi="Arial" w:hint="cs"/>
          <w:noProof w:val="0"/>
          <w:rtl/>
        </w:rPr>
        <w:t>.</w:t>
      </w:r>
      <w:r w:rsidR="00DB3B0F">
        <w:rPr>
          <w:rFonts w:ascii="Arial" w:hAnsi="Arial" w:hint="cs"/>
          <w:noProof w:val="0"/>
          <w:rtl/>
        </w:rPr>
        <w:tab/>
        <w:t>ה</w:t>
      </w:r>
      <w:r w:rsidR="00927E0D">
        <w:rPr>
          <w:rFonts w:ascii="Arial" w:hAnsi="Arial" w:hint="cs"/>
          <w:noProof w:val="0"/>
          <w:rtl/>
        </w:rPr>
        <w:t>עובדות הנ</w:t>
      </w:r>
      <w:r w:rsidR="00DB3B0F">
        <w:rPr>
          <w:rFonts w:ascii="Arial" w:hAnsi="Arial" w:hint="cs"/>
          <w:noProof w:val="0"/>
          <w:rtl/>
        </w:rPr>
        <w:t>טענות שבבסיס הפרסום לא הוכחו כאמת. ההפך הוא הנכון. הנתבעת גם לא ביססה הגנה אחר</w:t>
      </w:r>
      <w:r w:rsidR="00C43B54">
        <w:rPr>
          <w:rFonts w:ascii="Arial" w:hAnsi="Arial" w:hint="cs"/>
          <w:noProof w:val="0"/>
          <w:rtl/>
        </w:rPr>
        <w:t>ת לפי הוראות חוק איסור לשון הרע.</w:t>
      </w:r>
      <w:r w:rsidR="00664FD2">
        <w:rPr>
          <w:rFonts w:ascii="Arial" w:hAnsi="Arial" w:hint="cs"/>
          <w:noProof w:val="0"/>
          <w:rtl/>
        </w:rPr>
        <w:t xml:space="preserve"> אין לקבל את טענת הנתבעת בסיכומיה שמדובר בחילופי עלבונות, שהנטייה היא שלא לראות בהם משום לשון הרע. ראשית, </w:t>
      </w:r>
      <w:r w:rsidR="00601E96">
        <w:rPr>
          <w:rFonts w:ascii="Arial" w:hAnsi="Arial" w:hint="cs"/>
          <w:noProof w:val="0"/>
          <w:rtl/>
        </w:rPr>
        <w:t xml:space="preserve">הנתבעת פרסמה את הפוסט יותר משנתיים לאחר מועד הפרסום האחרון בכתב התביעה שכנגד. שנית, חילופי עלבונות לא יוצרים הגנה </w:t>
      </w:r>
      <w:r w:rsidR="00927E0D">
        <w:rPr>
          <w:rFonts w:ascii="Arial" w:hAnsi="Arial" w:hint="cs"/>
          <w:noProof w:val="0"/>
          <w:rtl/>
        </w:rPr>
        <w:t>אוטומטית</w:t>
      </w:r>
      <w:r w:rsidR="00601E96">
        <w:rPr>
          <w:rFonts w:ascii="Arial" w:hAnsi="Arial" w:hint="cs"/>
          <w:noProof w:val="0"/>
          <w:rtl/>
        </w:rPr>
        <w:t xml:space="preserve"> מפני כל אמירה.</w:t>
      </w:r>
    </w:p>
    <w:p w:rsidR="00DB3B0F" w:rsidRDefault="00DB3B0F" w:rsidP="00DB3B0F">
      <w:pPr>
        <w:spacing w:line="360" w:lineRule="auto"/>
        <w:ind w:left="720" w:hanging="720"/>
        <w:jc w:val="both"/>
        <w:rPr>
          <w:rFonts w:ascii="Arial" w:hAnsi="Arial"/>
          <w:noProof w:val="0"/>
          <w:rtl/>
        </w:rPr>
      </w:pPr>
    </w:p>
    <w:p w:rsidR="00DB3B0F" w:rsidRDefault="003F2B4E" w:rsidP="003F2B4E">
      <w:pPr>
        <w:spacing w:line="360" w:lineRule="auto"/>
        <w:ind w:left="720" w:hanging="720"/>
        <w:jc w:val="both"/>
        <w:rPr>
          <w:rFonts w:ascii="Arial" w:hAnsi="Arial"/>
          <w:noProof w:val="0"/>
          <w:rtl/>
        </w:rPr>
      </w:pPr>
      <w:r>
        <w:rPr>
          <w:rFonts w:ascii="Arial" w:hAnsi="Arial" w:hint="cs"/>
          <w:noProof w:val="0"/>
          <w:rtl/>
        </w:rPr>
        <w:t>161</w:t>
      </w:r>
      <w:r w:rsidR="00DB3B0F">
        <w:rPr>
          <w:rFonts w:ascii="Arial" w:hAnsi="Arial" w:hint="cs"/>
          <w:noProof w:val="0"/>
          <w:rtl/>
        </w:rPr>
        <w:t>.</w:t>
      </w:r>
      <w:r w:rsidR="00DB3B0F">
        <w:rPr>
          <w:rFonts w:ascii="Arial" w:hAnsi="Arial" w:hint="cs"/>
          <w:noProof w:val="0"/>
          <w:rtl/>
        </w:rPr>
        <w:tab/>
        <w:t>לפיכך דינה של התביעה שהוגשה בגין הפרסום השני להתקבל.</w:t>
      </w:r>
    </w:p>
    <w:p w:rsidR="004D1F00" w:rsidRPr="004D1F00" w:rsidRDefault="004D1F00" w:rsidP="00DB3B0F">
      <w:pPr>
        <w:spacing w:line="360" w:lineRule="auto"/>
        <w:ind w:left="720" w:hanging="720"/>
        <w:jc w:val="both"/>
        <w:rPr>
          <w:rFonts w:ascii="Arial" w:hAnsi="Arial"/>
          <w:b/>
          <w:bCs/>
          <w:noProof w:val="0"/>
          <w:u w:val="double"/>
          <w:rtl/>
        </w:rPr>
      </w:pPr>
      <w:r w:rsidRPr="004D1F00">
        <w:rPr>
          <w:rFonts w:ascii="Arial" w:hAnsi="Arial" w:hint="cs"/>
          <w:b/>
          <w:bCs/>
          <w:noProof w:val="0"/>
          <w:u w:val="double"/>
          <w:rtl/>
        </w:rPr>
        <w:lastRenderedPageBreak/>
        <w:t>סיכום ביני</w:t>
      </w:r>
      <w:r>
        <w:rPr>
          <w:rFonts w:ascii="Arial" w:hAnsi="Arial" w:hint="cs"/>
          <w:b/>
          <w:bCs/>
          <w:noProof w:val="0"/>
          <w:u w:val="double"/>
          <w:rtl/>
        </w:rPr>
        <w:t>י</w:t>
      </w:r>
      <w:r w:rsidRPr="004D1F00">
        <w:rPr>
          <w:rFonts w:ascii="Arial" w:hAnsi="Arial" w:hint="cs"/>
          <w:b/>
          <w:bCs/>
          <w:noProof w:val="0"/>
          <w:u w:val="double"/>
          <w:rtl/>
        </w:rPr>
        <w:t>ם</w:t>
      </w:r>
      <w:r w:rsidRPr="004C7B2A">
        <w:rPr>
          <w:rFonts w:ascii="Arial" w:hAnsi="Arial" w:hint="cs"/>
          <w:b/>
          <w:bCs/>
          <w:noProof w:val="0"/>
          <w:rtl/>
        </w:rPr>
        <w:t>:</w:t>
      </w:r>
      <w:r w:rsidRPr="004D1F00">
        <w:rPr>
          <w:rFonts w:ascii="Arial" w:hAnsi="Arial" w:hint="cs"/>
          <w:b/>
          <w:bCs/>
          <w:noProof w:val="0"/>
          <w:u w:val="double"/>
          <w:rtl/>
        </w:rPr>
        <w:t xml:space="preserve"> </w:t>
      </w:r>
    </w:p>
    <w:p w:rsidR="004D1F00" w:rsidRDefault="004D1F00" w:rsidP="00DB3B0F">
      <w:pPr>
        <w:spacing w:line="360" w:lineRule="auto"/>
        <w:ind w:left="720" w:hanging="720"/>
        <w:jc w:val="both"/>
        <w:rPr>
          <w:rFonts w:ascii="Arial" w:hAnsi="Arial"/>
          <w:b/>
          <w:bCs/>
          <w:noProof w:val="0"/>
          <w:u w:val="single"/>
          <w:rtl/>
        </w:rPr>
      </w:pPr>
    </w:p>
    <w:p w:rsidR="004D1F00" w:rsidRPr="004D1F00" w:rsidRDefault="003F2B4E" w:rsidP="003F2B4E">
      <w:pPr>
        <w:spacing w:line="360" w:lineRule="auto"/>
        <w:ind w:left="720" w:hanging="720"/>
        <w:jc w:val="both"/>
        <w:rPr>
          <w:rFonts w:ascii="Arial" w:hAnsi="Arial"/>
          <w:noProof w:val="0"/>
          <w:rtl/>
        </w:rPr>
      </w:pPr>
      <w:r>
        <w:rPr>
          <w:rFonts w:ascii="Arial" w:hAnsi="Arial" w:hint="cs"/>
          <w:noProof w:val="0"/>
          <w:rtl/>
        </w:rPr>
        <w:t>162</w:t>
      </w:r>
      <w:r w:rsidR="004D1F00" w:rsidRPr="004D1F00">
        <w:rPr>
          <w:rFonts w:ascii="Arial" w:hAnsi="Arial" w:hint="cs"/>
          <w:noProof w:val="0"/>
          <w:rtl/>
        </w:rPr>
        <w:t>.</w:t>
      </w:r>
      <w:r w:rsidR="004D1F00" w:rsidRPr="004D1F00">
        <w:rPr>
          <w:rFonts w:ascii="Arial" w:hAnsi="Arial" w:hint="cs"/>
          <w:noProof w:val="0"/>
          <w:rtl/>
        </w:rPr>
        <w:tab/>
      </w:r>
      <w:r w:rsidR="004D1F00">
        <w:rPr>
          <w:rFonts w:ascii="Arial" w:hAnsi="Arial" w:hint="cs"/>
          <w:noProof w:val="0"/>
          <w:rtl/>
        </w:rPr>
        <w:t>התביעות בגין הפרסומים ההדדיים נדחו</w:t>
      </w:r>
      <w:r w:rsidR="00215F6E">
        <w:rPr>
          <w:rFonts w:ascii="Arial" w:hAnsi="Arial" w:hint="cs"/>
          <w:noProof w:val="0"/>
          <w:rtl/>
        </w:rPr>
        <w:t>ת</w:t>
      </w:r>
      <w:r w:rsidR="004D1F00">
        <w:rPr>
          <w:rFonts w:ascii="Arial" w:hAnsi="Arial" w:hint="cs"/>
          <w:noProof w:val="0"/>
          <w:rtl/>
        </w:rPr>
        <w:t xml:space="preserve"> כו</w:t>
      </w:r>
      <w:r w:rsidR="00C43B54">
        <w:rPr>
          <w:rFonts w:ascii="Arial" w:hAnsi="Arial" w:hint="cs"/>
          <w:noProof w:val="0"/>
          <w:rtl/>
        </w:rPr>
        <w:t>ל</w:t>
      </w:r>
      <w:r w:rsidR="004D1F00">
        <w:rPr>
          <w:rFonts w:ascii="Arial" w:hAnsi="Arial" w:hint="cs"/>
          <w:noProof w:val="0"/>
          <w:rtl/>
        </w:rPr>
        <w:t>ן, למעט תביעת התובעת נגד הנתבעת בגין הפרסום השני.</w:t>
      </w:r>
    </w:p>
    <w:p w:rsidR="00DB3B0F" w:rsidRDefault="00DB3B0F" w:rsidP="00DB3B0F">
      <w:pPr>
        <w:spacing w:line="360" w:lineRule="auto"/>
        <w:ind w:left="720" w:hanging="720"/>
        <w:jc w:val="both"/>
        <w:rPr>
          <w:rFonts w:ascii="Arial" w:hAnsi="Arial"/>
          <w:noProof w:val="0"/>
          <w:rtl/>
        </w:rPr>
      </w:pPr>
    </w:p>
    <w:p w:rsidR="00FD114A" w:rsidRDefault="00FD114A" w:rsidP="00FD114A">
      <w:pPr>
        <w:spacing w:line="360" w:lineRule="auto"/>
        <w:ind w:left="720" w:hanging="720"/>
        <w:jc w:val="both"/>
        <w:rPr>
          <w:rFonts w:ascii="Arial" w:hAnsi="Arial"/>
          <w:b/>
          <w:bCs/>
          <w:noProof w:val="0"/>
          <w:u w:val="single"/>
        </w:rPr>
      </w:pPr>
      <w:r>
        <w:rPr>
          <w:rFonts w:ascii="Arial" w:hAnsi="Arial"/>
          <w:b/>
          <w:bCs/>
          <w:noProof w:val="0"/>
          <w:u w:val="single"/>
          <w:rtl/>
        </w:rPr>
        <w:t>פרק ט' - סך הפיצוי</w:t>
      </w:r>
    </w:p>
    <w:p w:rsidR="00FD114A" w:rsidRDefault="00FD114A" w:rsidP="00FD114A">
      <w:pPr>
        <w:spacing w:line="360" w:lineRule="auto"/>
        <w:ind w:left="720" w:hanging="720"/>
        <w:jc w:val="both"/>
        <w:rPr>
          <w:rFonts w:ascii="Arial" w:hAnsi="Arial"/>
          <w:noProof w:val="0"/>
          <w:rtl/>
        </w:rPr>
      </w:pPr>
    </w:p>
    <w:p w:rsidR="00FD114A" w:rsidRDefault="00FD114A" w:rsidP="00FD114A">
      <w:pPr>
        <w:spacing w:line="360" w:lineRule="auto"/>
        <w:ind w:left="720" w:hanging="720"/>
        <w:jc w:val="both"/>
        <w:rPr>
          <w:rFonts w:ascii="Arial" w:hAnsi="Arial"/>
          <w:b/>
          <w:bCs/>
          <w:noProof w:val="0"/>
          <w:rtl/>
        </w:rPr>
      </w:pPr>
      <w:r>
        <w:rPr>
          <w:rFonts w:ascii="Arial" w:hAnsi="Arial"/>
          <w:b/>
          <w:bCs/>
          <w:noProof w:val="0"/>
          <w:rtl/>
        </w:rPr>
        <w:t>ט'1 - מסגרת הפיצוי בחוק ושיקולי בית המשפט</w:t>
      </w:r>
    </w:p>
    <w:p w:rsidR="00FD114A" w:rsidRDefault="00FD114A" w:rsidP="00FD114A">
      <w:pPr>
        <w:spacing w:line="360" w:lineRule="auto"/>
        <w:ind w:left="720" w:hanging="720"/>
        <w:jc w:val="both"/>
        <w:rPr>
          <w:rFonts w:ascii="Arial" w:hAnsi="Arial"/>
          <w:noProof w:val="0"/>
          <w:rtl/>
        </w:rPr>
      </w:pPr>
    </w:p>
    <w:p w:rsidR="00FD114A" w:rsidRDefault="00FD114A" w:rsidP="003F2B4E">
      <w:pPr>
        <w:spacing w:line="360" w:lineRule="auto"/>
        <w:ind w:left="720" w:hanging="720"/>
        <w:jc w:val="both"/>
        <w:rPr>
          <w:rFonts w:ascii="Arial" w:hAnsi="Arial"/>
          <w:noProof w:val="0"/>
          <w:rtl/>
        </w:rPr>
      </w:pPr>
      <w:r>
        <w:rPr>
          <w:rFonts w:ascii="Arial" w:hAnsi="Arial" w:hint="cs"/>
          <w:noProof w:val="0"/>
          <w:rtl/>
        </w:rPr>
        <w:t>1</w:t>
      </w:r>
      <w:r w:rsidR="004D1F00">
        <w:rPr>
          <w:rFonts w:ascii="Arial" w:hAnsi="Arial" w:hint="cs"/>
          <w:noProof w:val="0"/>
          <w:rtl/>
        </w:rPr>
        <w:t>6</w:t>
      </w:r>
      <w:r w:rsidR="003F2B4E">
        <w:rPr>
          <w:rFonts w:ascii="Arial" w:hAnsi="Arial" w:hint="cs"/>
          <w:noProof w:val="0"/>
          <w:rtl/>
        </w:rPr>
        <w:t>3</w:t>
      </w:r>
      <w:r>
        <w:rPr>
          <w:rFonts w:ascii="Arial" w:hAnsi="Arial"/>
          <w:noProof w:val="0"/>
          <w:rtl/>
        </w:rPr>
        <w:t>.</w:t>
      </w:r>
      <w:r>
        <w:rPr>
          <w:rFonts w:ascii="Arial" w:hAnsi="Arial"/>
          <w:noProof w:val="0"/>
          <w:rtl/>
        </w:rPr>
        <w:tab/>
        <w:t>סעיף 7 לחוק איסור לשון הרע, קובע כי פרסום לשון הרע הוא בבחינת עוולה אזרחית. סעיף 7א' לחוק, שכותרתו "פיצוי ללא הוכחת נזק", קובע בין היתר כך:</w:t>
      </w:r>
    </w:p>
    <w:p w:rsidR="00FD114A" w:rsidRDefault="00FD114A" w:rsidP="00FD114A">
      <w:pPr>
        <w:spacing w:line="360" w:lineRule="auto"/>
        <w:ind w:left="720" w:hanging="720"/>
        <w:jc w:val="both"/>
        <w:rPr>
          <w:rFonts w:ascii="Arial" w:hAnsi="Arial"/>
          <w:noProof w:val="0"/>
          <w:rtl/>
        </w:rPr>
      </w:pPr>
    </w:p>
    <w:p w:rsidR="00FD114A" w:rsidRDefault="00FD114A" w:rsidP="00FD114A">
      <w:pPr>
        <w:spacing w:line="360" w:lineRule="auto"/>
        <w:ind w:left="1440" w:hanging="720"/>
        <w:jc w:val="both"/>
        <w:rPr>
          <w:rFonts w:ascii="Arial" w:hAnsi="Arial"/>
          <w:b/>
          <w:bCs/>
          <w:noProof w:val="0"/>
          <w:rtl/>
        </w:rPr>
      </w:pPr>
      <w:r>
        <w:rPr>
          <w:rFonts w:ascii="Arial" w:hAnsi="Arial"/>
          <w:b/>
          <w:bCs/>
          <w:noProof w:val="0"/>
          <w:rtl/>
        </w:rPr>
        <w:t>"(ב)</w:t>
      </w:r>
      <w:r>
        <w:rPr>
          <w:rFonts w:ascii="Arial" w:hAnsi="Arial"/>
          <w:b/>
          <w:bCs/>
          <w:noProof w:val="0"/>
          <w:rtl/>
        </w:rPr>
        <w:tab/>
        <w:t>במשפט בשל עוולה אזרחית לפי חוק זה רשאי בית המשפט לחייב את הנתבע לשלם לנפגע פיצוי שלא יעלה על 50,000 שקלים חדשים, ללא הוכחת נזק.</w:t>
      </w:r>
    </w:p>
    <w:p w:rsidR="00FD114A" w:rsidRDefault="00FD114A" w:rsidP="00FD114A">
      <w:pPr>
        <w:spacing w:line="360" w:lineRule="auto"/>
        <w:ind w:left="1440" w:hanging="720"/>
        <w:jc w:val="both"/>
        <w:rPr>
          <w:rFonts w:ascii="Arial" w:hAnsi="Arial"/>
          <w:b/>
          <w:bCs/>
          <w:noProof w:val="0"/>
          <w:rtl/>
        </w:rPr>
      </w:pPr>
    </w:p>
    <w:p w:rsidR="00FD114A" w:rsidRDefault="00FD114A" w:rsidP="00FD114A">
      <w:pPr>
        <w:spacing w:line="360" w:lineRule="auto"/>
        <w:ind w:left="1440" w:hanging="720"/>
        <w:jc w:val="both"/>
        <w:rPr>
          <w:rFonts w:ascii="Arial" w:hAnsi="Arial"/>
          <w:b/>
          <w:bCs/>
          <w:noProof w:val="0"/>
          <w:rtl/>
        </w:rPr>
      </w:pPr>
      <w:r>
        <w:rPr>
          <w:rFonts w:ascii="Arial" w:hAnsi="Arial"/>
          <w:b/>
          <w:bCs/>
          <w:noProof w:val="0"/>
          <w:rtl/>
        </w:rPr>
        <w:t>(ג)</w:t>
      </w:r>
      <w:r>
        <w:rPr>
          <w:rFonts w:ascii="Arial" w:hAnsi="Arial"/>
          <w:b/>
          <w:bCs/>
          <w:noProof w:val="0"/>
          <w:rtl/>
        </w:rPr>
        <w:tab/>
        <w:t>במשפט בשל עוולה אזרחית לפי חוק זה, שבו הוכח כי לשון הרע פורסמה בכוונה לפגוע, רשאי בית המשפט לחייב את הנתבע לשלם לנפגע, פיצוי שלא יעלה על כפל הסכום כאמור בסעיף קטן (ב), ללא הוכחת נזק".</w:t>
      </w:r>
    </w:p>
    <w:p w:rsidR="00FD114A" w:rsidRDefault="00FD114A" w:rsidP="00FD114A">
      <w:pPr>
        <w:spacing w:line="360" w:lineRule="auto"/>
        <w:ind w:left="720" w:hanging="720"/>
        <w:jc w:val="both"/>
        <w:rPr>
          <w:rFonts w:ascii="Arial" w:hAnsi="Arial"/>
          <w:noProof w:val="0"/>
          <w:rtl/>
        </w:rPr>
      </w:pPr>
    </w:p>
    <w:p w:rsidR="00FD114A" w:rsidRDefault="00FD114A" w:rsidP="00FD114A">
      <w:pPr>
        <w:spacing w:line="360" w:lineRule="auto"/>
        <w:ind w:left="720" w:hanging="720"/>
        <w:jc w:val="both"/>
        <w:rPr>
          <w:rFonts w:ascii="Arial" w:hAnsi="Arial"/>
          <w:noProof w:val="0"/>
          <w:rtl/>
        </w:rPr>
      </w:pPr>
      <w:r>
        <w:rPr>
          <w:rFonts w:ascii="Arial" w:hAnsi="Arial"/>
          <w:noProof w:val="0"/>
          <w:rtl/>
        </w:rPr>
        <w:tab/>
        <w:t xml:space="preserve">יצוין כי הסך המקסימלי של הפיצוי לפי סעיף 7א'(ב) לחוק צובר הפרשי הצמדה ועומד נכון להיום על כ- </w:t>
      </w:r>
      <w:r>
        <w:rPr>
          <w:rFonts w:ascii="Arial" w:hAnsi="Arial" w:hint="cs"/>
          <w:noProof w:val="0"/>
          <w:rtl/>
        </w:rPr>
        <w:t>80,000 ₪.</w:t>
      </w:r>
    </w:p>
    <w:p w:rsidR="00C43B54" w:rsidRDefault="00C43B54" w:rsidP="00FD114A">
      <w:pPr>
        <w:spacing w:line="360" w:lineRule="auto"/>
        <w:ind w:left="720" w:hanging="720"/>
        <w:jc w:val="both"/>
        <w:rPr>
          <w:rFonts w:ascii="Arial" w:hAnsi="Arial"/>
          <w:noProof w:val="0"/>
          <w:rtl/>
        </w:rPr>
      </w:pPr>
    </w:p>
    <w:p w:rsidR="00FD114A" w:rsidRDefault="004D1F00" w:rsidP="003F2B4E">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4</w:t>
      </w:r>
      <w:r>
        <w:rPr>
          <w:rFonts w:ascii="Arial" w:hAnsi="Arial" w:hint="cs"/>
          <w:noProof w:val="0"/>
          <w:rtl/>
        </w:rPr>
        <w:t>.</w:t>
      </w:r>
      <w:r w:rsidR="00FD114A">
        <w:rPr>
          <w:rFonts w:ascii="Arial" w:hAnsi="Arial"/>
          <w:noProof w:val="0"/>
          <w:rtl/>
        </w:rPr>
        <w:tab/>
        <w:t>הפיצוי בגין לשון הרע נועד להשיג מטרות שונות: הטבת נזקיו של התובע, הענשת מפרסם לשון הרע וחינוך הציבור והרתעתו מפגיעה בשמו הטוב של אדם (</w:t>
      </w:r>
      <w:r w:rsidR="00FD114A">
        <w:rPr>
          <w:rFonts w:ascii="Arial" w:hAnsi="Arial"/>
          <w:b/>
          <w:bCs/>
          <w:noProof w:val="0"/>
          <w:rtl/>
        </w:rPr>
        <w:t>שנהר</w:t>
      </w:r>
      <w:r w:rsidR="00FD114A">
        <w:rPr>
          <w:rFonts w:ascii="Arial" w:hAnsi="Arial"/>
          <w:noProof w:val="0"/>
          <w:rtl/>
        </w:rPr>
        <w:t>, בעמ' 370).</w:t>
      </w:r>
    </w:p>
    <w:p w:rsidR="00FD114A" w:rsidRDefault="00FD114A" w:rsidP="00FD114A">
      <w:pPr>
        <w:spacing w:line="360" w:lineRule="auto"/>
        <w:ind w:left="720" w:hanging="720"/>
        <w:jc w:val="both"/>
        <w:rPr>
          <w:rFonts w:ascii="Arial" w:hAnsi="Arial"/>
          <w:noProof w:val="0"/>
          <w:rtl/>
        </w:rPr>
      </w:pPr>
    </w:p>
    <w:p w:rsidR="00FD114A" w:rsidRDefault="00FD114A" w:rsidP="003F2B4E">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5</w:t>
      </w:r>
      <w:r w:rsidR="00C43B54">
        <w:rPr>
          <w:rFonts w:ascii="Arial" w:hAnsi="Arial"/>
          <w:noProof w:val="0"/>
          <w:rtl/>
        </w:rPr>
        <w:t>.</w:t>
      </w:r>
      <w:r w:rsidR="00C43B54">
        <w:rPr>
          <w:rFonts w:ascii="Arial" w:hAnsi="Arial"/>
          <w:noProof w:val="0"/>
          <w:rtl/>
        </w:rPr>
        <w:tab/>
      </w:r>
      <w:r w:rsidR="00C43B54">
        <w:rPr>
          <w:rFonts w:ascii="Arial" w:hAnsi="Arial" w:hint="cs"/>
          <w:noProof w:val="0"/>
          <w:rtl/>
        </w:rPr>
        <w:t>לפי ה</w:t>
      </w:r>
      <w:r>
        <w:rPr>
          <w:rFonts w:ascii="Arial" w:hAnsi="Arial"/>
          <w:noProof w:val="0"/>
          <w:rtl/>
        </w:rPr>
        <w:t xml:space="preserve">פסיקה, פיצוי ללא הוכחת נזק נקבע על ידי בית המשפט בדרך של אומדנה, על בסיס מספר שיקולים ופרמטרים. כך בפסיקת </w:t>
      </w:r>
      <w:r w:rsidR="00C43B54">
        <w:rPr>
          <w:rFonts w:ascii="Arial" w:hAnsi="Arial" w:hint="cs"/>
          <w:noProof w:val="0"/>
          <w:rtl/>
        </w:rPr>
        <w:t xml:space="preserve">ביהמ"ש </w:t>
      </w:r>
      <w:r>
        <w:rPr>
          <w:rFonts w:ascii="Arial" w:hAnsi="Arial"/>
          <w:noProof w:val="0"/>
          <w:rtl/>
        </w:rPr>
        <w:t xml:space="preserve">העליון בע"א 1726/21 </w:t>
      </w:r>
      <w:r>
        <w:rPr>
          <w:rFonts w:ascii="Arial" w:hAnsi="Arial"/>
          <w:b/>
          <w:bCs/>
          <w:noProof w:val="0"/>
          <w:rtl/>
        </w:rPr>
        <w:t>מוחמד בכרי נ' ניסים מגנאג'י</w:t>
      </w:r>
      <w:r>
        <w:rPr>
          <w:rFonts w:ascii="Arial" w:hAnsi="Arial"/>
          <w:noProof w:val="0"/>
          <w:rtl/>
        </w:rPr>
        <w:t xml:space="preserve"> (פורסם במאגרים - 23/11/22) בפסקה 75 לפסק דינו של כב' השופט שטיין:</w:t>
      </w:r>
    </w:p>
    <w:p w:rsidR="00FD114A" w:rsidRDefault="00FD114A" w:rsidP="00FD114A">
      <w:pPr>
        <w:spacing w:line="360" w:lineRule="auto"/>
        <w:jc w:val="both"/>
        <w:rPr>
          <w:rFonts w:ascii="Arial" w:hAnsi="Arial"/>
          <w:noProof w:val="0"/>
          <w:rtl/>
        </w:rPr>
      </w:pPr>
    </w:p>
    <w:p w:rsidR="00FD114A" w:rsidRDefault="00FD114A" w:rsidP="00FD114A">
      <w:pPr>
        <w:spacing w:line="360" w:lineRule="auto"/>
        <w:ind w:left="720" w:hanging="720"/>
        <w:jc w:val="both"/>
        <w:rPr>
          <w:rFonts w:ascii="Arial" w:hAnsi="Arial"/>
          <w:b/>
          <w:bCs/>
          <w:noProof w:val="0"/>
          <w:rtl/>
        </w:rPr>
      </w:pPr>
      <w:r>
        <w:rPr>
          <w:rFonts w:ascii="Arial" w:hAnsi="Arial"/>
          <w:noProof w:val="0"/>
          <w:rtl/>
        </w:rPr>
        <w:tab/>
      </w:r>
      <w:r>
        <w:rPr>
          <w:rFonts w:ascii="Arial" w:hAnsi="Arial"/>
          <w:b/>
          <w:bCs/>
          <w:noProof w:val="0"/>
          <w:rtl/>
        </w:rPr>
        <w:t>"בהקשר זה, אפנה לאמור בפסקה 240 לפסק הדין קמא בעניינם של פיצויים שנפסקים בגדרו של סעיף 7א לחוק לשון הרע: 'הפיצוי [...] [נקבע - א.ש.] על דרך של אומדנה ותוך מתן הדעת לסוגיות רבות כגון, דרך הפרסום, משך זמן הפרסום, היקפו, תוכנו, השלכותיו, זהות הנמענים, התנהלות שני הצדדים קודם ולאחר הפרסום, תפיסתו האישית של הנפגע את הפרסום, תפיסתו של הציבור את הנפגע כפועל יוצא של אותו פרסום, תגובתם לדרישות אלו ואחרות של הצד שכנגד, וכיוצא באלו'".</w:t>
      </w:r>
    </w:p>
    <w:p w:rsidR="00FD114A" w:rsidRDefault="00FD114A" w:rsidP="004D1F00">
      <w:pPr>
        <w:spacing w:line="360" w:lineRule="auto"/>
        <w:jc w:val="both"/>
        <w:rPr>
          <w:rFonts w:ascii="Arial" w:hAnsi="Arial"/>
          <w:b/>
          <w:bCs/>
          <w:noProof w:val="0"/>
          <w:rtl/>
        </w:rPr>
      </w:pPr>
      <w:r>
        <w:rPr>
          <w:rFonts w:ascii="Arial" w:hAnsi="Arial"/>
          <w:b/>
          <w:bCs/>
          <w:noProof w:val="0"/>
          <w:rtl/>
        </w:rPr>
        <w:lastRenderedPageBreak/>
        <w:t xml:space="preserve">ט'2 - </w:t>
      </w:r>
      <w:r w:rsidR="004D1F00">
        <w:rPr>
          <w:rFonts w:ascii="Arial" w:hAnsi="Arial" w:hint="cs"/>
          <w:b/>
          <w:bCs/>
          <w:noProof w:val="0"/>
          <w:rtl/>
        </w:rPr>
        <w:t>העדויות לעניין הפגיעה בתובעת</w:t>
      </w:r>
    </w:p>
    <w:p w:rsidR="00FD114A" w:rsidRDefault="00FD114A" w:rsidP="00FD114A">
      <w:pPr>
        <w:spacing w:line="360" w:lineRule="auto"/>
        <w:jc w:val="both"/>
        <w:rPr>
          <w:rFonts w:ascii="Arial" w:hAnsi="Arial"/>
          <w:noProof w:val="0"/>
          <w:rtl/>
        </w:rPr>
      </w:pPr>
    </w:p>
    <w:p w:rsidR="00FD114A" w:rsidRDefault="00FD114A" w:rsidP="003F2B4E">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6</w:t>
      </w:r>
      <w:r>
        <w:rPr>
          <w:rFonts w:ascii="Arial" w:hAnsi="Arial"/>
          <w:noProof w:val="0"/>
          <w:rtl/>
        </w:rPr>
        <w:t>.</w:t>
      </w:r>
      <w:r>
        <w:rPr>
          <w:rFonts w:ascii="Arial" w:hAnsi="Arial"/>
          <w:noProof w:val="0"/>
          <w:rtl/>
        </w:rPr>
        <w:tab/>
      </w:r>
      <w:r w:rsidR="00EC0118">
        <w:rPr>
          <w:rFonts w:ascii="Arial" w:hAnsi="Arial" w:hint="cs"/>
          <w:noProof w:val="0"/>
          <w:rtl/>
        </w:rPr>
        <w:t>על אף שתביעת התובעת הוגשה לפיצוי ללא הוכחת נזק, נשמעו עדויות על השלכות הפרסום. התובעת טענה כי בעקבות הפרסום היא סבלה מלחץ, דיכאון וחרדות</w:t>
      </w:r>
      <w:r w:rsidR="001B25DB">
        <w:rPr>
          <w:rFonts w:ascii="Arial" w:hAnsi="Arial" w:hint="cs"/>
          <w:noProof w:val="0"/>
          <w:rtl/>
        </w:rPr>
        <w:t>.</w:t>
      </w:r>
      <w:r w:rsidR="00EC0118">
        <w:rPr>
          <w:rFonts w:ascii="Arial" w:hAnsi="Arial" w:hint="cs"/>
          <w:noProof w:val="0"/>
          <w:rtl/>
        </w:rPr>
        <w:t xml:space="preserve"> בכל פעם שמכר דיווח לה כי הנתבעת כתבה עליה שוב, היא חשה דפיקות לב מואצות ונזקקה לזמן מ</w:t>
      </w:r>
      <w:r w:rsidR="001B25DB">
        <w:rPr>
          <w:rFonts w:ascii="Arial" w:hAnsi="Arial" w:hint="cs"/>
          <w:noProof w:val="0"/>
          <w:rtl/>
        </w:rPr>
        <w:t>מ</w:t>
      </w:r>
      <w:r w:rsidR="00EC0118">
        <w:rPr>
          <w:rFonts w:ascii="Arial" w:hAnsi="Arial" w:hint="cs"/>
          <w:noProof w:val="0"/>
          <w:rtl/>
        </w:rPr>
        <w:t>ושך כדי להירגע ולחזור לשגרה</w:t>
      </w:r>
      <w:r w:rsidR="001B25DB">
        <w:rPr>
          <w:rFonts w:ascii="Arial" w:hAnsi="Arial" w:hint="cs"/>
          <w:noProof w:val="0"/>
          <w:rtl/>
        </w:rPr>
        <w:t>.</w:t>
      </w:r>
      <w:r w:rsidR="00EC0118">
        <w:rPr>
          <w:rFonts w:ascii="Arial" w:hAnsi="Arial" w:hint="cs"/>
          <w:noProof w:val="0"/>
          <w:rtl/>
        </w:rPr>
        <w:t xml:space="preserve"> </w:t>
      </w:r>
      <w:r w:rsidR="001D7C0F">
        <w:rPr>
          <w:rFonts w:ascii="Arial" w:hAnsi="Arial" w:hint="cs"/>
          <w:noProof w:val="0"/>
          <w:rtl/>
        </w:rPr>
        <w:t>הנתבעת העצימה את הפגיעה בכך שהיא צירפה לפרסומיה את תמונתה (ס' 36, 37 ו- 39 לתצהיר</w:t>
      </w:r>
      <w:r w:rsidR="001B25DB">
        <w:rPr>
          <w:rFonts w:ascii="Arial" w:hAnsi="Arial" w:hint="cs"/>
          <w:noProof w:val="0"/>
          <w:rtl/>
        </w:rPr>
        <w:t xml:space="preserve"> התובעת</w:t>
      </w:r>
      <w:r w:rsidR="001D7C0F">
        <w:rPr>
          <w:rFonts w:ascii="Arial" w:hAnsi="Arial" w:hint="cs"/>
          <w:noProof w:val="0"/>
          <w:rtl/>
        </w:rPr>
        <w:t>).</w:t>
      </w:r>
    </w:p>
    <w:p w:rsidR="00EC0118" w:rsidRDefault="00EC0118" w:rsidP="00EC0118">
      <w:pPr>
        <w:spacing w:line="360" w:lineRule="auto"/>
        <w:ind w:left="720" w:hanging="720"/>
        <w:jc w:val="both"/>
        <w:rPr>
          <w:rFonts w:ascii="Arial" w:hAnsi="Arial"/>
          <w:noProof w:val="0"/>
          <w:rtl/>
        </w:rPr>
      </w:pPr>
    </w:p>
    <w:p w:rsidR="00F66D2A" w:rsidRDefault="00F66D2A" w:rsidP="003F2B4E">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7</w:t>
      </w:r>
      <w:r>
        <w:rPr>
          <w:rFonts w:ascii="Arial" w:hAnsi="Arial" w:hint="cs"/>
          <w:noProof w:val="0"/>
          <w:rtl/>
        </w:rPr>
        <w:t>.</w:t>
      </w:r>
      <w:r>
        <w:rPr>
          <w:rFonts w:ascii="Arial" w:hAnsi="Arial" w:hint="cs"/>
          <w:noProof w:val="0"/>
          <w:rtl/>
        </w:rPr>
        <w:tab/>
        <w:t>בעלה של התובעת, עת/1 מר סימון טטרו, העיד שהוא נחשף להשלכות הפגיעה של פרסומי הנתבעת ברעייתו. לדבריו, הפרסומים המכפישים גרמו לה לחוסר שינה, בכי רב ובושה גדולה. שגרת יומה הופרה, היא התקשתה לעבוד ונפגעה כלכלית. בשיחות עמה היא שיתפה תחושות של דיכאון, חרדה וחשש מהמשך ההכפשות. מאדם שמח ומאושר היא הפכה לאישה מודאגת וטרודה, שנאלצת לבזבז שעות ארוכות כדי להסביר ולהסדיר את ההכפשות של הנתבעת. הוצהר שהדבר אף פגע בזוגיות ש</w:t>
      </w:r>
      <w:r w:rsidR="001B25DB">
        <w:rPr>
          <w:rFonts w:ascii="Arial" w:hAnsi="Arial" w:hint="cs"/>
          <w:noProof w:val="0"/>
          <w:rtl/>
        </w:rPr>
        <w:t>ל</w:t>
      </w:r>
      <w:r>
        <w:rPr>
          <w:rFonts w:ascii="Arial" w:hAnsi="Arial" w:hint="cs"/>
          <w:noProof w:val="0"/>
          <w:rtl/>
        </w:rPr>
        <w:t xml:space="preserve"> השניים (ס' 9-2 לתצהירו).</w:t>
      </w:r>
    </w:p>
    <w:p w:rsidR="00F66D2A" w:rsidRDefault="00F66D2A" w:rsidP="00F66D2A">
      <w:pPr>
        <w:spacing w:line="360" w:lineRule="auto"/>
        <w:ind w:left="720" w:hanging="720"/>
        <w:jc w:val="both"/>
        <w:rPr>
          <w:rFonts w:ascii="Arial" w:hAnsi="Arial"/>
          <w:noProof w:val="0"/>
          <w:rtl/>
        </w:rPr>
      </w:pPr>
    </w:p>
    <w:p w:rsidR="00F66D2A" w:rsidRDefault="00727196" w:rsidP="003F2B4E">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8</w:t>
      </w:r>
      <w:r>
        <w:rPr>
          <w:rFonts w:ascii="Arial" w:hAnsi="Arial" w:hint="cs"/>
          <w:noProof w:val="0"/>
          <w:rtl/>
        </w:rPr>
        <w:t>.</w:t>
      </w:r>
      <w:r>
        <w:rPr>
          <w:rFonts w:ascii="Arial" w:hAnsi="Arial" w:hint="cs"/>
          <w:noProof w:val="0"/>
          <w:rtl/>
        </w:rPr>
        <w:tab/>
        <w:t>מר טטרו עומת בחקירתו עם תמונות מחויכות ואופטימיות למראה</w:t>
      </w:r>
      <w:r w:rsidR="00927E0D">
        <w:rPr>
          <w:rFonts w:ascii="Arial" w:hAnsi="Arial" w:hint="cs"/>
          <w:noProof w:val="0"/>
          <w:rtl/>
        </w:rPr>
        <w:t>,</w:t>
      </w:r>
      <w:r>
        <w:rPr>
          <w:rFonts w:ascii="Arial" w:hAnsi="Arial" w:hint="cs"/>
          <w:noProof w:val="0"/>
          <w:rtl/>
        </w:rPr>
        <w:t xml:space="preserve"> שהתובעת העלתה ברשת הפייסבוק בחודש יוני 2017 (תקופת הפרסום הראשון של כתב התביעה), והשיב שאדם יכול להרגיש מגוון של רגשות באותה תקופה וגם לבלות. להבנתו הדברים אינם סותרים זה את זה (עמ' 29, ש' 36-10).</w:t>
      </w:r>
    </w:p>
    <w:p w:rsidR="00727196" w:rsidRDefault="00727196" w:rsidP="00727196">
      <w:pPr>
        <w:spacing w:line="360" w:lineRule="auto"/>
        <w:ind w:left="720" w:hanging="720"/>
        <w:jc w:val="both"/>
        <w:rPr>
          <w:rFonts w:ascii="Arial" w:hAnsi="Arial"/>
          <w:noProof w:val="0"/>
          <w:rtl/>
        </w:rPr>
      </w:pPr>
    </w:p>
    <w:p w:rsidR="00727196" w:rsidRDefault="00727196" w:rsidP="0072719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התובעת השיבה במענה לשאלות דומות</w:t>
      </w:r>
      <w:r w:rsidR="001B25DB">
        <w:rPr>
          <w:rFonts w:ascii="Arial" w:hAnsi="Arial" w:hint="cs"/>
          <w:noProof w:val="0"/>
          <w:rtl/>
        </w:rPr>
        <w:t>,</w:t>
      </w:r>
      <w:r>
        <w:rPr>
          <w:rFonts w:ascii="Arial" w:hAnsi="Arial" w:hint="cs"/>
          <w:noProof w:val="0"/>
          <w:rtl/>
        </w:rPr>
        <w:t xml:space="preserve"> כי </w:t>
      </w:r>
      <w:r w:rsidR="00226FC0">
        <w:rPr>
          <w:rFonts w:ascii="Arial" w:hAnsi="Arial" w:hint="cs"/>
          <w:noProof w:val="0"/>
          <w:rtl/>
        </w:rPr>
        <w:t>העלאת תמונות בפייסבוק היא חלק מיחסי ציבור, בניסיון להציג שהכל בסדר ולמכור יצירות אומנות. מעבר לכך, אדם יכול לנסוע לחופשה בחו"ל ועדיין לסבול מפרסומים מכפישים (עמ' 129, ש' 6 - עמ' 130, ש' 8).</w:t>
      </w:r>
    </w:p>
    <w:p w:rsidR="00226FC0" w:rsidRDefault="00226FC0" w:rsidP="00727196">
      <w:pPr>
        <w:spacing w:line="360" w:lineRule="auto"/>
        <w:ind w:left="720" w:hanging="720"/>
        <w:jc w:val="both"/>
        <w:rPr>
          <w:rFonts w:ascii="Arial" w:hAnsi="Arial"/>
          <w:noProof w:val="0"/>
          <w:rtl/>
        </w:rPr>
      </w:pPr>
    </w:p>
    <w:p w:rsidR="00226FC0" w:rsidRDefault="00226FC0" w:rsidP="00927E0D">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9</w:t>
      </w:r>
      <w:r>
        <w:rPr>
          <w:rFonts w:ascii="Arial" w:hAnsi="Arial" w:hint="cs"/>
          <w:noProof w:val="0"/>
          <w:rtl/>
        </w:rPr>
        <w:t>.</w:t>
      </w:r>
      <w:r>
        <w:rPr>
          <w:rFonts w:ascii="Arial" w:hAnsi="Arial" w:hint="cs"/>
          <w:noProof w:val="0"/>
          <w:rtl/>
        </w:rPr>
        <w:tab/>
        <w:t>מבלי להיכנס לניתוח מעמיק של היכולת האנושית לחוות רגשות סותרים באותה תקופת זמן ושל המשמעויות של העלאת תמונות ברשת הפייסבוק, ממילא הפ</w:t>
      </w:r>
      <w:r w:rsidR="001B25DB">
        <w:rPr>
          <w:rFonts w:ascii="Arial" w:hAnsi="Arial" w:hint="cs"/>
          <w:noProof w:val="0"/>
          <w:rtl/>
        </w:rPr>
        <w:t>וסטים</w:t>
      </w:r>
      <w:r>
        <w:rPr>
          <w:rFonts w:ascii="Arial" w:hAnsi="Arial" w:hint="cs"/>
          <w:noProof w:val="0"/>
          <w:rtl/>
        </w:rPr>
        <w:t xml:space="preserve"> שהוצגו </w:t>
      </w:r>
      <w:r w:rsidR="00927E0D">
        <w:rPr>
          <w:rFonts w:ascii="Arial" w:hAnsi="Arial" w:hint="cs"/>
          <w:noProof w:val="0"/>
          <w:rtl/>
        </w:rPr>
        <w:t>הועלו בחודש</w:t>
      </w:r>
      <w:r>
        <w:rPr>
          <w:rFonts w:ascii="Arial" w:hAnsi="Arial" w:hint="cs"/>
          <w:noProof w:val="0"/>
          <w:rtl/>
        </w:rPr>
        <w:t xml:space="preserve"> יוני 201</w:t>
      </w:r>
      <w:r w:rsidR="001B25DB">
        <w:rPr>
          <w:rFonts w:ascii="Arial" w:hAnsi="Arial" w:hint="cs"/>
          <w:noProof w:val="0"/>
          <w:rtl/>
        </w:rPr>
        <w:t>7, בע</w:t>
      </w:r>
      <w:r w:rsidR="00A26775">
        <w:rPr>
          <w:rFonts w:ascii="Arial" w:hAnsi="Arial" w:hint="cs"/>
          <w:noProof w:val="0"/>
          <w:rtl/>
        </w:rPr>
        <w:t>ו</w:t>
      </w:r>
      <w:r w:rsidR="001B25DB">
        <w:rPr>
          <w:rFonts w:ascii="Arial" w:hAnsi="Arial" w:hint="cs"/>
          <w:noProof w:val="0"/>
          <w:rtl/>
        </w:rPr>
        <w:t>ד</w:t>
      </w:r>
      <w:r w:rsidR="00A26775">
        <w:rPr>
          <w:rFonts w:ascii="Arial" w:hAnsi="Arial" w:hint="cs"/>
          <w:noProof w:val="0"/>
          <w:rtl/>
        </w:rPr>
        <w:t xml:space="preserve"> שהפרסום שגרם לנזק פורסם שנים לאחר מכן, בתאריך 25/1/21. מעבר לנדרש, ספק אם על בסיס תמונות שפורסמו ברשת חברתית ניתן לשלול את נזקי הפגיעה של הפרסום המכפיש.</w:t>
      </w:r>
    </w:p>
    <w:p w:rsidR="00F66D2A" w:rsidRDefault="00F66D2A" w:rsidP="00F66D2A">
      <w:pPr>
        <w:spacing w:line="360" w:lineRule="auto"/>
        <w:ind w:left="720" w:hanging="720"/>
        <w:jc w:val="both"/>
        <w:rPr>
          <w:rFonts w:ascii="Arial" w:hAnsi="Arial"/>
          <w:noProof w:val="0"/>
          <w:rtl/>
        </w:rPr>
      </w:pPr>
    </w:p>
    <w:p w:rsidR="001B25DB" w:rsidRDefault="001B25DB" w:rsidP="00F66D2A">
      <w:pPr>
        <w:spacing w:line="360" w:lineRule="auto"/>
        <w:ind w:left="720" w:hanging="720"/>
        <w:jc w:val="both"/>
        <w:rPr>
          <w:rFonts w:ascii="Arial" w:hAnsi="Arial"/>
          <w:noProof w:val="0"/>
          <w:rtl/>
        </w:rPr>
      </w:pPr>
    </w:p>
    <w:p w:rsidR="001B25DB" w:rsidRDefault="001B25DB" w:rsidP="00F66D2A">
      <w:pPr>
        <w:spacing w:line="360" w:lineRule="auto"/>
        <w:ind w:left="720" w:hanging="720"/>
        <w:jc w:val="both"/>
        <w:rPr>
          <w:rFonts w:ascii="Arial" w:hAnsi="Arial"/>
          <w:noProof w:val="0"/>
          <w:rtl/>
        </w:rPr>
      </w:pPr>
    </w:p>
    <w:p w:rsidR="001B25DB" w:rsidRDefault="001B25DB" w:rsidP="00F66D2A">
      <w:pPr>
        <w:spacing w:line="360" w:lineRule="auto"/>
        <w:ind w:left="720" w:hanging="720"/>
        <w:jc w:val="both"/>
        <w:rPr>
          <w:rFonts w:ascii="Arial" w:hAnsi="Arial"/>
          <w:noProof w:val="0"/>
          <w:rtl/>
        </w:rPr>
      </w:pPr>
    </w:p>
    <w:p w:rsidR="001B25DB" w:rsidRDefault="001B25DB" w:rsidP="00F66D2A">
      <w:pPr>
        <w:spacing w:line="360" w:lineRule="auto"/>
        <w:ind w:left="720" w:hanging="720"/>
        <w:jc w:val="both"/>
        <w:rPr>
          <w:rFonts w:ascii="Arial" w:hAnsi="Arial"/>
          <w:noProof w:val="0"/>
          <w:rtl/>
        </w:rPr>
      </w:pPr>
    </w:p>
    <w:p w:rsidR="001B25DB" w:rsidRDefault="001B25DB" w:rsidP="00F66D2A">
      <w:pPr>
        <w:spacing w:line="360" w:lineRule="auto"/>
        <w:ind w:left="720" w:hanging="720"/>
        <w:jc w:val="both"/>
        <w:rPr>
          <w:rFonts w:ascii="Arial" w:hAnsi="Arial"/>
          <w:noProof w:val="0"/>
          <w:rtl/>
        </w:rPr>
      </w:pPr>
    </w:p>
    <w:p w:rsidR="00FD114A" w:rsidRDefault="00FD114A" w:rsidP="004C7B2A">
      <w:pPr>
        <w:spacing w:line="360" w:lineRule="auto"/>
        <w:jc w:val="both"/>
        <w:rPr>
          <w:rFonts w:ascii="Arial" w:hAnsi="Arial"/>
          <w:b/>
          <w:bCs/>
          <w:noProof w:val="0"/>
          <w:rtl/>
        </w:rPr>
      </w:pPr>
      <w:r>
        <w:rPr>
          <w:rFonts w:ascii="Arial" w:hAnsi="Arial"/>
          <w:b/>
          <w:bCs/>
          <w:noProof w:val="0"/>
          <w:rtl/>
        </w:rPr>
        <w:lastRenderedPageBreak/>
        <w:t>ט'</w:t>
      </w:r>
      <w:r w:rsidR="004C7B2A">
        <w:rPr>
          <w:rFonts w:ascii="Arial" w:hAnsi="Arial" w:hint="cs"/>
          <w:b/>
          <w:bCs/>
          <w:noProof w:val="0"/>
          <w:rtl/>
        </w:rPr>
        <w:t>3</w:t>
      </w:r>
      <w:r>
        <w:rPr>
          <w:rFonts w:ascii="Arial" w:hAnsi="Arial"/>
          <w:b/>
          <w:bCs/>
          <w:noProof w:val="0"/>
          <w:rtl/>
        </w:rPr>
        <w:t xml:space="preserve"> - סיכום ומסקנות בעניין הפיצוי</w:t>
      </w:r>
    </w:p>
    <w:p w:rsidR="00FD114A" w:rsidRDefault="00FD114A" w:rsidP="00FD114A">
      <w:pPr>
        <w:spacing w:line="360" w:lineRule="auto"/>
        <w:jc w:val="both"/>
        <w:rPr>
          <w:rFonts w:ascii="Arial" w:hAnsi="Arial"/>
          <w:noProof w:val="0"/>
          <w:rtl/>
        </w:rPr>
      </w:pPr>
    </w:p>
    <w:p w:rsidR="00254DC8" w:rsidRDefault="003F2B4E" w:rsidP="003F2B4E">
      <w:pPr>
        <w:spacing w:line="360" w:lineRule="auto"/>
        <w:jc w:val="both"/>
        <w:rPr>
          <w:rFonts w:ascii="Arial" w:hAnsi="Arial"/>
          <w:noProof w:val="0"/>
          <w:rtl/>
        </w:rPr>
      </w:pPr>
      <w:r>
        <w:rPr>
          <w:rFonts w:ascii="Arial" w:hAnsi="Arial" w:hint="cs"/>
          <w:noProof w:val="0"/>
          <w:rtl/>
        </w:rPr>
        <w:t>170</w:t>
      </w:r>
      <w:r w:rsidR="00FD114A">
        <w:rPr>
          <w:rFonts w:ascii="Arial" w:hAnsi="Arial"/>
          <w:noProof w:val="0"/>
          <w:rtl/>
        </w:rPr>
        <w:t>.</w:t>
      </w:r>
      <w:r w:rsidR="00FD114A">
        <w:rPr>
          <w:rFonts w:ascii="Arial" w:hAnsi="Arial"/>
          <w:noProof w:val="0"/>
          <w:rtl/>
        </w:rPr>
        <w:tab/>
        <w:t>במסגרת שיקול הדעת בעניין קביעת סך הפיצוי יש לשקול את השיקולים הבאים:</w:t>
      </w:r>
    </w:p>
    <w:p w:rsidR="00254DC8" w:rsidRDefault="00254DC8" w:rsidP="00254DC8">
      <w:pPr>
        <w:spacing w:line="360" w:lineRule="auto"/>
        <w:ind w:left="1440" w:hanging="720"/>
        <w:jc w:val="both"/>
        <w:rPr>
          <w:rFonts w:ascii="Arial" w:hAnsi="Arial"/>
          <w:noProof w:val="0"/>
          <w:rtl/>
        </w:rPr>
      </w:pPr>
    </w:p>
    <w:p w:rsidR="00254DC8" w:rsidRDefault="00254DC8" w:rsidP="001B25DB">
      <w:pPr>
        <w:spacing w:line="360" w:lineRule="auto"/>
        <w:ind w:left="1440" w:hanging="720"/>
        <w:jc w:val="both"/>
        <w:rPr>
          <w:rFonts w:ascii="Arial" w:hAnsi="Arial"/>
          <w:noProof w:val="0"/>
          <w:rtl/>
        </w:rPr>
      </w:pPr>
      <w:r>
        <w:rPr>
          <w:rFonts w:ascii="Arial" w:hAnsi="Arial"/>
          <w:noProof w:val="0"/>
          <w:rtl/>
        </w:rPr>
        <w:t>א.</w:t>
      </w:r>
      <w:r>
        <w:rPr>
          <w:rFonts w:ascii="Arial" w:hAnsi="Arial"/>
          <w:noProof w:val="0"/>
          <w:rtl/>
        </w:rPr>
        <w:tab/>
        <w:t>הפרסום פגע פגיעה משמעותית בשמה הטוב של התובעת</w:t>
      </w:r>
      <w:r>
        <w:rPr>
          <w:rFonts w:ascii="Arial" w:hAnsi="Arial" w:hint="cs"/>
          <w:noProof w:val="0"/>
          <w:rtl/>
        </w:rPr>
        <w:t>.</w:t>
      </w:r>
      <w:r w:rsidR="00A26775">
        <w:rPr>
          <w:rFonts w:ascii="Arial" w:hAnsi="Arial" w:hint="cs"/>
          <w:noProof w:val="0"/>
          <w:rtl/>
        </w:rPr>
        <w:t xml:space="preserve"> הוא עסק בעניינים רגישים מאין כמותם</w:t>
      </w:r>
      <w:r w:rsidR="001B25DB">
        <w:rPr>
          <w:rFonts w:ascii="Arial" w:hAnsi="Arial" w:hint="cs"/>
          <w:noProof w:val="0"/>
          <w:rtl/>
        </w:rPr>
        <w:t>:</w:t>
      </w:r>
      <w:r w:rsidR="00A26775">
        <w:rPr>
          <w:rFonts w:ascii="Arial" w:hAnsi="Arial" w:hint="cs"/>
          <w:noProof w:val="0"/>
          <w:rtl/>
        </w:rPr>
        <w:t xml:space="preserve"> התקיפות המיניות שהתובעת חוותה ופעילותה כדי לסייע לנפגעות אחרות. </w:t>
      </w:r>
      <w:r w:rsidR="001D7C0F">
        <w:rPr>
          <w:rFonts w:ascii="Arial" w:hAnsi="Arial" w:hint="cs"/>
          <w:noProof w:val="0"/>
          <w:rtl/>
        </w:rPr>
        <w:t xml:space="preserve">תוכן הפרסום </w:t>
      </w:r>
      <w:r w:rsidR="00A26775">
        <w:rPr>
          <w:rFonts w:ascii="Arial" w:hAnsi="Arial" w:hint="cs"/>
          <w:noProof w:val="0"/>
          <w:rtl/>
        </w:rPr>
        <w:t>היה מביש</w:t>
      </w:r>
      <w:r w:rsidR="001D7C0F">
        <w:rPr>
          <w:rFonts w:ascii="Arial" w:hAnsi="Arial" w:hint="cs"/>
          <w:noProof w:val="0"/>
          <w:rtl/>
        </w:rPr>
        <w:t xml:space="preserve"> ומבזה והציג את התובעת כאופורטוניסטית קיצונית, שמוכנה לבדות פגיעה מינית למטרות כסף ופרסום.</w:t>
      </w:r>
    </w:p>
    <w:p w:rsidR="00254DC8" w:rsidRDefault="00254DC8" w:rsidP="00254DC8">
      <w:pPr>
        <w:spacing w:line="360" w:lineRule="auto"/>
        <w:ind w:left="1440" w:hanging="720"/>
        <w:jc w:val="both"/>
        <w:rPr>
          <w:rFonts w:ascii="Arial" w:hAnsi="Arial"/>
          <w:noProof w:val="0"/>
          <w:rtl/>
        </w:rPr>
      </w:pPr>
    </w:p>
    <w:p w:rsidR="00254DC8" w:rsidRDefault="00254DC8" w:rsidP="00254DC8">
      <w:pPr>
        <w:spacing w:line="360" w:lineRule="auto"/>
        <w:ind w:left="1440" w:hanging="720"/>
        <w:jc w:val="both"/>
        <w:rPr>
          <w:rFonts w:ascii="Arial" w:hAnsi="Arial"/>
          <w:noProof w:val="0"/>
          <w:rtl/>
        </w:rPr>
      </w:pPr>
      <w:r>
        <w:rPr>
          <w:rFonts w:ascii="Arial" w:hAnsi="Arial"/>
          <w:noProof w:val="0"/>
          <w:rtl/>
        </w:rPr>
        <w:t>ב.</w:t>
      </w:r>
      <w:r>
        <w:rPr>
          <w:rFonts w:ascii="Arial" w:hAnsi="Arial"/>
          <w:noProof w:val="0"/>
          <w:rtl/>
        </w:rPr>
        <w:tab/>
      </w:r>
      <w:r>
        <w:rPr>
          <w:rFonts w:ascii="Arial" w:hAnsi="Arial" w:hint="cs"/>
          <w:noProof w:val="0"/>
          <w:rtl/>
        </w:rPr>
        <w:t>אין מחלוקת, ואף לא נטען אחרת, שהנתבעת לא התנצלה על תוכן הפרסום ולא מחקה אותו. הנתבעת אף עמדה במהלך המשפט על נכונות הפרסום.</w:t>
      </w:r>
    </w:p>
    <w:p w:rsidR="00254DC8" w:rsidRDefault="00254DC8" w:rsidP="00254DC8">
      <w:pPr>
        <w:spacing w:line="360" w:lineRule="auto"/>
        <w:ind w:left="1440" w:hanging="720"/>
        <w:jc w:val="both"/>
        <w:rPr>
          <w:rFonts w:ascii="Arial" w:hAnsi="Arial"/>
          <w:noProof w:val="0"/>
          <w:rtl/>
        </w:rPr>
      </w:pPr>
    </w:p>
    <w:p w:rsidR="00254DC8" w:rsidRDefault="00254DC8" w:rsidP="00254DC8">
      <w:pPr>
        <w:spacing w:line="360" w:lineRule="auto"/>
        <w:ind w:left="1440" w:hanging="720"/>
        <w:jc w:val="both"/>
        <w:rPr>
          <w:rFonts w:ascii="Arial" w:hAnsi="Arial"/>
          <w:noProof w:val="0"/>
          <w:rtl/>
        </w:rPr>
      </w:pPr>
      <w:r>
        <w:rPr>
          <w:rFonts w:ascii="Arial" w:hAnsi="Arial" w:hint="cs"/>
          <w:noProof w:val="0"/>
          <w:rtl/>
        </w:rPr>
        <w:t>ג</w:t>
      </w:r>
      <w:r>
        <w:rPr>
          <w:rFonts w:ascii="Arial" w:hAnsi="Arial"/>
          <w:noProof w:val="0"/>
          <w:rtl/>
        </w:rPr>
        <w:t>.</w:t>
      </w:r>
      <w:r>
        <w:rPr>
          <w:rFonts w:ascii="Arial" w:hAnsi="Arial"/>
          <w:noProof w:val="0"/>
          <w:rtl/>
        </w:rPr>
        <w:tab/>
        <w:t>לשון הרע של הנתבע</w:t>
      </w:r>
      <w:r>
        <w:rPr>
          <w:rFonts w:ascii="Arial" w:hAnsi="Arial" w:hint="cs"/>
          <w:noProof w:val="0"/>
          <w:rtl/>
        </w:rPr>
        <w:t>ת</w:t>
      </w:r>
      <w:r>
        <w:rPr>
          <w:rFonts w:ascii="Arial" w:hAnsi="Arial"/>
          <w:noProof w:val="0"/>
          <w:rtl/>
        </w:rPr>
        <w:t xml:space="preserve"> פורסמה בכוונה לפגוע</w:t>
      </w:r>
      <w:r>
        <w:rPr>
          <w:rFonts w:ascii="Arial" w:hAnsi="Arial" w:hint="cs"/>
          <w:noProof w:val="0"/>
          <w:rtl/>
        </w:rPr>
        <w:t xml:space="preserve"> בתובעת</w:t>
      </w:r>
      <w:r>
        <w:rPr>
          <w:rFonts w:ascii="Arial" w:hAnsi="Arial"/>
          <w:noProof w:val="0"/>
          <w:rtl/>
        </w:rPr>
        <w:t>.</w:t>
      </w:r>
    </w:p>
    <w:p w:rsidR="001B25DB" w:rsidRDefault="001B25DB" w:rsidP="00254DC8">
      <w:pPr>
        <w:spacing w:line="360" w:lineRule="auto"/>
        <w:ind w:left="1440" w:hanging="720"/>
        <w:jc w:val="both"/>
        <w:rPr>
          <w:rFonts w:ascii="Arial" w:hAnsi="Arial"/>
          <w:noProof w:val="0"/>
          <w:rtl/>
        </w:rPr>
      </w:pPr>
    </w:p>
    <w:p w:rsidR="001B25DB" w:rsidRDefault="001B25DB" w:rsidP="00254DC8">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 xml:space="preserve">לא הוצגו נתונים לגבי תפוצת הפרסום המכפיש, ואולם ניכר מכמות התגובות, שמספר העוקבים של הנתבעת בפייסבוק </w:t>
      </w:r>
      <w:r w:rsidR="007224F4">
        <w:rPr>
          <w:rFonts w:ascii="Arial" w:hAnsi="Arial" w:hint="cs"/>
          <w:noProof w:val="0"/>
          <w:rtl/>
        </w:rPr>
        <w:t>מסתכם במאות, אם לא באלפים.</w:t>
      </w:r>
    </w:p>
    <w:p w:rsidR="00254DC8" w:rsidRDefault="00254DC8" w:rsidP="00254DC8">
      <w:pPr>
        <w:spacing w:line="360" w:lineRule="auto"/>
        <w:jc w:val="both"/>
        <w:rPr>
          <w:rFonts w:ascii="Arial" w:hAnsi="Arial"/>
          <w:noProof w:val="0"/>
          <w:rtl/>
        </w:rPr>
      </w:pPr>
    </w:p>
    <w:p w:rsidR="00254DC8" w:rsidRDefault="00A518D9" w:rsidP="009B053E">
      <w:pPr>
        <w:spacing w:line="360" w:lineRule="auto"/>
        <w:ind w:left="720" w:hanging="720"/>
        <w:jc w:val="both"/>
        <w:rPr>
          <w:rFonts w:ascii="Arial" w:hAnsi="Arial"/>
          <w:noProof w:val="0"/>
          <w:rtl/>
        </w:rPr>
      </w:pPr>
      <w:r>
        <w:rPr>
          <w:rFonts w:ascii="Arial" w:hAnsi="Arial" w:hint="cs"/>
          <w:noProof w:val="0"/>
          <w:rtl/>
        </w:rPr>
        <w:t>171</w:t>
      </w:r>
      <w:r w:rsidR="00254DC8">
        <w:rPr>
          <w:rFonts w:ascii="Arial" w:hAnsi="Arial" w:hint="cs"/>
          <w:noProof w:val="0"/>
          <w:rtl/>
        </w:rPr>
        <w:t>.</w:t>
      </w:r>
      <w:r w:rsidR="00254DC8">
        <w:rPr>
          <w:rFonts w:ascii="Arial" w:hAnsi="Arial" w:hint="cs"/>
          <w:noProof w:val="0"/>
          <w:rtl/>
        </w:rPr>
        <w:tab/>
      </w:r>
      <w:r w:rsidR="00254DC8">
        <w:rPr>
          <w:rFonts w:ascii="Arial" w:hAnsi="Arial"/>
          <w:noProof w:val="0"/>
          <w:rtl/>
        </w:rPr>
        <w:t>לאחר ששקלתי את מגוון השיקולים הבאים בחשבון, אני קובע כי על הנתבע</w:t>
      </w:r>
      <w:r w:rsidR="00254DC8">
        <w:rPr>
          <w:rFonts w:ascii="Arial" w:hAnsi="Arial" w:hint="cs"/>
          <w:noProof w:val="0"/>
          <w:rtl/>
        </w:rPr>
        <w:t>ת</w:t>
      </w:r>
      <w:r w:rsidR="00254DC8">
        <w:rPr>
          <w:rFonts w:ascii="Arial" w:hAnsi="Arial"/>
          <w:noProof w:val="0"/>
          <w:rtl/>
        </w:rPr>
        <w:t xml:space="preserve"> לפצות את התובעת בפיצוי בסך של </w:t>
      </w:r>
      <w:r w:rsidR="00F709A8">
        <w:rPr>
          <w:rFonts w:ascii="Arial" w:hAnsi="Arial" w:hint="cs"/>
          <w:noProof w:val="0"/>
          <w:rtl/>
        </w:rPr>
        <w:t>80</w:t>
      </w:r>
      <w:r w:rsidR="00254DC8">
        <w:rPr>
          <w:rFonts w:ascii="Arial" w:hAnsi="Arial" w:hint="cs"/>
          <w:noProof w:val="0"/>
          <w:rtl/>
        </w:rPr>
        <w:t>,000</w:t>
      </w:r>
      <w:r w:rsidR="00202515">
        <w:rPr>
          <w:rFonts w:ascii="Arial" w:hAnsi="Arial"/>
          <w:noProof w:val="0"/>
          <w:rtl/>
        </w:rPr>
        <w:t xml:space="preserve"> ₪</w:t>
      </w:r>
      <w:r w:rsidR="00202515">
        <w:rPr>
          <w:rFonts w:ascii="Arial" w:hAnsi="Arial" w:hint="cs"/>
          <w:noProof w:val="0"/>
          <w:rtl/>
        </w:rPr>
        <w:t>.</w:t>
      </w:r>
    </w:p>
    <w:p w:rsidR="00FD114A" w:rsidRDefault="00FD114A" w:rsidP="00FD114A">
      <w:pPr>
        <w:spacing w:line="360" w:lineRule="auto"/>
        <w:jc w:val="both"/>
        <w:rPr>
          <w:rFonts w:ascii="Arial" w:hAnsi="Arial"/>
          <w:noProof w:val="0"/>
          <w:rtl/>
        </w:rPr>
      </w:pPr>
    </w:p>
    <w:p w:rsidR="00FD114A" w:rsidRDefault="00FD114A" w:rsidP="00254DC8">
      <w:pPr>
        <w:spacing w:line="360" w:lineRule="auto"/>
        <w:jc w:val="both"/>
        <w:rPr>
          <w:rFonts w:ascii="Arial" w:hAnsi="Arial"/>
          <w:b/>
          <w:bCs/>
          <w:noProof w:val="0"/>
          <w:u w:val="single"/>
          <w:rtl/>
        </w:rPr>
      </w:pPr>
      <w:r>
        <w:rPr>
          <w:rFonts w:ascii="Arial" w:hAnsi="Arial"/>
          <w:b/>
          <w:bCs/>
          <w:noProof w:val="0"/>
          <w:u w:val="single"/>
          <w:rtl/>
        </w:rPr>
        <w:t xml:space="preserve">פרק </w:t>
      </w:r>
      <w:r w:rsidR="00254DC8">
        <w:rPr>
          <w:rFonts w:ascii="Arial" w:hAnsi="Arial" w:hint="cs"/>
          <w:b/>
          <w:bCs/>
          <w:noProof w:val="0"/>
          <w:u w:val="single"/>
          <w:rtl/>
        </w:rPr>
        <w:t>י</w:t>
      </w:r>
      <w:r>
        <w:rPr>
          <w:rFonts w:ascii="Arial" w:hAnsi="Arial"/>
          <w:b/>
          <w:bCs/>
          <w:noProof w:val="0"/>
          <w:u w:val="single"/>
          <w:rtl/>
        </w:rPr>
        <w:t>' - טענות נוספות</w:t>
      </w:r>
    </w:p>
    <w:p w:rsidR="00FD114A" w:rsidRDefault="00FD114A" w:rsidP="00FD114A">
      <w:pPr>
        <w:spacing w:line="360" w:lineRule="auto"/>
        <w:jc w:val="both"/>
        <w:rPr>
          <w:rFonts w:ascii="Arial" w:hAnsi="Arial"/>
          <w:noProof w:val="0"/>
          <w:rtl/>
        </w:rPr>
      </w:pPr>
    </w:p>
    <w:p w:rsidR="00630A31" w:rsidRDefault="00A518D9" w:rsidP="009B053E">
      <w:pPr>
        <w:spacing w:line="360" w:lineRule="auto"/>
        <w:ind w:left="720" w:hanging="720"/>
        <w:jc w:val="both"/>
        <w:rPr>
          <w:rFonts w:ascii="Arial" w:hAnsi="Arial"/>
          <w:noProof w:val="0"/>
          <w:rtl/>
        </w:rPr>
      </w:pPr>
      <w:r>
        <w:rPr>
          <w:rFonts w:ascii="Arial" w:hAnsi="Arial" w:hint="cs"/>
          <w:noProof w:val="0"/>
          <w:rtl/>
        </w:rPr>
        <w:t>172</w:t>
      </w:r>
      <w:r w:rsidR="00630A31">
        <w:rPr>
          <w:rFonts w:ascii="Arial" w:hAnsi="Arial" w:hint="cs"/>
          <w:noProof w:val="0"/>
          <w:rtl/>
        </w:rPr>
        <w:t>.</w:t>
      </w:r>
      <w:r w:rsidR="00630A31">
        <w:rPr>
          <w:rFonts w:ascii="Arial" w:hAnsi="Arial" w:hint="cs"/>
          <w:noProof w:val="0"/>
          <w:rtl/>
        </w:rPr>
        <w:tab/>
        <w:t xml:space="preserve">התובעת טענה כי התביעה שכנגד </w:t>
      </w:r>
      <w:r w:rsidR="00551F3B">
        <w:rPr>
          <w:rFonts w:ascii="Arial" w:hAnsi="Arial" w:hint="cs"/>
          <w:noProof w:val="0"/>
          <w:rtl/>
        </w:rPr>
        <w:t>ה</w:t>
      </w:r>
      <w:r w:rsidR="00111E1C">
        <w:rPr>
          <w:rFonts w:ascii="Arial" w:hAnsi="Arial" w:hint="cs"/>
          <w:noProof w:val="0"/>
          <w:rtl/>
        </w:rPr>
        <w:t xml:space="preserve">וגשה נגדה כתביעת השתקה. כהוכחה היא הפנתה למגוון של ביקורות שליליות וביטויים קשים שהנתבעת ספגה בפייסבוק ממגיבים זועמים,  קיצוניים בהרבה מאלו שהתובעת פרסמה, </w:t>
      </w:r>
      <w:r w:rsidR="007224F4">
        <w:rPr>
          <w:rFonts w:ascii="Arial" w:hAnsi="Arial" w:hint="cs"/>
          <w:noProof w:val="0"/>
          <w:rtl/>
        </w:rPr>
        <w:t xml:space="preserve">אשר </w:t>
      </w:r>
      <w:r w:rsidR="00111E1C">
        <w:rPr>
          <w:rFonts w:ascii="Arial" w:hAnsi="Arial" w:hint="cs"/>
          <w:noProof w:val="0"/>
          <w:rtl/>
        </w:rPr>
        <w:t>לא נענו בתביעה</w:t>
      </w:r>
      <w:r w:rsidR="001A6FB2">
        <w:rPr>
          <w:rFonts w:ascii="Arial" w:hAnsi="Arial" w:hint="cs"/>
          <w:noProof w:val="0"/>
          <w:rtl/>
        </w:rPr>
        <w:t>. בנוסף, הנתבעת לא הגישה תביעה נגד מערכת "הצינור" ואיש התקשורת גיא לרר, שערכו את תכניות התחקירים נגדה (ס' 56-46, 58 ו- 63-61 לתצהיר הנתבעת שכנגד).</w:t>
      </w:r>
    </w:p>
    <w:p w:rsidR="001A6FB2" w:rsidRDefault="001A6FB2" w:rsidP="00111E1C">
      <w:pPr>
        <w:spacing w:line="360" w:lineRule="auto"/>
        <w:ind w:left="720" w:hanging="720"/>
        <w:jc w:val="both"/>
        <w:rPr>
          <w:rFonts w:ascii="Arial" w:hAnsi="Arial"/>
          <w:noProof w:val="0"/>
          <w:rtl/>
        </w:rPr>
      </w:pPr>
    </w:p>
    <w:p w:rsidR="001A6FB2" w:rsidRDefault="001A6FB2" w:rsidP="00111E1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הנתבעת נשאלה בנושא וה</w:t>
      </w:r>
      <w:r w:rsidR="0029047E">
        <w:rPr>
          <w:rFonts w:ascii="Arial" w:hAnsi="Arial" w:hint="cs"/>
          <w:noProof w:val="0"/>
          <w:rtl/>
        </w:rPr>
        <w:t>ודתה שאם התובעת לא הייתה תוב</w:t>
      </w:r>
      <w:r w:rsidR="009B053E">
        <w:rPr>
          <w:rFonts w:ascii="Arial" w:hAnsi="Arial" w:hint="cs"/>
          <w:noProof w:val="0"/>
          <w:rtl/>
        </w:rPr>
        <w:t>עת אותה, היא לא הייתה יוזמת</w:t>
      </w:r>
      <w:r w:rsidR="0029047E">
        <w:rPr>
          <w:rFonts w:ascii="Arial" w:hAnsi="Arial" w:hint="cs"/>
          <w:noProof w:val="0"/>
          <w:rtl/>
        </w:rPr>
        <w:t xml:space="preserve"> תביעה נפרדת. עם זאת, הנתבעת עמדה על כך שתביעתה שכנגד מבוססת וראויה להתקבל (עמ' 165, ש' 21 - עמ' 166, ש' 35).</w:t>
      </w:r>
    </w:p>
    <w:p w:rsidR="0029047E" w:rsidRDefault="0029047E" w:rsidP="00111E1C">
      <w:pPr>
        <w:spacing w:line="360" w:lineRule="auto"/>
        <w:ind w:left="720" w:hanging="720"/>
        <w:jc w:val="both"/>
        <w:rPr>
          <w:rFonts w:ascii="Arial" w:hAnsi="Arial"/>
          <w:noProof w:val="0"/>
          <w:rtl/>
        </w:rPr>
      </w:pPr>
    </w:p>
    <w:p w:rsidR="0029047E" w:rsidRDefault="0029047E" w:rsidP="0029047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בהקשר זה ייאמר שלגיטימי כי אדם יימנע מהגשת תביעה נגד אחר, משיקולים כאלה ואחרים, ולבסוף יגיש אותה כתביעה שכנגד לתביעה של אותו אחר. אין בכך כדי למנוע את הדיון בתביעה שכנגד לגופו של עניין.</w:t>
      </w:r>
    </w:p>
    <w:p w:rsidR="007D60E0" w:rsidRDefault="0029047E" w:rsidP="00A518D9">
      <w:pPr>
        <w:spacing w:line="360" w:lineRule="auto"/>
        <w:ind w:left="720" w:hanging="720"/>
        <w:jc w:val="both"/>
        <w:rPr>
          <w:rFonts w:ascii="Arial" w:hAnsi="Arial"/>
          <w:noProof w:val="0"/>
          <w:rtl/>
        </w:rPr>
      </w:pPr>
      <w:r>
        <w:rPr>
          <w:rFonts w:ascii="Arial" w:hAnsi="Arial" w:hint="cs"/>
          <w:noProof w:val="0"/>
          <w:rtl/>
        </w:rPr>
        <w:lastRenderedPageBreak/>
        <w:t>17</w:t>
      </w:r>
      <w:r w:rsidR="00A518D9">
        <w:rPr>
          <w:rFonts w:ascii="Arial" w:hAnsi="Arial" w:hint="cs"/>
          <w:noProof w:val="0"/>
          <w:rtl/>
        </w:rPr>
        <w:t>3</w:t>
      </w:r>
      <w:r w:rsidR="00FD114A">
        <w:rPr>
          <w:rFonts w:ascii="Arial" w:hAnsi="Arial"/>
          <w:noProof w:val="0"/>
          <w:rtl/>
        </w:rPr>
        <w:t>.</w:t>
      </w:r>
      <w:r w:rsidR="00FD114A">
        <w:rPr>
          <w:rFonts w:ascii="Arial" w:hAnsi="Arial"/>
          <w:noProof w:val="0"/>
          <w:rtl/>
        </w:rPr>
        <w:tab/>
        <w:t xml:space="preserve">במסגרת כתבי הטענות, הסיכומים </w:t>
      </w:r>
      <w:r w:rsidR="00254DC8">
        <w:rPr>
          <w:rFonts w:ascii="Arial" w:hAnsi="Arial" w:hint="cs"/>
          <w:noProof w:val="0"/>
          <w:rtl/>
        </w:rPr>
        <w:t xml:space="preserve">ודיוני ההוכחות, </w:t>
      </w:r>
      <w:r w:rsidR="00FD114A">
        <w:rPr>
          <w:rFonts w:ascii="Arial" w:hAnsi="Arial"/>
          <w:noProof w:val="0"/>
          <w:rtl/>
        </w:rPr>
        <w:t>על</w:t>
      </w:r>
      <w:r w:rsidR="007D60E0">
        <w:rPr>
          <w:rFonts w:ascii="Arial" w:hAnsi="Arial" w:hint="cs"/>
          <w:noProof w:val="0"/>
          <w:rtl/>
        </w:rPr>
        <w:t>ה</w:t>
      </w:r>
      <w:r w:rsidR="00FD114A">
        <w:rPr>
          <w:rFonts w:ascii="Arial" w:hAnsi="Arial"/>
          <w:noProof w:val="0"/>
          <w:rtl/>
        </w:rPr>
        <w:t xml:space="preserve"> מספר </w:t>
      </w:r>
      <w:r w:rsidR="007D60E0">
        <w:rPr>
          <w:rFonts w:ascii="Arial" w:hAnsi="Arial" w:hint="cs"/>
          <w:noProof w:val="0"/>
          <w:rtl/>
        </w:rPr>
        <w:t xml:space="preserve">לא מבוטל של טענות וחצאי טענות ונזכרו </w:t>
      </w:r>
      <w:r w:rsidR="00254DC8">
        <w:rPr>
          <w:rFonts w:ascii="Arial" w:hAnsi="Arial" w:hint="cs"/>
          <w:noProof w:val="0"/>
          <w:rtl/>
        </w:rPr>
        <w:t>שמות של אנשים שונים</w:t>
      </w:r>
      <w:r w:rsidR="007224F4">
        <w:rPr>
          <w:rFonts w:ascii="Arial" w:hAnsi="Arial" w:hint="cs"/>
          <w:noProof w:val="0"/>
          <w:rtl/>
        </w:rPr>
        <w:t>,</w:t>
      </w:r>
      <w:r w:rsidR="00254DC8">
        <w:rPr>
          <w:rFonts w:ascii="Arial" w:hAnsi="Arial" w:hint="cs"/>
          <w:noProof w:val="0"/>
          <w:rtl/>
        </w:rPr>
        <w:t xml:space="preserve"> </w:t>
      </w:r>
      <w:r w:rsidR="007D60E0">
        <w:rPr>
          <w:rFonts w:ascii="Arial" w:hAnsi="Arial" w:hint="cs"/>
          <w:noProof w:val="0"/>
          <w:rtl/>
        </w:rPr>
        <w:t xml:space="preserve">שלא היו בעלי דין </w:t>
      </w:r>
      <w:r w:rsidR="007224F4">
        <w:rPr>
          <w:rFonts w:ascii="Arial" w:hAnsi="Arial" w:hint="cs"/>
          <w:noProof w:val="0"/>
          <w:rtl/>
        </w:rPr>
        <w:t xml:space="preserve">או עדים </w:t>
      </w:r>
      <w:r w:rsidR="007D60E0">
        <w:rPr>
          <w:rFonts w:ascii="Arial" w:hAnsi="Arial" w:hint="cs"/>
          <w:noProof w:val="0"/>
          <w:rtl/>
        </w:rPr>
        <w:t>בהליך שלפניי.</w:t>
      </w:r>
    </w:p>
    <w:p w:rsidR="007D60E0" w:rsidRDefault="007D60E0" w:rsidP="007D60E0">
      <w:pPr>
        <w:spacing w:line="360" w:lineRule="auto"/>
        <w:ind w:left="720" w:hanging="720"/>
        <w:jc w:val="both"/>
        <w:rPr>
          <w:rFonts w:ascii="Arial" w:hAnsi="Arial"/>
          <w:noProof w:val="0"/>
          <w:rtl/>
        </w:rPr>
      </w:pPr>
    </w:p>
    <w:p w:rsidR="00FD114A" w:rsidRDefault="0029047E" w:rsidP="00A518D9">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4</w:t>
      </w:r>
      <w:r w:rsidR="007D60E0">
        <w:rPr>
          <w:rFonts w:ascii="Arial" w:hAnsi="Arial" w:hint="cs"/>
          <w:noProof w:val="0"/>
          <w:rtl/>
        </w:rPr>
        <w:t>.</w:t>
      </w:r>
      <w:r w:rsidR="007D60E0">
        <w:rPr>
          <w:rFonts w:ascii="Arial" w:hAnsi="Arial" w:hint="cs"/>
          <w:noProof w:val="0"/>
          <w:rtl/>
        </w:rPr>
        <w:tab/>
        <w:t>לא מצאתי ולא היה מקום להתייחס במסגרת פסק הדין לכל אמירה ו</w:t>
      </w:r>
      <w:r w:rsidR="007224F4">
        <w:rPr>
          <w:rFonts w:ascii="Arial" w:hAnsi="Arial" w:hint="cs"/>
          <w:noProof w:val="0"/>
          <w:rtl/>
        </w:rPr>
        <w:t xml:space="preserve">לכל </w:t>
      </w:r>
      <w:r w:rsidR="007D60E0">
        <w:rPr>
          <w:rFonts w:ascii="Arial" w:hAnsi="Arial" w:hint="cs"/>
          <w:noProof w:val="0"/>
          <w:rtl/>
        </w:rPr>
        <w:t xml:space="preserve">בדל טענה. העניינים שלא נזכרו </w:t>
      </w:r>
      <w:r w:rsidR="00FD114A">
        <w:rPr>
          <w:rFonts w:ascii="Arial" w:hAnsi="Arial"/>
          <w:noProof w:val="0"/>
          <w:rtl/>
        </w:rPr>
        <w:t>בפסק הדין</w:t>
      </w:r>
      <w:r w:rsidR="007D60E0">
        <w:rPr>
          <w:rFonts w:ascii="Arial" w:hAnsi="Arial" w:hint="cs"/>
          <w:noProof w:val="0"/>
          <w:rtl/>
        </w:rPr>
        <w:t xml:space="preserve"> נ</w:t>
      </w:r>
      <w:r w:rsidR="00FD114A">
        <w:rPr>
          <w:rFonts w:ascii="Arial" w:hAnsi="Arial"/>
          <w:noProof w:val="0"/>
          <w:rtl/>
        </w:rPr>
        <w:t>מצאו שוליים וחסרי רלוונטיות לתוצאתו.</w:t>
      </w:r>
    </w:p>
    <w:p w:rsidR="00D433CD" w:rsidRDefault="00D433CD" w:rsidP="001D7C0F">
      <w:pPr>
        <w:spacing w:line="360" w:lineRule="auto"/>
        <w:ind w:left="720" w:hanging="720"/>
        <w:jc w:val="both"/>
        <w:rPr>
          <w:rFonts w:ascii="Arial" w:hAnsi="Arial"/>
          <w:noProof w:val="0"/>
          <w:rtl/>
        </w:rPr>
      </w:pPr>
    </w:p>
    <w:p w:rsidR="00997C79" w:rsidRDefault="00241DC9" w:rsidP="00A518D9">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5</w:t>
      </w:r>
      <w:r w:rsidR="00D433CD">
        <w:rPr>
          <w:rFonts w:ascii="Arial" w:hAnsi="Arial" w:hint="cs"/>
          <w:noProof w:val="0"/>
          <w:rtl/>
        </w:rPr>
        <w:t>.</w:t>
      </w:r>
      <w:r w:rsidR="00D433CD">
        <w:rPr>
          <w:rFonts w:ascii="Arial" w:hAnsi="Arial" w:hint="cs"/>
          <w:noProof w:val="0"/>
          <w:rtl/>
        </w:rPr>
        <w:tab/>
        <w:t xml:space="preserve">בכלל זה יש לציין את טענות הנתבעת נגד מערכת תכנית "הצינור" ואיש התקשורת מר גיא לרר. </w:t>
      </w:r>
      <w:r w:rsidR="00EC7166">
        <w:rPr>
          <w:rFonts w:ascii="Arial" w:hAnsi="Arial" w:hint="cs"/>
          <w:noProof w:val="0"/>
          <w:rtl/>
        </w:rPr>
        <w:t xml:space="preserve">התכנית אמנם עמדה במרכז המחלוקת </w:t>
      </w:r>
      <w:r w:rsidR="007224F4">
        <w:rPr>
          <w:rFonts w:ascii="Arial" w:hAnsi="Arial" w:hint="cs"/>
          <w:noProof w:val="0"/>
          <w:rtl/>
        </w:rPr>
        <w:t>ש</w:t>
      </w:r>
      <w:r w:rsidR="00EC7166">
        <w:rPr>
          <w:rFonts w:ascii="Arial" w:hAnsi="Arial" w:hint="cs"/>
          <w:noProof w:val="0"/>
          <w:rtl/>
        </w:rPr>
        <w:t xml:space="preserve">בין התובעת והנתבעת, אך הנתבעת לא הגישה את תביעתה נגד עורכיה ומשתתפיה. </w:t>
      </w:r>
    </w:p>
    <w:p w:rsidR="00997C79" w:rsidRDefault="00997C79" w:rsidP="00997C79">
      <w:pPr>
        <w:spacing w:line="360" w:lineRule="auto"/>
        <w:ind w:left="720" w:hanging="720"/>
        <w:jc w:val="both"/>
        <w:rPr>
          <w:rFonts w:ascii="Arial" w:hAnsi="Arial"/>
          <w:noProof w:val="0"/>
          <w:rtl/>
        </w:rPr>
      </w:pPr>
    </w:p>
    <w:p w:rsidR="00D433CD" w:rsidRDefault="00997C79" w:rsidP="007224F4">
      <w:pPr>
        <w:spacing w:line="360" w:lineRule="auto"/>
        <w:ind w:left="720" w:hanging="720"/>
        <w:jc w:val="both"/>
        <w:rPr>
          <w:rFonts w:ascii="Arial" w:hAnsi="Arial"/>
          <w:noProof w:val="0"/>
          <w:rtl/>
        </w:rPr>
      </w:pPr>
      <w:r>
        <w:rPr>
          <w:rFonts w:ascii="Arial" w:hAnsi="Arial"/>
          <w:noProof w:val="0"/>
          <w:rtl/>
        </w:rPr>
        <w:tab/>
      </w:r>
      <w:r w:rsidR="00094389">
        <w:rPr>
          <w:rFonts w:ascii="Arial" w:hAnsi="Arial" w:hint="cs"/>
          <w:noProof w:val="0"/>
          <w:rtl/>
        </w:rPr>
        <w:t>התובעת ה</w:t>
      </w:r>
      <w:r w:rsidR="00232D73">
        <w:rPr>
          <w:rFonts w:ascii="Arial" w:hAnsi="Arial" w:hint="cs"/>
          <w:noProof w:val="0"/>
          <w:rtl/>
        </w:rPr>
        <w:t>בהירה בעדותה</w:t>
      </w:r>
      <w:r w:rsidR="007224F4">
        <w:rPr>
          <w:rFonts w:ascii="Arial" w:hAnsi="Arial" w:hint="cs"/>
          <w:noProof w:val="0"/>
          <w:rtl/>
        </w:rPr>
        <w:t>,</w:t>
      </w:r>
      <w:r w:rsidR="00232D73">
        <w:rPr>
          <w:rFonts w:ascii="Arial" w:hAnsi="Arial" w:hint="cs"/>
          <w:noProof w:val="0"/>
          <w:rtl/>
        </w:rPr>
        <w:t xml:space="preserve"> שהיא לא ערכה את ת</w:t>
      </w:r>
      <w:r>
        <w:rPr>
          <w:rFonts w:ascii="Arial" w:hAnsi="Arial" w:hint="cs"/>
          <w:noProof w:val="0"/>
          <w:rtl/>
        </w:rPr>
        <w:t>כניות</w:t>
      </w:r>
      <w:r w:rsidR="00232D73">
        <w:rPr>
          <w:rFonts w:ascii="Arial" w:hAnsi="Arial" w:hint="cs"/>
          <w:noProof w:val="0"/>
          <w:rtl/>
        </w:rPr>
        <w:t xml:space="preserve"> "האונס השלישי"</w:t>
      </w:r>
      <w:r>
        <w:rPr>
          <w:rFonts w:ascii="Arial" w:hAnsi="Arial" w:hint="cs"/>
          <w:noProof w:val="0"/>
          <w:rtl/>
        </w:rPr>
        <w:t xml:space="preserve"> ולא הייתה חלק מ</w:t>
      </w:r>
      <w:r w:rsidR="007224F4">
        <w:rPr>
          <w:rFonts w:ascii="Arial" w:hAnsi="Arial" w:hint="cs"/>
          <w:noProof w:val="0"/>
          <w:rtl/>
        </w:rPr>
        <w:t>הן, למעט העובדה שהתראיינה</w:t>
      </w:r>
      <w:r>
        <w:rPr>
          <w:rFonts w:ascii="Arial" w:hAnsi="Arial" w:hint="cs"/>
          <w:noProof w:val="0"/>
          <w:rtl/>
        </w:rPr>
        <w:t xml:space="preserve"> ונשאה מכשיר הקלטה (עמ' 99, ש' 13 - עמ' 100, ש' 17; עמ' 101, ש' 31-9; עמ' 103, ש' 11 - עמ' 104, ש' 2).</w:t>
      </w:r>
    </w:p>
    <w:p w:rsidR="00EC7166" w:rsidRDefault="00EC7166" w:rsidP="001D7C0F">
      <w:pPr>
        <w:spacing w:line="360" w:lineRule="auto"/>
        <w:ind w:left="720" w:hanging="720"/>
        <w:jc w:val="both"/>
        <w:rPr>
          <w:rFonts w:ascii="Arial" w:hAnsi="Arial"/>
          <w:noProof w:val="0"/>
          <w:rtl/>
        </w:rPr>
      </w:pPr>
    </w:p>
    <w:p w:rsidR="00D433CD" w:rsidRDefault="00241DC9" w:rsidP="00A518D9">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6</w:t>
      </w:r>
      <w:r w:rsidR="00945E92">
        <w:rPr>
          <w:rFonts w:ascii="Arial" w:hAnsi="Arial" w:hint="cs"/>
          <w:noProof w:val="0"/>
          <w:rtl/>
        </w:rPr>
        <w:t>.</w:t>
      </w:r>
      <w:r w:rsidR="00945E92">
        <w:rPr>
          <w:rFonts w:ascii="Arial" w:hAnsi="Arial" w:hint="cs"/>
          <w:noProof w:val="0"/>
          <w:rtl/>
        </w:rPr>
        <w:tab/>
      </w:r>
      <w:r w:rsidR="00202515">
        <w:rPr>
          <w:rFonts w:ascii="Arial" w:hAnsi="Arial" w:hint="cs"/>
          <w:noProof w:val="0"/>
          <w:rtl/>
        </w:rPr>
        <w:t>פסק הדין לא הרחיב</w:t>
      </w:r>
      <w:r w:rsidR="00945E92">
        <w:rPr>
          <w:rFonts w:ascii="Arial" w:hAnsi="Arial" w:hint="cs"/>
          <w:noProof w:val="0"/>
          <w:rtl/>
        </w:rPr>
        <w:t xml:space="preserve"> לגבי פרסומים נוספים שבגינם לא הוגשה תביעה. </w:t>
      </w:r>
    </w:p>
    <w:p w:rsidR="00D433CD" w:rsidRDefault="00D433CD" w:rsidP="001D7C0F">
      <w:pPr>
        <w:spacing w:line="360" w:lineRule="auto"/>
        <w:ind w:left="720" w:hanging="720"/>
        <w:jc w:val="both"/>
        <w:rPr>
          <w:rFonts w:ascii="Arial" w:hAnsi="Arial"/>
          <w:noProof w:val="0"/>
          <w:rtl/>
        </w:rPr>
      </w:pPr>
    </w:p>
    <w:p w:rsidR="00945E92" w:rsidRDefault="00D433CD" w:rsidP="007224F4">
      <w:pPr>
        <w:spacing w:line="360" w:lineRule="auto"/>
        <w:ind w:left="720" w:hanging="720"/>
        <w:jc w:val="both"/>
        <w:rPr>
          <w:rFonts w:ascii="Arial" w:hAnsi="Arial"/>
          <w:noProof w:val="0"/>
          <w:rtl/>
        </w:rPr>
      </w:pPr>
      <w:r>
        <w:rPr>
          <w:rFonts w:ascii="Arial" w:hAnsi="Arial"/>
          <w:noProof w:val="0"/>
          <w:rtl/>
        </w:rPr>
        <w:tab/>
      </w:r>
      <w:r w:rsidR="00945E92">
        <w:rPr>
          <w:rFonts w:ascii="Arial" w:hAnsi="Arial" w:hint="cs"/>
          <w:noProof w:val="0"/>
          <w:rtl/>
        </w:rPr>
        <w:t>יש לציין בהקשר זה פוסט שפרסמה הנתבעת בתאריך 6/12/19, שבו כתבה, מעל תמונה של דמות הבובה "מיס פיגי"</w:t>
      </w:r>
      <w:r w:rsidR="009B053E">
        <w:rPr>
          <w:rFonts w:ascii="Arial" w:hAnsi="Arial" w:hint="cs"/>
          <w:noProof w:val="0"/>
          <w:rtl/>
        </w:rPr>
        <w:t>,</w:t>
      </w:r>
      <w:r w:rsidR="00945E92">
        <w:rPr>
          <w:rFonts w:ascii="Arial" w:hAnsi="Arial" w:hint="cs"/>
          <w:noProof w:val="0"/>
          <w:rtl/>
        </w:rPr>
        <w:t xml:space="preserve"> את הדברים הבאים (צורף במסגרת נספח </w:t>
      </w:r>
      <w:r w:rsidR="007224F4">
        <w:rPr>
          <w:rFonts w:ascii="Arial" w:hAnsi="Arial" w:hint="cs"/>
          <w:noProof w:val="0"/>
          <w:rtl/>
        </w:rPr>
        <w:t>1</w:t>
      </w:r>
      <w:r w:rsidR="00945E92">
        <w:rPr>
          <w:rFonts w:ascii="Arial" w:hAnsi="Arial" w:hint="cs"/>
          <w:noProof w:val="0"/>
          <w:rtl/>
        </w:rPr>
        <w:t xml:space="preserve"> לתצהיר התובעת):</w:t>
      </w:r>
    </w:p>
    <w:p w:rsidR="00945E92" w:rsidRDefault="00945E92" w:rsidP="001D7C0F">
      <w:pPr>
        <w:spacing w:line="360" w:lineRule="auto"/>
        <w:ind w:left="720" w:hanging="720"/>
        <w:jc w:val="both"/>
        <w:rPr>
          <w:rFonts w:ascii="Arial" w:hAnsi="Arial"/>
          <w:noProof w:val="0"/>
          <w:rtl/>
        </w:rPr>
      </w:pPr>
    </w:p>
    <w:p w:rsidR="00945E92" w:rsidRPr="00945E92" w:rsidRDefault="00945E92" w:rsidP="001D7C0F">
      <w:pPr>
        <w:spacing w:line="360" w:lineRule="auto"/>
        <w:ind w:left="720" w:hanging="720"/>
        <w:jc w:val="both"/>
        <w:rPr>
          <w:rFonts w:ascii="Arial" w:hAnsi="Arial"/>
          <w:b/>
          <w:bCs/>
          <w:noProof w:val="0"/>
          <w:rtl/>
        </w:rPr>
      </w:pPr>
      <w:r>
        <w:rPr>
          <w:rFonts w:ascii="Arial" w:hAnsi="Arial"/>
          <w:noProof w:val="0"/>
          <w:rtl/>
        </w:rPr>
        <w:tab/>
      </w:r>
      <w:r w:rsidRPr="00945E92">
        <w:rPr>
          <w:rFonts w:ascii="Arial" w:hAnsi="Arial" w:hint="cs"/>
          <w:b/>
          <w:bCs/>
          <w:noProof w:val="0"/>
          <w:rtl/>
        </w:rPr>
        <w:t>"מיס פיגי היקרה, אני מבינה שהתבכיינת לפייסבוק שיורידו את הפוסט. יקירה הפוסט כבר הופץ. מיס פיגי = האמא של מתלוננות השווא".</w:t>
      </w:r>
    </w:p>
    <w:p w:rsidR="007D60E0" w:rsidRDefault="007D60E0" w:rsidP="007D60E0">
      <w:pPr>
        <w:spacing w:line="360" w:lineRule="auto"/>
        <w:ind w:left="720" w:hanging="720"/>
        <w:jc w:val="both"/>
        <w:rPr>
          <w:rFonts w:ascii="Arial" w:hAnsi="Arial"/>
          <w:noProof w:val="0"/>
          <w:rtl/>
        </w:rPr>
      </w:pPr>
    </w:p>
    <w:p w:rsidR="00945E92" w:rsidRDefault="00945E92" w:rsidP="007D60E0">
      <w:pPr>
        <w:spacing w:line="360" w:lineRule="auto"/>
        <w:ind w:left="720" w:hanging="720"/>
        <w:jc w:val="both"/>
        <w:rPr>
          <w:rFonts w:ascii="Arial" w:hAnsi="Arial"/>
          <w:noProof w:val="0"/>
          <w:rtl/>
        </w:rPr>
      </w:pPr>
      <w:r>
        <w:rPr>
          <w:rFonts w:ascii="Arial" w:hAnsi="Arial"/>
          <w:noProof w:val="0"/>
          <w:rtl/>
        </w:rPr>
        <w:tab/>
      </w:r>
      <w:r w:rsidR="00D433CD">
        <w:rPr>
          <w:rFonts w:ascii="Arial" w:hAnsi="Arial" w:hint="cs"/>
          <w:noProof w:val="0"/>
          <w:rtl/>
        </w:rPr>
        <w:t>הנתבעת העידה שאכן הכוונה לתובעת, הנוהגת לכנות את עצמה "מיס פיגי" בפוסטים שהיא מעלה ברשת הפייסבוק (עמ' 129, ש' 30-20). כאמור, בגין הפרסום לא הוגשה תביעה.</w:t>
      </w:r>
    </w:p>
    <w:p w:rsidR="00072D48" w:rsidRDefault="00072D48" w:rsidP="007D60E0">
      <w:pPr>
        <w:spacing w:line="360" w:lineRule="auto"/>
        <w:ind w:left="720" w:hanging="720"/>
        <w:jc w:val="both"/>
        <w:rPr>
          <w:rFonts w:ascii="Arial" w:hAnsi="Arial"/>
          <w:noProof w:val="0"/>
          <w:rtl/>
        </w:rPr>
      </w:pPr>
    </w:p>
    <w:p w:rsidR="00241DC9" w:rsidRDefault="007F2368" w:rsidP="009B053E">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7</w:t>
      </w:r>
      <w:r>
        <w:rPr>
          <w:rFonts w:ascii="Arial" w:hAnsi="Arial" w:hint="cs"/>
          <w:noProof w:val="0"/>
          <w:rtl/>
        </w:rPr>
        <w:t>.</w:t>
      </w:r>
      <w:r>
        <w:rPr>
          <w:rFonts w:ascii="Arial" w:hAnsi="Arial" w:hint="cs"/>
          <w:noProof w:val="0"/>
          <w:rtl/>
        </w:rPr>
        <w:tab/>
        <w:t xml:space="preserve">כמו כן, מצאתי שאין צורך לנתח את פסיקת בג"ץ בעתירות שהנתבעת </w:t>
      </w:r>
      <w:r w:rsidR="0055000D">
        <w:rPr>
          <w:rFonts w:ascii="Arial" w:hAnsi="Arial" w:hint="cs"/>
          <w:noProof w:val="0"/>
          <w:rtl/>
        </w:rPr>
        <w:t xml:space="preserve">הגישה נגד משטרת ישראל בשנת 2005. פסק </w:t>
      </w:r>
      <w:r>
        <w:rPr>
          <w:rFonts w:ascii="Arial" w:hAnsi="Arial" w:hint="cs"/>
          <w:noProof w:val="0"/>
          <w:rtl/>
        </w:rPr>
        <w:t>ה</w:t>
      </w:r>
      <w:r w:rsidR="0055000D">
        <w:rPr>
          <w:rFonts w:ascii="Arial" w:hAnsi="Arial" w:hint="cs"/>
          <w:noProof w:val="0"/>
          <w:rtl/>
        </w:rPr>
        <w:t>דין כולל</w:t>
      </w:r>
      <w:r>
        <w:rPr>
          <w:rFonts w:ascii="Arial" w:hAnsi="Arial" w:hint="cs"/>
          <w:noProof w:val="0"/>
          <w:rtl/>
        </w:rPr>
        <w:t xml:space="preserve"> אמירו</w:t>
      </w:r>
      <w:r w:rsidR="00DA68D3">
        <w:rPr>
          <w:rFonts w:ascii="Arial" w:hAnsi="Arial" w:hint="cs"/>
          <w:noProof w:val="0"/>
          <w:rtl/>
        </w:rPr>
        <w:t>ת כאלו ואחרות על התנהלותה של הנתבעת בעת שירותה במשטרה (ס'</w:t>
      </w:r>
      <w:r w:rsidR="001B4CFD">
        <w:rPr>
          <w:rFonts w:ascii="Arial" w:hAnsi="Arial" w:hint="cs"/>
          <w:noProof w:val="0"/>
          <w:rtl/>
        </w:rPr>
        <w:t xml:space="preserve"> 57 לתצהיר הנתבעת שכנגד). הטענה בסיכומי הנתבעת שכנגד, על בסיס פסק הדין בבג"ץ, שלנתבעת אין שם טוב, מרחיקת לכת ונדחית.</w:t>
      </w:r>
    </w:p>
    <w:p w:rsidR="00202515" w:rsidRDefault="00202515" w:rsidP="007F2368">
      <w:pPr>
        <w:spacing w:line="360" w:lineRule="auto"/>
        <w:ind w:left="720" w:hanging="720"/>
        <w:jc w:val="both"/>
        <w:rPr>
          <w:rFonts w:ascii="Arial" w:hAnsi="Arial"/>
          <w:noProof w:val="0"/>
          <w:rtl/>
        </w:rPr>
      </w:pPr>
    </w:p>
    <w:p w:rsidR="00202515" w:rsidRDefault="00202515" w:rsidP="009B053E">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8</w:t>
      </w:r>
      <w:r>
        <w:rPr>
          <w:rFonts w:ascii="Arial" w:hAnsi="Arial" w:hint="cs"/>
          <w:noProof w:val="0"/>
          <w:rtl/>
        </w:rPr>
        <w:t>.</w:t>
      </w:r>
      <w:r>
        <w:rPr>
          <w:rFonts w:ascii="Arial" w:hAnsi="Arial" w:hint="cs"/>
          <w:noProof w:val="0"/>
          <w:rtl/>
        </w:rPr>
        <w:tab/>
        <w:t xml:space="preserve">בנוסף, פסק הדין </w:t>
      </w:r>
      <w:r w:rsidR="0055000D">
        <w:rPr>
          <w:rFonts w:ascii="Arial" w:hAnsi="Arial" w:hint="cs"/>
          <w:noProof w:val="0"/>
          <w:rtl/>
        </w:rPr>
        <w:t>לא</w:t>
      </w:r>
      <w:r>
        <w:rPr>
          <w:rFonts w:ascii="Arial" w:hAnsi="Arial" w:hint="cs"/>
          <w:noProof w:val="0"/>
          <w:rtl/>
        </w:rPr>
        <w:t xml:space="preserve"> דן בטענות התובעת כי היא זכאית לפיצוי בסך של 100,000 ₪ לפי חוק זכויות יוצרים, תשס"ח-2007, בשל העובדה שהנתבעת </w:t>
      </w:r>
      <w:r w:rsidR="0055000D">
        <w:rPr>
          <w:rFonts w:ascii="Arial" w:hAnsi="Arial" w:hint="cs"/>
          <w:noProof w:val="0"/>
          <w:rtl/>
        </w:rPr>
        <w:t>עשתה שימוש בפרסום ב</w:t>
      </w:r>
      <w:r>
        <w:rPr>
          <w:rFonts w:ascii="Arial" w:hAnsi="Arial" w:hint="cs"/>
          <w:noProof w:val="0"/>
          <w:rtl/>
        </w:rPr>
        <w:t>תמונה של התובעת, אשר פורסמה על ידה בהקשר אחר. הסך של 100,000 ₪ לא צורף לסכום התביעה, והתובעת לא שילמה אגרה בגינו. העניין כולו נשכח ונזנח במהלך המשפט.</w:t>
      </w:r>
    </w:p>
    <w:p w:rsidR="00997C79" w:rsidRDefault="00997C79" w:rsidP="007F2368">
      <w:pPr>
        <w:spacing w:line="360" w:lineRule="auto"/>
        <w:ind w:left="720" w:hanging="720"/>
        <w:jc w:val="both"/>
        <w:rPr>
          <w:rFonts w:ascii="Arial" w:hAnsi="Arial"/>
          <w:noProof w:val="0"/>
          <w:rtl/>
        </w:rPr>
      </w:pPr>
    </w:p>
    <w:p w:rsidR="007D60E0" w:rsidRPr="007D60E0" w:rsidRDefault="007D60E0" w:rsidP="007D60E0">
      <w:pPr>
        <w:spacing w:line="360" w:lineRule="auto"/>
        <w:ind w:left="720" w:hanging="720"/>
        <w:jc w:val="both"/>
        <w:rPr>
          <w:rFonts w:ascii="Arial" w:hAnsi="Arial"/>
          <w:b/>
          <w:bCs/>
          <w:noProof w:val="0"/>
          <w:u w:val="double"/>
          <w:rtl/>
        </w:rPr>
      </w:pPr>
      <w:r w:rsidRPr="007D60E0">
        <w:rPr>
          <w:rFonts w:ascii="Arial" w:hAnsi="Arial" w:hint="cs"/>
          <w:b/>
          <w:bCs/>
          <w:noProof w:val="0"/>
          <w:u w:val="double"/>
          <w:rtl/>
        </w:rPr>
        <w:lastRenderedPageBreak/>
        <w:t>סיכום</w:t>
      </w:r>
    </w:p>
    <w:p w:rsidR="00374926" w:rsidRDefault="00374926" w:rsidP="00374926">
      <w:pPr>
        <w:spacing w:line="360" w:lineRule="auto"/>
        <w:ind w:left="720" w:hanging="720"/>
        <w:jc w:val="both"/>
        <w:rPr>
          <w:rFonts w:ascii="Arial" w:hAnsi="Arial"/>
          <w:noProof w:val="0"/>
          <w:rtl/>
        </w:rPr>
      </w:pPr>
    </w:p>
    <w:p w:rsidR="00BC72DC" w:rsidRDefault="00202515" w:rsidP="009B053E">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9</w:t>
      </w:r>
      <w:r>
        <w:rPr>
          <w:rFonts w:ascii="Arial" w:hAnsi="Arial" w:hint="cs"/>
          <w:noProof w:val="0"/>
          <w:rtl/>
        </w:rPr>
        <w:t>.</w:t>
      </w:r>
      <w:r>
        <w:rPr>
          <w:rFonts w:ascii="Arial" w:hAnsi="Arial" w:hint="cs"/>
          <w:noProof w:val="0"/>
          <w:rtl/>
        </w:rPr>
        <w:tab/>
      </w:r>
      <w:r w:rsidR="00A93CF0">
        <w:rPr>
          <w:rFonts w:ascii="Arial" w:hAnsi="Arial" w:hint="cs"/>
          <w:noProof w:val="0"/>
          <w:rtl/>
        </w:rPr>
        <w:t>ה</w:t>
      </w:r>
      <w:r w:rsidR="008B5C5E">
        <w:rPr>
          <w:rFonts w:ascii="Arial" w:hAnsi="Arial" w:hint="cs"/>
          <w:noProof w:val="0"/>
          <w:rtl/>
        </w:rPr>
        <w:t>רקע לסכסוך בין הצדדים</w:t>
      </w:r>
      <w:r w:rsidR="00BC72DC">
        <w:rPr>
          <w:rFonts w:ascii="Arial" w:hAnsi="Arial" w:hint="cs"/>
          <w:noProof w:val="0"/>
          <w:rtl/>
        </w:rPr>
        <w:t xml:space="preserve"> הוא האופן שבו התנהלה הנתבעת, סנגורית פלילית במקצועה, כלפי המתלוננת בתיק האונס ב- "פרשת חצרים", הגב' לירון תורג'מן, בתוך ומחוץ לא</w:t>
      </w:r>
      <w:r w:rsidR="009B053E">
        <w:rPr>
          <w:rFonts w:ascii="Arial" w:hAnsi="Arial" w:hint="cs"/>
          <w:noProof w:val="0"/>
          <w:rtl/>
        </w:rPr>
        <w:t>ולמות בית הדין הצבאי. עניין זה סוקר</w:t>
      </w:r>
      <w:r w:rsidR="00BC72DC">
        <w:rPr>
          <w:rFonts w:ascii="Arial" w:hAnsi="Arial" w:hint="cs"/>
          <w:noProof w:val="0"/>
          <w:rtl/>
        </w:rPr>
        <w:t xml:space="preserve"> בשתי תכניות טלוויזיה: "באת כוחו" בערוץ "כאן 11" וסדרת תכניות "האונס השלישי" בתכנית "הצינור" בערוץ 13.</w:t>
      </w:r>
    </w:p>
    <w:p w:rsidR="00BC72DC" w:rsidRDefault="00BC72DC" w:rsidP="00BC72DC">
      <w:pPr>
        <w:spacing w:line="360" w:lineRule="auto"/>
        <w:ind w:left="720" w:hanging="720"/>
        <w:jc w:val="both"/>
        <w:rPr>
          <w:rFonts w:ascii="Arial" w:hAnsi="Arial"/>
          <w:noProof w:val="0"/>
          <w:rtl/>
        </w:rPr>
      </w:pPr>
    </w:p>
    <w:p w:rsidR="00BC72DC" w:rsidRDefault="00A518D9" w:rsidP="00A518D9">
      <w:pPr>
        <w:spacing w:line="360" w:lineRule="auto"/>
        <w:ind w:left="720" w:hanging="720"/>
        <w:jc w:val="both"/>
        <w:rPr>
          <w:rFonts w:ascii="Arial" w:hAnsi="Arial"/>
          <w:noProof w:val="0"/>
          <w:rtl/>
        </w:rPr>
      </w:pPr>
      <w:r>
        <w:rPr>
          <w:rFonts w:ascii="Arial" w:hAnsi="Arial" w:hint="cs"/>
          <w:noProof w:val="0"/>
          <w:rtl/>
        </w:rPr>
        <w:t>180</w:t>
      </w:r>
      <w:r w:rsidR="00BC72DC">
        <w:rPr>
          <w:rFonts w:ascii="Arial" w:hAnsi="Arial" w:hint="cs"/>
          <w:noProof w:val="0"/>
          <w:rtl/>
        </w:rPr>
        <w:t>.</w:t>
      </w:r>
      <w:r w:rsidR="00BC72DC">
        <w:rPr>
          <w:rFonts w:ascii="Arial" w:hAnsi="Arial" w:hint="cs"/>
          <w:noProof w:val="0"/>
          <w:rtl/>
        </w:rPr>
        <w:tab/>
        <w:t xml:space="preserve">האמירות שנאמרו ונשמעו בשתי תכניות הטלוויזיה, כמו </w:t>
      </w:r>
      <w:r w:rsidR="008B2B74">
        <w:rPr>
          <w:rFonts w:ascii="Arial" w:hAnsi="Arial" w:hint="cs"/>
          <w:noProof w:val="0"/>
          <w:rtl/>
        </w:rPr>
        <w:t xml:space="preserve">גם העובדה שהתובעת ליוותה את המתלוננת, היו בסיס להחלפת פרסומים </w:t>
      </w:r>
      <w:r w:rsidR="00CE6628">
        <w:rPr>
          <w:rFonts w:ascii="Arial" w:hAnsi="Arial" w:hint="cs"/>
          <w:noProof w:val="0"/>
          <w:rtl/>
        </w:rPr>
        <w:t xml:space="preserve">הדדית </w:t>
      </w:r>
      <w:r w:rsidR="008B2B74">
        <w:rPr>
          <w:rFonts w:ascii="Arial" w:hAnsi="Arial" w:hint="cs"/>
          <w:noProof w:val="0"/>
          <w:rtl/>
        </w:rPr>
        <w:t>בין התובעת ובין הנתבעת, בעיקר בפוסטים שהועלו ברשת הפייסבוק.</w:t>
      </w:r>
    </w:p>
    <w:p w:rsidR="008B2B74" w:rsidRDefault="008B2B74" w:rsidP="00BC72DC">
      <w:pPr>
        <w:spacing w:line="360" w:lineRule="auto"/>
        <w:ind w:left="720" w:hanging="720"/>
        <w:jc w:val="both"/>
        <w:rPr>
          <w:rFonts w:ascii="Arial" w:hAnsi="Arial"/>
          <w:noProof w:val="0"/>
          <w:rtl/>
        </w:rPr>
      </w:pPr>
    </w:p>
    <w:p w:rsidR="00CA7015" w:rsidRDefault="00A518D9" w:rsidP="00A518D9">
      <w:pPr>
        <w:spacing w:line="360" w:lineRule="auto"/>
        <w:ind w:left="720" w:hanging="720"/>
        <w:jc w:val="both"/>
        <w:rPr>
          <w:rFonts w:ascii="Arial" w:hAnsi="Arial"/>
          <w:noProof w:val="0"/>
          <w:rtl/>
        </w:rPr>
      </w:pPr>
      <w:r>
        <w:rPr>
          <w:rFonts w:ascii="Arial" w:hAnsi="Arial" w:hint="cs"/>
          <w:noProof w:val="0"/>
          <w:rtl/>
        </w:rPr>
        <w:t>181</w:t>
      </w:r>
      <w:r w:rsidR="008B2B74">
        <w:rPr>
          <w:rFonts w:ascii="Arial" w:hAnsi="Arial" w:hint="cs"/>
          <w:noProof w:val="0"/>
          <w:rtl/>
        </w:rPr>
        <w:t>.</w:t>
      </w:r>
      <w:r w:rsidR="008B2B74">
        <w:rPr>
          <w:rFonts w:ascii="Arial" w:hAnsi="Arial" w:hint="cs"/>
          <w:noProof w:val="0"/>
          <w:rtl/>
        </w:rPr>
        <w:tab/>
        <w:t xml:space="preserve">במסגרת קביעות ומסקנות פסק הדין, מצאתי שהאמירות </w:t>
      </w:r>
      <w:r w:rsidR="008B5C5E">
        <w:rPr>
          <w:rFonts w:ascii="Arial" w:hAnsi="Arial" w:hint="cs"/>
          <w:noProof w:val="0"/>
          <w:rtl/>
        </w:rPr>
        <w:t xml:space="preserve">הקשות </w:t>
      </w:r>
      <w:r w:rsidR="008B2B74">
        <w:rPr>
          <w:rFonts w:ascii="Arial" w:hAnsi="Arial" w:hint="cs"/>
          <w:noProof w:val="0"/>
          <w:rtl/>
        </w:rPr>
        <w:t>אשר יוחסו לנתבעת כלפי המתלוננת הוכחו לפניי ואכן נאמרו. כפי שצוין לעיל, מוב</w:t>
      </w:r>
      <w:r w:rsidR="0084264A">
        <w:rPr>
          <w:rFonts w:ascii="Arial" w:hAnsi="Arial" w:hint="cs"/>
          <w:noProof w:val="0"/>
          <w:rtl/>
        </w:rPr>
        <w:t>ן שנאשמים בעבירות מין, כמו נאשמים בכל עבירה פלילית, זכאים להגנה מקצועית של עורכי דין מיומנים ומקצועיים, אשר יג</w:t>
      </w:r>
      <w:r w:rsidR="00CA7015">
        <w:rPr>
          <w:rFonts w:ascii="Arial" w:hAnsi="Arial" w:hint="cs"/>
          <w:noProof w:val="0"/>
          <w:rtl/>
        </w:rPr>
        <w:t>נו על עניינם בכל אמצעי לגיטימי, ובכלל זה חקירה נגדית</w:t>
      </w:r>
      <w:r w:rsidR="002B4728">
        <w:rPr>
          <w:rFonts w:ascii="Arial" w:hAnsi="Arial" w:hint="cs"/>
          <w:noProof w:val="0"/>
          <w:rtl/>
        </w:rPr>
        <w:t xml:space="preserve"> עניינית וממוקדת.</w:t>
      </w:r>
    </w:p>
    <w:p w:rsidR="00CA7015" w:rsidRDefault="00CA7015" w:rsidP="008B2B74">
      <w:pPr>
        <w:spacing w:line="360" w:lineRule="auto"/>
        <w:ind w:left="720" w:hanging="720"/>
        <w:jc w:val="both"/>
        <w:rPr>
          <w:rFonts w:ascii="Arial" w:hAnsi="Arial"/>
          <w:noProof w:val="0"/>
          <w:rtl/>
        </w:rPr>
      </w:pPr>
    </w:p>
    <w:p w:rsidR="007D60E0" w:rsidRDefault="00CA7015" w:rsidP="002B4728">
      <w:pPr>
        <w:spacing w:line="360" w:lineRule="auto"/>
        <w:ind w:left="720" w:hanging="720"/>
        <w:jc w:val="both"/>
        <w:rPr>
          <w:rFonts w:ascii="Arial" w:hAnsi="Arial"/>
          <w:noProof w:val="0"/>
          <w:rtl/>
        </w:rPr>
      </w:pPr>
      <w:r>
        <w:rPr>
          <w:rFonts w:ascii="Arial" w:hAnsi="Arial"/>
          <w:noProof w:val="0"/>
          <w:rtl/>
        </w:rPr>
        <w:tab/>
      </w:r>
      <w:r w:rsidR="008B2B74">
        <w:rPr>
          <w:rFonts w:ascii="Arial" w:hAnsi="Arial" w:hint="cs"/>
          <w:noProof w:val="0"/>
          <w:rtl/>
        </w:rPr>
        <w:t xml:space="preserve">עם זאת, </w:t>
      </w:r>
      <w:r w:rsidR="0084264A">
        <w:rPr>
          <w:rFonts w:ascii="Arial" w:hAnsi="Arial" w:hint="cs"/>
          <w:noProof w:val="0"/>
          <w:rtl/>
        </w:rPr>
        <w:t>מובן גם שייצוג נאשמים בעבירות אונס, הכרוך בחקירת מתלוננות, מחייב רגישות, הבנה וחמלה אנושית בסיסית. כל אלו נעדרו ונסת</w:t>
      </w:r>
      <w:r w:rsidR="008B2B74">
        <w:rPr>
          <w:rFonts w:ascii="Arial" w:hAnsi="Arial" w:hint="cs"/>
          <w:noProof w:val="0"/>
          <w:rtl/>
        </w:rPr>
        <w:t>רו בהתבטאויותיה הקשות של הנתבעת כלפי המתלוננת.</w:t>
      </w:r>
    </w:p>
    <w:p w:rsidR="00CA7015" w:rsidRDefault="00CA7015" w:rsidP="008B2B74">
      <w:pPr>
        <w:spacing w:line="360" w:lineRule="auto"/>
        <w:ind w:left="720" w:hanging="720"/>
        <w:jc w:val="both"/>
        <w:rPr>
          <w:rFonts w:ascii="Arial" w:hAnsi="Arial"/>
          <w:noProof w:val="0"/>
          <w:rtl/>
        </w:rPr>
      </w:pPr>
    </w:p>
    <w:p w:rsidR="00CA7015" w:rsidRDefault="00CA7015" w:rsidP="00330C7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קשה להבין מה גרם לנתבעת לנהוג בדרך שבה היא נהגה </w:t>
      </w:r>
      <w:r w:rsidR="002B4728">
        <w:rPr>
          <w:rFonts w:ascii="Arial" w:hAnsi="Arial" w:hint="cs"/>
          <w:noProof w:val="0"/>
          <w:rtl/>
        </w:rPr>
        <w:t>כלפי</w:t>
      </w:r>
      <w:r>
        <w:rPr>
          <w:rFonts w:ascii="Arial" w:hAnsi="Arial" w:hint="cs"/>
          <w:noProof w:val="0"/>
          <w:rtl/>
        </w:rPr>
        <w:t xml:space="preserve"> המתלוננת. בין מעשים שכאלה ובין ייצוג משפטי מקצועי וראוי אין דבר וחצי דבר.</w:t>
      </w:r>
    </w:p>
    <w:p w:rsidR="008B2B74" w:rsidRDefault="008B2B74" w:rsidP="008B2B74">
      <w:pPr>
        <w:spacing w:line="360" w:lineRule="auto"/>
        <w:ind w:left="720" w:hanging="720"/>
        <w:jc w:val="both"/>
        <w:rPr>
          <w:rFonts w:ascii="Arial" w:hAnsi="Arial"/>
          <w:noProof w:val="0"/>
          <w:rtl/>
        </w:rPr>
      </w:pPr>
    </w:p>
    <w:p w:rsidR="00DA1194" w:rsidRDefault="00A518D9" w:rsidP="00A518D9">
      <w:pPr>
        <w:spacing w:line="360" w:lineRule="auto"/>
        <w:ind w:left="720" w:hanging="720"/>
        <w:jc w:val="both"/>
        <w:rPr>
          <w:rFonts w:ascii="Arial" w:hAnsi="Arial"/>
          <w:noProof w:val="0"/>
          <w:rtl/>
        </w:rPr>
      </w:pPr>
      <w:r>
        <w:rPr>
          <w:rFonts w:ascii="Arial" w:hAnsi="Arial" w:hint="cs"/>
          <w:noProof w:val="0"/>
          <w:rtl/>
        </w:rPr>
        <w:t>182</w:t>
      </w:r>
      <w:r w:rsidR="008B2B74">
        <w:rPr>
          <w:rFonts w:ascii="Arial" w:hAnsi="Arial" w:hint="cs"/>
          <w:noProof w:val="0"/>
          <w:rtl/>
        </w:rPr>
        <w:t>.</w:t>
      </w:r>
      <w:r w:rsidR="008B2B74">
        <w:rPr>
          <w:rFonts w:ascii="Arial" w:hAnsi="Arial" w:hint="cs"/>
          <w:noProof w:val="0"/>
          <w:rtl/>
        </w:rPr>
        <w:tab/>
        <w:t>תביעת התובעת התייחסה לשני פרסומים, בעוד שהתביעה שכנגד ה</w:t>
      </w:r>
      <w:r w:rsidR="00DA1194">
        <w:rPr>
          <w:rFonts w:ascii="Arial" w:hAnsi="Arial" w:hint="cs"/>
          <w:noProof w:val="0"/>
          <w:rtl/>
        </w:rPr>
        <w:t>תייחסה לשבעה. בשורה התחתונה, התביעות ההדדיות נדחו כולן, למעט התביעה בגין הפוסט שפרסמה הנתבעת ברשת הפייסבוק בתאריך 25/1/21.</w:t>
      </w:r>
    </w:p>
    <w:p w:rsidR="00DA1194" w:rsidRDefault="00DA1194" w:rsidP="00DA1194">
      <w:pPr>
        <w:spacing w:line="360" w:lineRule="auto"/>
        <w:ind w:left="720" w:hanging="720"/>
        <w:jc w:val="both"/>
        <w:rPr>
          <w:rFonts w:ascii="Arial" w:hAnsi="Arial"/>
          <w:noProof w:val="0"/>
          <w:rtl/>
        </w:rPr>
      </w:pPr>
    </w:p>
    <w:p w:rsidR="00DA1194" w:rsidRDefault="00DA1194" w:rsidP="00A518D9">
      <w:pPr>
        <w:spacing w:line="360" w:lineRule="auto"/>
        <w:ind w:left="720" w:hanging="720"/>
        <w:jc w:val="both"/>
        <w:rPr>
          <w:rFonts w:ascii="Arial" w:hAnsi="Arial"/>
          <w:noProof w:val="0"/>
          <w:rtl/>
        </w:rPr>
      </w:pPr>
      <w:r>
        <w:rPr>
          <w:rFonts w:ascii="Arial" w:hAnsi="Arial" w:hint="cs"/>
          <w:noProof w:val="0"/>
          <w:rtl/>
        </w:rPr>
        <w:t>18</w:t>
      </w:r>
      <w:r w:rsidR="00A518D9">
        <w:rPr>
          <w:rFonts w:ascii="Arial" w:hAnsi="Arial" w:hint="cs"/>
          <w:noProof w:val="0"/>
          <w:rtl/>
        </w:rPr>
        <w:t>3</w:t>
      </w:r>
      <w:r>
        <w:rPr>
          <w:rFonts w:ascii="Arial" w:hAnsi="Arial" w:hint="cs"/>
          <w:noProof w:val="0"/>
          <w:rtl/>
        </w:rPr>
        <w:t>.</w:t>
      </w:r>
      <w:r>
        <w:rPr>
          <w:rFonts w:ascii="Arial" w:hAnsi="Arial" w:hint="cs"/>
          <w:noProof w:val="0"/>
          <w:rtl/>
        </w:rPr>
        <w:tab/>
        <w:t>הפרסום כלל לשון הרע כלפי התובעת ב- 4 עניינים: היא הוצגה כמי שתומכת בנערות ובנשים המגישות תלונות שווא ואף מעודדת אותן לעשות כן, כמי שעושה יחסי ציבור על חשבונן של הנפגעות לצורך פרסום והאדרת שמה וכמי שפועלת עבור נפגעות המין מתוך מוטיבציה כספית. בנוסף, התובעת הוצגה כמי שבדתה אונס ותקיפות מיניות שחוותה בילדות ובצבא, לצורך יחסי ציבור לעמותה שהוקמה על ידה.</w:t>
      </w:r>
    </w:p>
    <w:p w:rsidR="007D60E0" w:rsidRDefault="007D60E0" w:rsidP="008B2B74">
      <w:pPr>
        <w:spacing w:line="360" w:lineRule="auto"/>
        <w:ind w:left="720" w:hanging="720"/>
        <w:jc w:val="both"/>
        <w:rPr>
          <w:rFonts w:ascii="Arial" w:hAnsi="Arial"/>
          <w:noProof w:val="0"/>
          <w:rtl/>
        </w:rPr>
      </w:pPr>
    </w:p>
    <w:p w:rsidR="00DA1194" w:rsidRDefault="00DA1194" w:rsidP="00DA119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כל הטענות שבבסיס הפרסום לא הוכחו כאמת. ההפך הוא הנכון. הנתבעת גם לא ביססה הגנה אחרת לפי הוראות חוק איסור לשון הרע.</w:t>
      </w:r>
    </w:p>
    <w:p w:rsidR="00DA1194" w:rsidRDefault="00DA1194" w:rsidP="00A518D9">
      <w:pPr>
        <w:spacing w:line="360" w:lineRule="auto"/>
        <w:ind w:left="720" w:hanging="720"/>
        <w:jc w:val="both"/>
        <w:rPr>
          <w:rFonts w:ascii="Arial" w:hAnsi="Arial"/>
          <w:noProof w:val="0"/>
          <w:rtl/>
        </w:rPr>
      </w:pPr>
      <w:r>
        <w:rPr>
          <w:rFonts w:ascii="Arial" w:hAnsi="Arial" w:hint="cs"/>
          <w:noProof w:val="0"/>
          <w:rtl/>
        </w:rPr>
        <w:lastRenderedPageBreak/>
        <w:t>18</w:t>
      </w:r>
      <w:r w:rsidR="00A518D9">
        <w:rPr>
          <w:rFonts w:ascii="Arial" w:hAnsi="Arial" w:hint="cs"/>
          <w:noProof w:val="0"/>
          <w:rtl/>
        </w:rPr>
        <w:t>4</w:t>
      </w:r>
      <w:r>
        <w:rPr>
          <w:rFonts w:ascii="Arial" w:hAnsi="Arial" w:hint="cs"/>
          <w:noProof w:val="0"/>
          <w:rtl/>
        </w:rPr>
        <w:t>.</w:t>
      </w:r>
      <w:r>
        <w:rPr>
          <w:rFonts w:ascii="Arial" w:hAnsi="Arial" w:hint="cs"/>
          <w:noProof w:val="0"/>
          <w:rtl/>
        </w:rPr>
        <w:tab/>
        <w:t xml:space="preserve">בגין נזקי הפרסום המכפיש, שפורסם בכוונה לפגוע בתובעת, </w:t>
      </w:r>
      <w:r w:rsidR="00F709A8">
        <w:rPr>
          <w:rFonts w:ascii="Arial" w:hAnsi="Arial" w:hint="cs"/>
          <w:noProof w:val="0"/>
          <w:rtl/>
        </w:rPr>
        <w:t>על הנתבעת לשלם לה פיצוי בסך של 8</w:t>
      </w:r>
      <w:r>
        <w:rPr>
          <w:rFonts w:ascii="Arial" w:hAnsi="Arial" w:hint="cs"/>
          <w:noProof w:val="0"/>
          <w:rtl/>
        </w:rPr>
        <w:t xml:space="preserve">0,000 ₪. </w:t>
      </w:r>
    </w:p>
    <w:p w:rsidR="008B2B74" w:rsidRDefault="008B2B74" w:rsidP="00374926">
      <w:pPr>
        <w:spacing w:line="360" w:lineRule="auto"/>
        <w:ind w:left="720" w:hanging="720"/>
        <w:jc w:val="both"/>
        <w:rPr>
          <w:rFonts w:ascii="Arial" w:hAnsi="Arial"/>
          <w:noProof w:val="0"/>
          <w:rtl/>
        </w:rPr>
      </w:pPr>
    </w:p>
    <w:p w:rsidR="00DA1194" w:rsidRDefault="00DA1194" w:rsidP="00A518D9">
      <w:pPr>
        <w:spacing w:line="360" w:lineRule="auto"/>
        <w:ind w:left="720" w:hanging="720"/>
        <w:jc w:val="both"/>
        <w:rPr>
          <w:rFonts w:ascii="Arial" w:hAnsi="Arial"/>
          <w:noProof w:val="0"/>
          <w:rtl/>
        </w:rPr>
      </w:pPr>
      <w:r>
        <w:rPr>
          <w:rFonts w:ascii="Arial" w:hAnsi="Arial" w:hint="cs"/>
          <w:noProof w:val="0"/>
          <w:rtl/>
        </w:rPr>
        <w:t>18</w:t>
      </w:r>
      <w:r w:rsidR="00A518D9">
        <w:rPr>
          <w:rFonts w:ascii="Arial" w:hAnsi="Arial" w:hint="cs"/>
          <w:noProof w:val="0"/>
          <w:rtl/>
        </w:rPr>
        <w:t>5</w:t>
      </w:r>
      <w:r>
        <w:rPr>
          <w:rFonts w:ascii="Arial" w:hAnsi="Arial" w:hint="cs"/>
          <w:noProof w:val="0"/>
          <w:rtl/>
        </w:rPr>
        <w:t>.</w:t>
      </w:r>
      <w:r>
        <w:rPr>
          <w:rFonts w:ascii="Arial" w:hAnsi="Arial" w:hint="cs"/>
          <w:noProof w:val="0"/>
          <w:rtl/>
        </w:rPr>
        <w:tab/>
        <w:t>בנוסף על הנתבעת לשלם לתובעת את הסכומים הב</w:t>
      </w:r>
      <w:r w:rsidR="006B0A86">
        <w:rPr>
          <w:rFonts w:ascii="Arial" w:hAnsi="Arial" w:hint="cs"/>
          <w:noProof w:val="0"/>
          <w:rtl/>
        </w:rPr>
        <w:t>אים:</w:t>
      </w:r>
    </w:p>
    <w:p w:rsidR="006B0A86" w:rsidRDefault="006B0A86" w:rsidP="00374926">
      <w:pPr>
        <w:spacing w:line="360" w:lineRule="auto"/>
        <w:ind w:left="720" w:hanging="720"/>
        <w:jc w:val="both"/>
        <w:rPr>
          <w:rFonts w:ascii="Arial" w:hAnsi="Arial"/>
          <w:noProof w:val="0"/>
          <w:rtl/>
        </w:rPr>
      </w:pPr>
    </w:p>
    <w:p w:rsidR="006B0A86" w:rsidRDefault="006B0A86" w:rsidP="006B0A86">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המחצית הראשונה של אגרת התביעה בסך של 3,750 ₪, בצירוף הפרשי ריבית והצמדה מיום התשלום 18/4/21.</w:t>
      </w:r>
    </w:p>
    <w:p w:rsidR="006B0A86" w:rsidRDefault="006B0A86" w:rsidP="006B0A86">
      <w:pPr>
        <w:spacing w:line="360" w:lineRule="auto"/>
        <w:ind w:left="1440" w:hanging="720"/>
        <w:jc w:val="both"/>
        <w:rPr>
          <w:rFonts w:ascii="Arial" w:hAnsi="Arial"/>
          <w:noProof w:val="0"/>
          <w:rtl/>
        </w:rPr>
      </w:pPr>
    </w:p>
    <w:p w:rsidR="006B0A86" w:rsidRDefault="006B0A86" w:rsidP="006B0A86">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המחצית שנייה של אגרת התביעה בסך של 4,015 ₪, בצירוף הפרשי ריבית והצמדה מיום התשלום 2/2/23.</w:t>
      </w:r>
    </w:p>
    <w:p w:rsidR="006B0A86" w:rsidRDefault="006B0A86" w:rsidP="006B0A86">
      <w:pPr>
        <w:spacing w:line="360" w:lineRule="auto"/>
        <w:ind w:left="1440" w:hanging="720"/>
        <w:jc w:val="both"/>
        <w:rPr>
          <w:rFonts w:ascii="Arial" w:hAnsi="Arial"/>
          <w:noProof w:val="0"/>
          <w:rtl/>
        </w:rPr>
      </w:pPr>
    </w:p>
    <w:p w:rsidR="006B0A86" w:rsidRDefault="006B0A86" w:rsidP="00F709A8">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שכ"ט עו"ד עבור ניהול התביעה בסך של </w:t>
      </w:r>
      <w:r w:rsidR="00F709A8">
        <w:rPr>
          <w:rFonts w:ascii="Arial" w:hAnsi="Arial" w:hint="cs"/>
          <w:noProof w:val="0"/>
          <w:rtl/>
        </w:rPr>
        <w:t>12,000</w:t>
      </w:r>
      <w:r>
        <w:rPr>
          <w:rFonts w:ascii="Arial" w:hAnsi="Arial" w:hint="cs"/>
          <w:noProof w:val="0"/>
          <w:rtl/>
        </w:rPr>
        <w:t xml:space="preserve"> ₪ בתוספת מע"מ.</w:t>
      </w:r>
    </w:p>
    <w:p w:rsidR="006B0A86" w:rsidRDefault="006B0A86" w:rsidP="006B0A86">
      <w:pPr>
        <w:spacing w:line="360" w:lineRule="auto"/>
        <w:ind w:left="1440" w:hanging="720"/>
        <w:jc w:val="both"/>
        <w:rPr>
          <w:rFonts w:ascii="Arial" w:hAnsi="Arial"/>
          <w:noProof w:val="0"/>
          <w:rtl/>
        </w:rPr>
      </w:pPr>
    </w:p>
    <w:p w:rsidR="006B0A86" w:rsidRDefault="006B0A86" w:rsidP="006B0A86">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שכ"ט עו"ד עבור ניהול ההגנה בתביעה שכנגד בסך של 40,000 ₪ בתוספת מע"מ.</w:t>
      </w:r>
    </w:p>
    <w:p w:rsidR="008B2B74" w:rsidRDefault="008B2B74" w:rsidP="00374926">
      <w:pPr>
        <w:spacing w:line="360" w:lineRule="auto"/>
        <w:ind w:left="720" w:hanging="720"/>
        <w:jc w:val="both"/>
        <w:rPr>
          <w:rFonts w:ascii="Arial" w:hAnsi="Arial"/>
          <w:noProof w:val="0"/>
          <w:rtl/>
        </w:rPr>
      </w:pPr>
    </w:p>
    <w:p w:rsidR="006B0A86" w:rsidRDefault="006B0A86" w:rsidP="00A518D9">
      <w:pPr>
        <w:spacing w:line="360" w:lineRule="auto"/>
        <w:ind w:left="720" w:hanging="720"/>
        <w:jc w:val="both"/>
        <w:rPr>
          <w:rFonts w:ascii="Arial" w:hAnsi="Arial"/>
          <w:noProof w:val="0"/>
          <w:rtl/>
        </w:rPr>
      </w:pPr>
      <w:r>
        <w:rPr>
          <w:rFonts w:ascii="Arial" w:hAnsi="Arial" w:hint="cs"/>
          <w:noProof w:val="0"/>
          <w:rtl/>
        </w:rPr>
        <w:t>18</w:t>
      </w:r>
      <w:r w:rsidR="00A518D9">
        <w:rPr>
          <w:rFonts w:ascii="Arial" w:hAnsi="Arial" w:hint="cs"/>
          <w:noProof w:val="0"/>
          <w:rtl/>
        </w:rPr>
        <w:t>6</w:t>
      </w:r>
      <w:r>
        <w:rPr>
          <w:rFonts w:ascii="Arial" w:hAnsi="Arial" w:hint="cs"/>
          <w:noProof w:val="0"/>
          <w:rtl/>
        </w:rPr>
        <w:t>.</w:t>
      </w:r>
      <w:r>
        <w:rPr>
          <w:rFonts w:ascii="Arial" w:hAnsi="Arial" w:hint="cs"/>
          <w:noProof w:val="0"/>
          <w:rtl/>
        </w:rPr>
        <w:tab/>
        <w:t>סכומי פסק הדין ישולמו תוך 30 י</w:t>
      </w:r>
      <w:r w:rsidR="00CA7015">
        <w:rPr>
          <w:rFonts w:ascii="Arial" w:hAnsi="Arial" w:hint="cs"/>
          <w:noProof w:val="0"/>
          <w:rtl/>
        </w:rPr>
        <w:t>ום מהיום.</w:t>
      </w:r>
    </w:p>
    <w:p w:rsidR="00CA7015" w:rsidRDefault="00CA7015" w:rsidP="00374926">
      <w:pPr>
        <w:spacing w:line="360" w:lineRule="auto"/>
        <w:ind w:left="720" w:hanging="720"/>
        <w:jc w:val="both"/>
        <w:rPr>
          <w:rFonts w:ascii="Arial" w:hAnsi="Arial"/>
          <w:noProof w:val="0"/>
          <w:rtl/>
        </w:rPr>
      </w:pPr>
    </w:p>
    <w:p w:rsidR="007D60E0" w:rsidRDefault="007D60E0" w:rsidP="00374926">
      <w:pPr>
        <w:spacing w:line="360" w:lineRule="auto"/>
        <w:ind w:left="720" w:hanging="720"/>
        <w:jc w:val="both"/>
        <w:rPr>
          <w:rFonts w:ascii="Arial" w:hAnsi="Arial"/>
          <w:noProof w:val="0"/>
          <w:rtl/>
        </w:rPr>
      </w:pPr>
    </w:p>
    <w:p w:rsidR="00C43648" w:rsidRDefault="0043502B" w:rsidP="00EA7BF4">
      <w:pPr>
        <w:spacing w:line="360" w:lineRule="auto"/>
        <w:ind w:left="720" w:hanging="720"/>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נובמבר 2024</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53817726"/>
        </w:sdtPr>
        <w:sdtEndPr/>
        <w:sdtContent>
          <w:r w:rsidR="0016539F">
            <w:drawing>
              <wp:inline distT="0" distB="0" distL="0" distR="0" wp14:editId="50D07946">
                <wp:extent cx="871728" cy="6339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871728" cy="63398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885" w:rsidRDefault="00A84885">
      <w:r>
        <w:separator/>
      </w:r>
    </w:p>
  </w:endnote>
  <w:endnote w:type="continuationSeparator" w:id="0">
    <w:p w:rsidR="00A84885" w:rsidRDefault="00A8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39F" w:rsidRDefault="0016539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AF6A0D">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AF6A0D">
      <w:rPr>
        <w:rStyle w:val="ab"/>
        <w:rFonts w:ascii="David" w:hAnsi="David"/>
        <w:rtl/>
      </w:rPr>
      <w:t>53</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39F" w:rsidRDefault="0016539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885" w:rsidRDefault="00A84885">
      <w:r>
        <w:separator/>
      </w:r>
    </w:p>
  </w:footnote>
  <w:footnote w:type="continuationSeparator" w:id="0">
    <w:p w:rsidR="00A84885" w:rsidRDefault="00A8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39F" w:rsidRDefault="0016539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בכפר סבא</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110902" w:rsidRDefault="00A84885" w:rsidP="00110902">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34025-04-21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10902">
                <w:rPr>
                  <w:rFonts w:hint="cs"/>
                  <w:b/>
                  <w:bCs/>
                  <w:noProof w:val="0"/>
                  <w:sz w:val="26"/>
                  <w:szCs w:val="26"/>
                  <w:rtl/>
                </w:rPr>
                <w:t xml:space="preserve">שני </w:t>
              </w:r>
              <w:r w:rsidR="00424313">
                <w:rPr>
                  <w:b/>
                  <w:bCs/>
                  <w:noProof w:val="0"/>
                  <w:sz w:val="26"/>
                  <w:szCs w:val="26"/>
                  <w:rtl/>
                </w:rPr>
                <w:t xml:space="preserve">שטלריד נ' </w:t>
              </w:r>
              <w:r w:rsidR="00110902">
                <w:rPr>
                  <w:rFonts w:hint="cs"/>
                  <w:b/>
                  <w:bCs/>
                  <w:noProof w:val="0"/>
                  <w:sz w:val="26"/>
                  <w:szCs w:val="26"/>
                  <w:rtl/>
                </w:rPr>
                <w:t xml:space="preserve">נוגה </w:t>
              </w:r>
              <w:r w:rsidR="00424313">
                <w:rPr>
                  <w:b/>
                  <w:bCs/>
                  <w:noProof w:val="0"/>
                  <w:sz w:val="26"/>
                  <w:szCs w:val="26"/>
                  <w:rtl/>
                </w:rPr>
                <w:t>ויזל</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39F" w:rsidRDefault="0016539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5779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57795&amp;lt;/CaseID&amp;gt;_x000d__x000a_        &amp;lt;CaseMonth&amp;gt;4&amp;lt;/CaseMonth&amp;gt;_x000d__x000a_        &amp;lt;CaseYear&amp;gt;2021&amp;lt;/CaseYear&amp;gt;_x000d__x000a_        &amp;lt;CaseNumber&amp;gt;34025&amp;lt;/CaseNumber&amp;gt;_x000d__x000a_        &amp;lt;NumeratorGroupID&amp;gt;1&amp;lt;/NumeratorGroupID&amp;gt;_x000d__x000a_        &amp;lt;CaseName&amp;gt;שטלריד ואח&amp;#39; נ&amp;#39; ויזל ואח&amp;#39;&amp;lt;/CaseName&amp;gt;_x000d__x000a_        &amp;lt;CourtID&amp;gt;39&amp;lt;/CourtID&amp;gt;_x000d__x000a_        &amp;lt;CaseTypeID&amp;gt;1&amp;lt;/CaseTypeID&amp;gt;_x000d__x000a_        &amp;lt;CaseInterestID&amp;gt;46&amp;lt;/CaseInterestID&amp;gt;_x000d__x000a_        &amp;lt;CaseJudgeName&amp;gt;רונן פל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4025-04-21&amp;lt;/CaseDisplayIdentifier&amp;gt;_x000d__x000a_        &amp;lt;CaseTypeDesc&amp;gt;ת&amp;quot;א&amp;lt;/CaseTypeDesc&amp;gt;_x000d__x000a_        &amp;lt;CourtDesc&amp;gt;שלום כפר סב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4-18T11:41:00+03:00&amp;lt;/CaseOpenDate&amp;gt;_x000d__x000a_        &amp;lt;PleaTypeID&amp;gt;4&amp;lt;/PleaTypeID&amp;gt;_x000d__x000a_        &amp;lt;CourtLevelID&amp;gt;1&amp;lt;/CourtLevelID&amp;gt;_x000d__x000a_        &amp;lt;CourtLevelCaseTypeInterestID&amp;gt;5&amp;lt;/CourtLevelCaseTypeInterestID&amp;gt;_x000d__x000a_        &amp;lt;CaseJudgeFirstName&amp;gt;רונן&amp;lt;/CaseJudgeFirstName&amp;gt;_x000d__x000a_        &amp;lt;CaseJudgeLastName&amp;gt;פלג&amp;lt;/CaseJudgeLastName&amp;gt;_x000d__x000a_        &amp;lt;JudicalPersonID&amp;gt;028743250@GOV.IL&amp;lt;/JudicalPersonID&amp;gt;_x000d__x000a_        &amp;lt;IsJudicalPanel&amp;gt;false&amp;lt;/IsJudicalPanel&amp;gt;_x000d__x000a_        &amp;lt;CourtDisplayName&amp;gt;בית משפט השלום בכפר סבא&amp;lt;/CourtDisplayName&amp;gt;_x000d__x000a_        &amp;lt;IsAllStartDataCollected&amp;gt;true&amp;lt;/IsAllStartDataCollected&amp;gt;_x000d__x000a_        &amp;lt;CaseDesc&amp;gt;הוגש עותק כרוך של תצהירים מטעם התובע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57795&amp;lt;/CaseID&amp;gt;_x000d__x000a_        &amp;lt;CaseMonth&amp;gt;4&amp;lt;/CaseMonth&amp;gt;_x000d__x000a_        &amp;lt;CaseYear&amp;gt;2021&amp;lt;/CaseYear&amp;gt;_x000d__x000a_        &amp;lt;CaseNumber&amp;gt;34025&amp;lt;/CaseNumber&amp;gt;_x000d__x000a_        &amp;lt;NumeratorGroupID&amp;gt;1&amp;lt;/NumeratorGroupID&amp;gt;_x000d__x000a_        &amp;lt;CaseName&amp;gt;שטלריד ואח&amp;#39; נ&amp;#39; ויזל ואח&amp;#39;&amp;lt;/CaseName&amp;gt;_x000d__x000a_        &amp;lt;CourtID&amp;gt;39&amp;lt;/CourtID&amp;gt;_x000d__x000a_        &amp;lt;CaseTypeID&amp;gt;1&amp;lt;/CaseTypeID&amp;gt;_x000d__x000a_        &amp;lt;CaseInterestID&amp;gt;46&amp;lt;/CaseInterestID&amp;gt;_x000d__x000a_        &amp;lt;CaseJudgeName&amp;gt;רונן פל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4025-04-21&amp;lt;/CaseDisplayIdentifier&amp;gt;_x000d__x000a_        &amp;lt;CaseTypeDesc&amp;gt;ת&amp;quot;א&amp;lt;/CaseTypeDesc&amp;gt;_x000d__x000a_        &amp;lt;CourtDesc&amp;gt;שלום כפר סבא&amp;lt;/CourtDesc&amp;gt;_x000d__x000a_        &amp;lt;CaseStageDesc&amp;gt;תיק אלקטרוני&amp;lt;/CaseStageDesc&amp;gt;_x000d__x000a_        &amp;lt;CaseNextDeterminingTask&amp;gt;34&amp;lt;/CaseNextDeterminingTask&amp;gt;_x000d__x000a_        &amp;lt;CaseOpenDate&amp;gt;2021-04-18T11:41:00+03:00&amp;lt;/CaseOpenDate&amp;gt;_x000d__x000a_        &amp;lt;PleaTypeID&amp;gt;4&amp;lt;/PleaTypeID&amp;gt;_x000d__x000a_        &amp;lt;CourtLevelID&amp;gt;1&amp;lt;/CourtLevelID&amp;gt;_x000d__x000a_        &amp;lt;CourtLevelCaseTypeInterestID&amp;gt;5&amp;lt;/CourtLevelCaseTypeInterestID&amp;gt;_x000d__x000a_        &amp;lt;CaseJudgeFirstName&amp;gt;רונן&amp;lt;/CaseJudgeFirstName&amp;gt;_x000d__x000a_        &amp;lt;CaseJudgeLastName&amp;gt;פלג&amp;lt;/CaseJudgeLastName&amp;gt;_x000d__x000a_        &amp;lt;JudicalPersonID&amp;gt;028743250@GOV.IL&amp;lt;/JudicalPersonID&amp;gt;_x000d__x000a_        &amp;lt;IsJudicalPanel&amp;gt;false&amp;lt;/IsJudicalPanel&amp;gt;_x000d__x000a_        &amp;lt;CourtDisplayName&amp;gt;בית משפט השלום בכפר סבא&amp;lt;/CourtDisplayName&amp;gt;_x000d__x000a_        &amp;lt;IsAllStartDataCollected&amp;gt;true&amp;lt;/IsAllStartDataCollected&amp;gt;_x000d__x000a_        &amp;lt;CaseDesc&amp;gt;הוגש עותק כרוך של תצהירים מטעם התובע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9"/>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58858&amp;lt;/DecisionID&amp;gt;_x000d__x000a_        &amp;lt;DecisionName&amp;gt;פסק דין  שניתנה ע&amp;quot;י  רונן פלג&amp;lt;/DecisionName&amp;gt;_x000d__x000a_        &amp;lt;DecisionStatusID&amp;gt;1&amp;lt;/DecisionStatusID&amp;gt;_x000d__x000a_        &amp;lt;DecisionStatusChangeDate&amp;gt;2024-11-04T23:07:57.073+02:00&amp;lt;/DecisionStatusChangeDate&amp;gt;_x000d__x000a_        &amp;lt;DecisionSignatureDate&amp;gt;2024-09-02T13:39:27.807+03:00&amp;lt;/DecisionSignatureDate&amp;gt;_x000d__x000a_        &amp;lt;DecisionSignatureUserID&amp;gt;028743250@GOV.IL&amp;lt;/DecisionSignatureUserID&amp;gt;_x000d__x000a_        &amp;lt;DecisionCreateDate&amp;gt;2024-09-02T13:44:45.583+03:00&amp;lt;/DecisionCreateDate&amp;gt;_x000d__x000a_        &amp;lt;DecisionChangeDate&amp;gt;2024-11-04T23:07:57.42+02:00&amp;lt;/DecisionChangeDate&amp;gt;_x000d__x000a_        &amp;lt;DecisionChangeUserID&amp;gt;02874325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98823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4325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43250@GOV.IL&amp;lt;/DecisionCreationUserID&amp;gt;_x000d__x000a_        &amp;lt;DecisionDisplayName&amp;gt;פסק דין  שניתנה ע&amp;quot;י  רונן פלג&amp;lt;/DecisionDisplayName&amp;gt;_x000d__x000a_        &amp;lt;IsScanned&amp;gt;false&amp;lt;/IsScanned&amp;gt;_x000d__x000a_        &amp;lt;DecisionSignatureUserName&amp;gt;רונן פלג&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9&amp;lt;/DecisionNumberInCase&amp;gt;_x000d__x000a_      &amp;lt;/dt_Decision&amp;gt;_x000d__x000a_      &amp;lt;dt_DecisionCase diffgr:id=&amp;quot;dt_DecisionCase1&amp;quot; msdata:rowOrder=&amp;quot;0&amp;quot;&amp;gt;_x000d__x000a_        &amp;lt;DecisionID&amp;gt;154658858&amp;lt;/DecisionID&amp;gt;_x000d__x000a_        &amp;lt;CaseID&amp;gt;78257795&amp;lt;/CaseID&amp;gt;_x000d__x000a_        &amp;lt;IsOriginal&amp;gt;true&amp;lt;/IsOriginal&amp;gt;_x000d__x000a_        &amp;lt;IsDeleted&amp;gt;false&amp;lt;/IsDeleted&amp;gt;_x000d__x000a_        &amp;lt;CaseName&amp;gt;שטלריד ואח&amp;#39; נ&amp;#39; ויזל ואח&amp;#39;&amp;lt;/CaseName&amp;gt;_x000d__x000a_        &amp;lt;CaseDisplayIdentifier&amp;gt;34025-04-21 ת&amp;quot;א&amp;lt;/CaseDisplayIdentifier&amp;gt;_x000d__x000a_      &amp;lt;/dt_DecisionCase&amp;gt;_x000d__x000a_    &amp;lt;/DecisionDS&amp;gt;_x000d__x000a_  &amp;lt;/diffgr:diffgram&amp;gt;_x000d__x000a_&amp;lt;/DecisionDS&amp;gt;"/>
    <w:docVar w:name="DecisionID" w:val="154658858"/>
    <w:docVar w:name="WordClientAssemblyName" w:val="NGCS.Decision.ClientWordBL"/>
    <w:docVar w:name="WordClientClassName" w:val="NGCS.Decision.ClientWordBL.DecisionClient"/>
  </w:docVars>
  <w:rsids>
    <w:rsidRoot w:val="00694556"/>
    <w:rsid w:val="00000062"/>
    <w:rsid w:val="00001755"/>
    <w:rsid w:val="0000226B"/>
    <w:rsid w:val="00005C8B"/>
    <w:rsid w:val="00011370"/>
    <w:rsid w:val="000129EF"/>
    <w:rsid w:val="00014D3F"/>
    <w:rsid w:val="00026902"/>
    <w:rsid w:val="00026EB0"/>
    <w:rsid w:val="000276AD"/>
    <w:rsid w:val="00031682"/>
    <w:rsid w:val="00033EC6"/>
    <w:rsid w:val="00036FE6"/>
    <w:rsid w:val="000442B0"/>
    <w:rsid w:val="000529D2"/>
    <w:rsid w:val="000564AB"/>
    <w:rsid w:val="00062B9C"/>
    <w:rsid w:val="00063691"/>
    <w:rsid w:val="00063B01"/>
    <w:rsid w:val="00064FBD"/>
    <w:rsid w:val="00066A99"/>
    <w:rsid w:val="00072B18"/>
    <w:rsid w:val="00072D48"/>
    <w:rsid w:val="00074C07"/>
    <w:rsid w:val="00075706"/>
    <w:rsid w:val="00082AB2"/>
    <w:rsid w:val="00082CB4"/>
    <w:rsid w:val="000906FE"/>
    <w:rsid w:val="00094389"/>
    <w:rsid w:val="00096AF7"/>
    <w:rsid w:val="000A427B"/>
    <w:rsid w:val="000B10AC"/>
    <w:rsid w:val="000B160D"/>
    <w:rsid w:val="000B344B"/>
    <w:rsid w:val="000B472F"/>
    <w:rsid w:val="000B569D"/>
    <w:rsid w:val="000B7CC8"/>
    <w:rsid w:val="000C3B0F"/>
    <w:rsid w:val="000C3B60"/>
    <w:rsid w:val="000C43DD"/>
    <w:rsid w:val="000D07EF"/>
    <w:rsid w:val="000D1093"/>
    <w:rsid w:val="000D3A3F"/>
    <w:rsid w:val="000D4C06"/>
    <w:rsid w:val="000E0DD2"/>
    <w:rsid w:val="000E3AF1"/>
    <w:rsid w:val="000E4695"/>
    <w:rsid w:val="000F0945"/>
    <w:rsid w:val="000F0BC8"/>
    <w:rsid w:val="000F0DD6"/>
    <w:rsid w:val="000F630F"/>
    <w:rsid w:val="001016FB"/>
    <w:rsid w:val="00104491"/>
    <w:rsid w:val="00106847"/>
    <w:rsid w:val="00106A5C"/>
    <w:rsid w:val="00106BD3"/>
    <w:rsid w:val="00107E6D"/>
    <w:rsid w:val="00110902"/>
    <w:rsid w:val="0011194C"/>
    <w:rsid w:val="00111E1C"/>
    <w:rsid w:val="0011424C"/>
    <w:rsid w:val="00116603"/>
    <w:rsid w:val="001173C6"/>
    <w:rsid w:val="0012004C"/>
    <w:rsid w:val="00121E0A"/>
    <w:rsid w:val="00122A9F"/>
    <w:rsid w:val="001367BC"/>
    <w:rsid w:val="0014230B"/>
    <w:rsid w:val="00144D2A"/>
    <w:rsid w:val="0014653E"/>
    <w:rsid w:val="00151095"/>
    <w:rsid w:val="00152F4A"/>
    <w:rsid w:val="00155D74"/>
    <w:rsid w:val="00161AEA"/>
    <w:rsid w:val="001628F3"/>
    <w:rsid w:val="0016539F"/>
    <w:rsid w:val="00173E02"/>
    <w:rsid w:val="001754DC"/>
    <w:rsid w:val="00175B8D"/>
    <w:rsid w:val="0017675D"/>
    <w:rsid w:val="00180254"/>
    <w:rsid w:val="00180519"/>
    <w:rsid w:val="00180680"/>
    <w:rsid w:val="00181ACB"/>
    <w:rsid w:val="001918E9"/>
    <w:rsid w:val="00191C82"/>
    <w:rsid w:val="001A300B"/>
    <w:rsid w:val="001A6FB2"/>
    <w:rsid w:val="001B2497"/>
    <w:rsid w:val="001B25DB"/>
    <w:rsid w:val="001B41BB"/>
    <w:rsid w:val="001B4CFD"/>
    <w:rsid w:val="001B652C"/>
    <w:rsid w:val="001B6E5C"/>
    <w:rsid w:val="001C038E"/>
    <w:rsid w:val="001C2FA3"/>
    <w:rsid w:val="001C4003"/>
    <w:rsid w:val="001D3AF3"/>
    <w:rsid w:val="001D4DBF"/>
    <w:rsid w:val="001D4EF7"/>
    <w:rsid w:val="001D7C0F"/>
    <w:rsid w:val="001D7DA3"/>
    <w:rsid w:val="001E2D69"/>
    <w:rsid w:val="001E33F9"/>
    <w:rsid w:val="001E61BA"/>
    <w:rsid w:val="001E75CA"/>
    <w:rsid w:val="001F093B"/>
    <w:rsid w:val="001F6D05"/>
    <w:rsid w:val="001F751F"/>
    <w:rsid w:val="00202515"/>
    <w:rsid w:val="00204AB1"/>
    <w:rsid w:val="00205426"/>
    <w:rsid w:val="002079F6"/>
    <w:rsid w:val="00213452"/>
    <w:rsid w:val="00215F6E"/>
    <w:rsid w:val="002249D3"/>
    <w:rsid w:val="002265FF"/>
    <w:rsid w:val="00226FC0"/>
    <w:rsid w:val="00227CFF"/>
    <w:rsid w:val="00231DC8"/>
    <w:rsid w:val="00232D73"/>
    <w:rsid w:val="00241DC9"/>
    <w:rsid w:val="00247051"/>
    <w:rsid w:val="002507B5"/>
    <w:rsid w:val="002523C1"/>
    <w:rsid w:val="00253EDC"/>
    <w:rsid w:val="00254DC8"/>
    <w:rsid w:val="002552DD"/>
    <w:rsid w:val="002555FD"/>
    <w:rsid w:val="00261127"/>
    <w:rsid w:val="00261C33"/>
    <w:rsid w:val="002646BC"/>
    <w:rsid w:val="0026620A"/>
    <w:rsid w:val="00270402"/>
    <w:rsid w:val="0027166B"/>
    <w:rsid w:val="00271B56"/>
    <w:rsid w:val="00272AD0"/>
    <w:rsid w:val="00272E32"/>
    <w:rsid w:val="00281126"/>
    <w:rsid w:val="002816E5"/>
    <w:rsid w:val="00285BBB"/>
    <w:rsid w:val="00286296"/>
    <w:rsid w:val="0029047E"/>
    <w:rsid w:val="002912E9"/>
    <w:rsid w:val="0029458B"/>
    <w:rsid w:val="002A2D58"/>
    <w:rsid w:val="002B1D74"/>
    <w:rsid w:val="002B4728"/>
    <w:rsid w:val="002B500C"/>
    <w:rsid w:val="002C1B45"/>
    <w:rsid w:val="002C1F19"/>
    <w:rsid w:val="002C344E"/>
    <w:rsid w:val="002D1918"/>
    <w:rsid w:val="002E278C"/>
    <w:rsid w:val="002E604B"/>
    <w:rsid w:val="002E75E9"/>
    <w:rsid w:val="002E79FD"/>
    <w:rsid w:val="002F0B1E"/>
    <w:rsid w:val="002F4A37"/>
    <w:rsid w:val="002F7D62"/>
    <w:rsid w:val="00306164"/>
    <w:rsid w:val="0030711E"/>
    <w:rsid w:val="00307A6A"/>
    <w:rsid w:val="00307C40"/>
    <w:rsid w:val="0031008C"/>
    <w:rsid w:val="003123ED"/>
    <w:rsid w:val="00320433"/>
    <w:rsid w:val="0032273F"/>
    <w:rsid w:val="003230C7"/>
    <w:rsid w:val="0032626F"/>
    <w:rsid w:val="00327B0A"/>
    <w:rsid w:val="00327E50"/>
    <w:rsid w:val="00330C78"/>
    <w:rsid w:val="0033597A"/>
    <w:rsid w:val="00342EF7"/>
    <w:rsid w:val="00343D89"/>
    <w:rsid w:val="00345298"/>
    <w:rsid w:val="00345861"/>
    <w:rsid w:val="0035483D"/>
    <w:rsid w:val="00361DCD"/>
    <w:rsid w:val="00362612"/>
    <w:rsid w:val="00362AE0"/>
    <w:rsid w:val="00364240"/>
    <w:rsid w:val="0036743F"/>
    <w:rsid w:val="003715DD"/>
    <w:rsid w:val="0037449D"/>
    <w:rsid w:val="00374926"/>
    <w:rsid w:val="00374E7B"/>
    <w:rsid w:val="003823E0"/>
    <w:rsid w:val="003826F6"/>
    <w:rsid w:val="00383850"/>
    <w:rsid w:val="00387BD0"/>
    <w:rsid w:val="003912B1"/>
    <w:rsid w:val="003A0605"/>
    <w:rsid w:val="003A2E82"/>
    <w:rsid w:val="003A4521"/>
    <w:rsid w:val="003B546F"/>
    <w:rsid w:val="003C3D8E"/>
    <w:rsid w:val="003C4D57"/>
    <w:rsid w:val="003D116A"/>
    <w:rsid w:val="003D1C8C"/>
    <w:rsid w:val="003E1410"/>
    <w:rsid w:val="003E1D57"/>
    <w:rsid w:val="003E3477"/>
    <w:rsid w:val="003E38C7"/>
    <w:rsid w:val="003E3C63"/>
    <w:rsid w:val="003E792C"/>
    <w:rsid w:val="003F1DA8"/>
    <w:rsid w:val="003F2B4E"/>
    <w:rsid w:val="003F3142"/>
    <w:rsid w:val="0040096C"/>
    <w:rsid w:val="00401D3E"/>
    <w:rsid w:val="00404296"/>
    <w:rsid w:val="00414F1F"/>
    <w:rsid w:val="0041536A"/>
    <w:rsid w:val="0041635E"/>
    <w:rsid w:val="00422BEE"/>
    <w:rsid w:val="00424313"/>
    <w:rsid w:val="00427310"/>
    <w:rsid w:val="0043125D"/>
    <w:rsid w:val="00432488"/>
    <w:rsid w:val="0043502B"/>
    <w:rsid w:val="0043597E"/>
    <w:rsid w:val="004443AC"/>
    <w:rsid w:val="00444B02"/>
    <w:rsid w:val="0044733B"/>
    <w:rsid w:val="00447765"/>
    <w:rsid w:val="00451E28"/>
    <w:rsid w:val="00454788"/>
    <w:rsid w:val="004553A2"/>
    <w:rsid w:val="004619D9"/>
    <w:rsid w:val="00462C62"/>
    <w:rsid w:val="00463209"/>
    <w:rsid w:val="00465D36"/>
    <w:rsid w:val="0046734C"/>
    <w:rsid w:val="00486277"/>
    <w:rsid w:val="00494D0A"/>
    <w:rsid w:val="004976DA"/>
    <w:rsid w:val="004A03C9"/>
    <w:rsid w:val="004A5992"/>
    <w:rsid w:val="004A6EBB"/>
    <w:rsid w:val="004A7735"/>
    <w:rsid w:val="004B64E8"/>
    <w:rsid w:val="004C17EE"/>
    <w:rsid w:val="004C269F"/>
    <w:rsid w:val="004C31C9"/>
    <w:rsid w:val="004C4BDF"/>
    <w:rsid w:val="004C5810"/>
    <w:rsid w:val="004C7B2A"/>
    <w:rsid w:val="004D0FC6"/>
    <w:rsid w:val="004D1187"/>
    <w:rsid w:val="004D1F00"/>
    <w:rsid w:val="004D3AA0"/>
    <w:rsid w:val="004D742F"/>
    <w:rsid w:val="004E1987"/>
    <w:rsid w:val="004E2E15"/>
    <w:rsid w:val="004E6781"/>
    <w:rsid w:val="004E6E3C"/>
    <w:rsid w:val="004F1565"/>
    <w:rsid w:val="004F3822"/>
    <w:rsid w:val="004F6155"/>
    <w:rsid w:val="004F7C74"/>
    <w:rsid w:val="00503CDB"/>
    <w:rsid w:val="00504178"/>
    <w:rsid w:val="005047CA"/>
    <w:rsid w:val="0051221C"/>
    <w:rsid w:val="00513CDD"/>
    <w:rsid w:val="00516139"/>
    <w:rsid w:val="0051779E"/>
    <w:rsid w:val="00520898"/>
    <w:rsid w:val="00521633"/>
    <w:rsid w:val="00521AC4"/>
    <w:rsid w:val="00521C1B"/>
    <w:rsid w:val="00523621"/>
    <w:rsid w:val="00524986"/>
    <w:rsid w:val="005266B5"/>
    <w:rsid w:val="005268F6"/>
    <w:rsid w:val="00531BD2"/>
    <w:rsid w:val="00534284"/>
    <w:rsid w:val="0054090E"/>
    <w:rsid w:val="0054140F"/>
    <w:rsid w:val="00547BE0"/>
    <w:rsid w:val="00547DB7"/>
    <w:rsid w:val="0055000D"/>
    <w:rsid w:val="00550A2C"/>
    <w:rsid w:val="00551F3B"/>
    <w:rsid w:val="00552241"/>
    <w:rsid w:val="00554C69"/>
    <w:rsid w:val="005571B9"/>
    <w:rsid w:val="005575B1"/>
    <w:rsid w:val="00557717"/>
    <w:rsid w:val="005601D2"/>
    <w:rsid w:val="00563AFA"/>
    <w:rsid w:val="00567BCA"/>
    <w:rsid w:val="00572B5F"/>
    <w:rsid w:val="00574190"/>
    <w:rsid w:val="00576A86"/>
    <w:rsid w:val="005812C0"/>
    <w:rsid w:val="0058221C"/>
    <w:rsid w:val="0058371E"/>
    <w:rsid w:val="0058550B"/>
    <w:rsid w:val="0058599C"/>
    <w:rsid w:val="00586BDE"/>
    <w:rsid w:val="00593558"/>
    <w:rsid w:val="00597D16"/>
    <w:rsid w:val="005A2CA8"/>
    <w:rsid w:val="005B46D1"/>
    <w:rsid w:val="005B4C7D"/>
    <w:rsid w:val="005B7FAD"/>
    <w:rsid w:val="005C1BF2"/>
    <w:rsid w:val="005C27B4"/>
    <w:rsid w:val="005C28EB"/>
    <w:rsid w:val="005D29A2"/>
    <w:rsid w:val="005D2BA4"/>
    <w:rsid w:val="005D346E"/>
    <w:rsid w:val="005E352A"/>
    <w:rsid w:val="005F4F09"/>
    <w:rsid w:val="00600734"/>
    <w:rsid w:val="00601E96"/>
    <w:rsid w:val="00603F73"/>
    <w:rsid w:val="0060686C"/>
    <w:rsid w:val="006115C3"/>
    <w:rsid w:val="00612179"/>
    <w:rsid w:val="0061431B"/>
    <w:rsid w:val="006145C9"/>
    <w:rsid w:val="00622BAA"/>
    <w:rsid w:val="006306CF"/>
    <w:rsid w:val="00630A31"/>
    <w:rsid w:val="00642A3F"/>
    <w:rsid w:val="00643CE4"/>
    <w:rsid w:val="006440A2"/>
    <w:rsid w:val="006445AD"/>
    <w:rsid w:val="00644E9A"/>
    <w:rsid w:val="00650D4C"/>
    <w:rsid w:val="00652FC6"/>
    <w:rsid w:val="0065785E"/>
    <w:rsid w:val="00657F1B"/>
    <w:rsid w:val="0066267A"/>
    <w:rsid w:val="00664FD2"/>
    <w:rsid w:val="00671BD5"/>
    <w:rsid w:val="006805C1"/>
    <w:rsid w:val="00681F1F"/>
    <w:rsid w:val="006862A6"/>
    <w:rsid w:val="006869B8"/>
    <w:rsid w:val="006869E8"/>
    <w:rsid w:val="00686C21"/>
    <w:rsid w:val="00687F8F"/>
    <w:rsid w:val="006931C1"/>
    <w:rsid w:val="00694556"/>
    <w:rsid w:val="006A1DE8"/>
    <w:rsid w:val="006A3174"/>
    <w:rsid w:val="006A4EBB"/>
    <w:rsid w:val="006B0A86"/>
    <w:rsid w:val="006B474F"/>
    <w:rsid w:val="006B6B70"/>
    <w:rsid w:val="006C23A4"/>
    <w:rsid w:val="006C27FB"/>
    <w:rsid w:val="006C30C5"/>
    <w:rsid w:val="006C591D"/>
    <w:rsid w:val="006D2905"/>
    <w:rsid w:val="006D2F17"/>
    <w:rsid w:val="006D3B31"/>
    <w:rsid w:val="006D6995"/>
    <w:rsid w:val="006D6E9F"/>
    <w:rsid w:val="006D7892"/>
    <w:rsid w:val="006E0D96"/>
    <w:rsid w:val="006E1A53"/>
    <w:rsid w:val="006F4EFC"/>
    <w:rsid w:val="006F56E6"/>
    <w:rsid w:val="006F6415"/>
    <w:rsid w:val="006F700C"/>
    <w:rsid w:val="007019A4"/>
    <w:rsid w:val="00704EDA"/>
    <w:rsid w:val="00713BDD"/>
    <w:rsid w:val="0071583D"/>
    <w:rsid w:val="00720B9D"/>
    <w:rsid w:val="00721122"/>
    <w:rsid w:val="0072161E"/>
    <w:rsid w:val="007224F4"/>
    <w:rsid w:val="00727196"/>
    <w:rsid w:val="00734689"/>
    <w:rsid w:val="007351F7"/>
    <w:rsid w:val="007403AF"/>
    <w:rsid w:val="00740F2A"/>
    <w:rsid w:val="007420F0"/>
    <w:rsid w:val="00753019"/>
    <w:rsid w:val="00754801"/>
    <w:rsid w:val="00757443"/>
    <w:rsid w:val="00757751"/>
    <w:rsid w:val="007613EE"/>
    <w:rsid w:val="00761441"/>
    <w:rsid w:val="00764A8B"/>
    <w:rsid w:val="00767C7D"/>
    <w:rsid w:val="00782D59"/>
    <w:rsid w:val="00783077"/>
    <w:rsid w:val="007833A0"/>
    <w:rsid w:val="00786F7E"/>
    <w:rsid w:val="00790A54"/>
    <w:rsid w:val="0079516A"/>
    <w:rsid w:val="00795365"/>
    <w:rsid w:val="00796C6A"/>
    <w:rsid w:val="007A27E4"/>
    <w:rsid w:val="007A351D"/>
    <w:rsid w:val="007A4752"/>
    <w:rsid w:val="007A4DD6"/>
    <w:rsid w:val="007A5B92"/>
    <w:rsid w:val="007B1A81"/>
    <w:rsid w:val="007B27D2"/>
    <w:rsid w:val="007B70B1"/>
    <w:rsid w:val="007B7765"/>
    <w:rsid w:val="007C023A"/>
    <w:rsid w:val="007C2329"/>
    <w:rsid w:val="007C2453"/>
    <w:rsid w:val="007C559F"/>
    <w:rsid w:val="007C5BDD"/>
    <w:rsid w:val="007C65DD"/>
    <w:rsid w:val="007C6F7E"/>
    <w:rsid w:val="007D0E1E"/>
    <w:rsid w:val="007D252A"/>
    <w:rsid w:val="007D2863"/>
    <w:rsid w:val="007D45E3"/>
    <w:rsid w:val="007D60E0"/>
    <w:rsid w:val="007D64BF"/>
    <w:rsid w:val="007D7467"/>
    <w:rsid w:val="007D7A5E"/>
    <w:rsid w:val="007E0FAE"/>
    <w:rsid w:val="007E6115"/>
    <w:rsid w:val="007E7957"/>
    <w:rsid w:val="007F2368"/>
    <w:rsid w:val="007F4609"/>
    <w:rsid w:val="0080212B"/>
    <w:rsid w:val="00805EFF"/>
    <w:rsid w:val="00807222"/>
    <w:rsid w:val="00814468"/>
    <w:rsid w:val="00815E94"/>
    <w:rsid w:val="0081661A"/>
    <w:rsid w:val="008176A1"/>
    <w:rsid w:val="008178CC"/>
    <w:rsid w:val="00820005"/>
    <w:rsid w:val="00820042"/>
    <w:rsid w:val="00820F70"/>
    <w:rsid w:val="0082733F"/>
    <w:rsid w:val="00827CCB"/>
    <w:rsid w:val="008309E9"/>
    <w:rsid w:val="00841F16"/>
    <w:rsid w:val="0084264A"/>
    <w:rsid w:val="00844318"/>
    <w:rsid w:val="00845803"/>
    <w:rsid w:val="00846F61"/>
    <w:rsid w:val="008550A6"/>
    <w:rsid w:val="00857BCF"/>
    <w:rsid w:val="00860102"/>
    <w:rsid w:val="008615AC"/>
    <w:rsid w:val="00863F5D"/>
    <w:rsid w:val="0086410D"/>
    <w:rsid w:val="00870890"/>
    <w:rsid w:val="008729D4"/>
    <w:rsid w:val="00873602"/>
    <w:rsid w:val="00875D12"/>
    <w:rsid w:val="00876170"/>
    <w:rsid w:val="00880CA8"/>
    <w:rsid w:val="0088479D"/>
    <w:rsid w:val="0088623B"/>
    <w:rsid w:val="00891F42"/>
    <w:rsid w:val="00896889"/>
    <w:rsid w:val="0089721E"/>
    <w:rsid w:val="008A1E3B"/>
    <w:rsid w:val="008A46E8"/>
    <w:rsid w:val="008A6C0D"/>
    <w:rsid w:val="008A6E97"/>
    <w:rsid w:val="008B136E"/>
    <w:rsid w:val="008B2B74"/>
    <w:rsid w:val="008B5C5E"/>
    <w:rsid w:val="008B718C"/>
    <w:rsid w:val="008C17DF"/>
    <w:rsid w:val="008C281C"/>
    <w:rsid w:val="008C5714"/>
    <w:rsid w:val="008C60DD"/>
    <w:rsid w:val="008C69F8"/>
    <w:rsid w:val="008D10B2"/>
    <w:rsid w:val="008D1AE6"/>
    <w:rsid w:val="008D2226"/>
    <w:rsid w:val="008D2B4E"/>
    <w:rsid w:val="008D38FD"/>
    <w:rsid w:val="008D5E34"/>
    <w:rsid w:val="008E0903"/>
    <w:rsid w:val="008E1AD6"/>
    <w:rsid w:val="008E5F61"/>
    <w:rsid w:val="00900B51"/>
    <w:rsid w:val="00903896"/>
    <w:rsid w:val="0090568E"/>
    <w:rsid w:val="00906F3D"/>
    <w:rsid w:val="00906F8D"/>
    <w:rsid w:val="00910B38"/>
    <w:rsid w:val="0091181F"/>
    <w:rsid w:val="009118A0"/>
    <w:rsid w:val="009123CE"/>
    <w:rsid w:val="0091632F"/>
    <w:rsid w:val="0092076B"/>
    <w:rsid w:val="00927E0D"/>
    <w:rsid w:val="0094424E"/>
    <w:rsid w:val="009454CD"/>
    <w:rsid w:val="00945AF0"/>
    <w:rsid w:val="00945E92"/>
    <w:rsid w:val="009520F5"/>
    <w:rsid w:val="00952132"/>
    <w:rsid w:val="00955642"/>
    <w:rsid w:val="009622DF"/>
    <w:rsid w:val="0096493F"/>
    <w:rsid w:val="00966BF5"/>
    <w:rsid w:val="00967DFF"/>
    <w:rsid w:val="00970659"/>
    <w:rsid w:val="00972ACB"/>
    <w:rsid w:val="00973243"/>
    <w:rsid w:val="009749C5"/>
    <w:rsid w:val="009753FC"/>
    <w:rsid w:val="0098369A"/>
    <w:rsid w:val="00984B13"/>
    <w:rsid w:val="00986988"/>
    <w:rsid w:val="00990CEF"/>
    <w:rsid w:val="00992099"/>
    <w:rsid w:val="00994341"/>
    <w:rsid w:val="00995F97"/>
    <w:rsid w:val="00997C79"/>
    <w:rsid w:val="009A1503"/>
    <w:rsid w:val="009A264C"/>
    <w:rsid w:val="009A27D7"/>
    <w:rsid w:val="009A326A"/>
    <w:rsid w:val="009A54AD"/>
    <w:rsid w:val="009A5697"/>
    <w:rsid w:val="009A70AE"/>
    <w:rsid w:val="009A78E6"/>
    <w:rsid w:val="009B053E"/>
    <w:rsid w:val="009B08B8"/>
    <w:rsid w:val="009B1752"/>
    <w:rsid w:val="009B3CBF"/>
    <w:rsid w:val="009C4D78"/>
    <w:rsid w:val="009D1A48"/>
    <w:rsid w:val="009D28F5"/>
    <w:rsid w:val="009D3758"/>
    <w:rsid w:val="009D447C"/>
    <w:rsid w:val="009D5461"/>
    <w:rsid w:val="009E17B1"/>
    <w:rsid w:val="009E1CE7"/>
    <w:rsid w:val="009E461A"/>
    <w:rsid w:val="009E4EA5"/>
    <w:rsid w:val="009E51E0"/>
    <w:rsid w:val="009E62FA"/>
    <w:rsid w:val="009E7276"/>
    <w:rsid w:val="009F164B"/>
    <w:rsid w:val="009F323C"/>
    <w:rsid w:val="00A00D82"/>
    <w:rsid w:val="00A02394"/>
    <w:rsid w:val="00A04358"/>
    <w:rsid w:val="00A06B39"/>
    <w:rsid w:val="00A10CF2"/>
    <w:rsid w:val="00A26775"/>
    <w:rsid w:val="00A30BC2"/>
    <w:rsid w:val="00A3264B"/>
    <w:rsid w:val="00A3392B"/>
    <w:rsid w:val="00A42E4A"/>
    <w:rsid w:val="00A44ED6"/>
    <w:rsid w:val="00A46717"/>
    <w:rsid w:val="00A5024E"/>
    <w:rsid w:val="00A518D9"/>
    <w:rsid w:val="00A52B5D"/>
    <w:rsid w:val="00A57046"/>
    <w:rsid w:val="00A5786E"/>
    <w:rsid w:val="00A70C89"/>
    <w:rsid w:val="00A72759"/>
    <w:rsid w:val="00A72ADF"/>
    <w:rsid w:val="00A731E0"/>
    <w:rsid w:val="00A76E8E"/>
    <w:rsid w:val="00A84885"/>
    <w:rsid w:val="00A85038"/>
    <w:rsid w:val="00A85E34"/>
    <w:rsid w:val="00A9144F"/>
    <w:rsid w:val="00A93CF0"/>
    <w:rsid w:val="00A94B64"/>
    <w:rsid w:val="00AA3229"/>
    <w:rsid w:val="00AA5D19"/>
    <w:rsid w:val="00AA698C"/>
    <w:rsid w:val="00AA7596"/>
    <w:rsid w:val="00AB1A64"/>
    <w:rsid w:val="00AB28EB"/>
    <w:rsid w:val="00AB3AE3"/>
    <w:rsid w:val="00AB42C6"/>
    <w:rsid w:val="00AB4D6C"/>
    <w:rsid w:val="00AB5E52"/>
    <w:rsid w:val="00AB6177"/>
    <w:rsid w:val="00AC20E9"/>
    <w:rsid w:val="00AC3B02"/>
    <w:rsid w:val="00AC3B7B"/>
    <w:rsid w:val="00AC5209"/>
    <w:rsid w:val="00AD0756"/>
    <w:rsid w:val="00AD54EF"/>
    <w:rsid w:val="00AD5743"/>
    <w:rsid w:val="00AE0E34"/>
    <w:rsid w:val="00AE16D4"/>
    <w:rsid w:val="00AE2CFE"/>
    <w:rsid w:val="00AE6729"/>
    <w:rsid w:val="00AE729E"/>
    <w:rsid w:val="00AE736E"/>
    <w:rsid w:val="00AE7752"/>
    <w:rsid w:val="00AF6A0D"/>
    <w:rsid w:val="00AF7FDA"/>
    <w:rsid w:val="00B11B39"/>
    <w:rsid w:val="00B12993"/>
    <w:rsid w:val="00B15384"/>
    <w:rsid w:val="00B17D32"/>
    <w:rsid w:val="00B2039E"/>
    <w:rsid w:val="00B27A1D"/>
    <w:rsid w:val="00B30039"/>
    <w:rsid w:val="00B37D25"/>
    <w:rsid w:val="00B509A5"/>
    <w:rsid w:val="00B5356E"/>
    <w:rsid w:val="00B54C57"/>
    <w:rsid w:val="00B56EEA"/>
    <w:rsid w:val="00B62DF4"/>
    <w:rsid w:val="00B651CF"/>
    <w:rsid w:val="00B71B67"/>
    <w:rsid w:val="00B72980"/>
    <w:rsid w:val="00B8008C"/>
    <w:rsid w:val="00B809AD"/>
    <w:rsid w:val="00B80CBD"/>
    <w:rsid w:val="00B8149B"/>
    <w:rsid w:val="00B859C5"/>
    <w:rsid w:val="00B86096"/>
    <w:rsid w:val="00B87A87"/>
    <w:rsid w:val="00B87F55"/>
    <w:rsid w:val="00B9030E"/>
    <w:rsid w:val="00B964D9"/>
    <w:rsid w:val="00BA0A7C"/>
    <w:rsid w:val="00BA4C83"/>
    <w:rsid w:val="00BA517C"/>
    <w:rsid w:val="00BB0D56"/>
    <w:rsid w:val="00BB3D05"/>
    <w:rsid w:val="00BB53D3"/>
    <w:rsid w:val="00BB73BE"/>
    <w:rsid w:val="00BC0962"/>
    <w:rsid w:val="00BC2D89"/>
    <w:rsid w:val="00BC72DC"/>
    <w:rsid w:val="00BC7733"/>
    <w:rsid w:val="00BD1DDC"/>
    <w:rsid w:val="00BD6531"/>
    <w:rsid w:val="00BE0150"/>
    <w:rsid w:val="00BE05B2"/>
    <w:rsid w:val="00BE41B0"/>
    <w:rsid w:val="00BF1908"/>
    <w:rsid w:val="00BF2DB0"/>
    <w:rsid w:val="00BF3783"/>
    <w:rsid w:val="00BF4074"/>
    <w:rsid w:val="00BF6343"/>
    <w:rsid w:val="00C00247"/>
    <w:rsid w:val="00C03A4E"/>
    <w:rsid w:val="00C13867"/>
    <w:rsid w:val="00C20C7C"/>
    <w:rsid w:val="00C21C3A"/>
    <w:rsid w:val="00C22D93"/>
    <w:rsid w:val="00C23458"/>
    <w:rsid w:val="00C23AC9"/>
    <w:rsid w:val="00C24DD8"/>
    <w:rsid w:val="00C27EC7"/>
    <w:rsid w:val="00C31120"/>
    <w:rsid w:val="00C33228"/>
    <w:rsid w:val="00C3357B"/>
    <w:rsid w:val="00C33BC2"/>
    <w:rsid w:val="00C34482"/>
    <w:rsid w:val="00C43648"/>
    <w:rsid w:val="00C43B54"/>
    <w:rsid w:val="00C45840"/>
    <w:rsid w:val="00C47591"/>
    <w:rsid w:val="00C50A9F"/>
    <w:rsid w:val="00C538ED"/>
    <w:rsid w:val="00C55421"/>
    <w:rsid w:val="00C556E2"/>
    <w:rsid w:val="00C642FA"/>
    <w:rsid w:val="00C749E2"/>
    <w:rsid w:val="00C770E3"/>
    <w:rsid w:val="00C81A5D"/>
    <w:rsid w:val="00C8329A"/>
    <w:rsid w:val="00C84DFA"/>
    <w:rsid w:val="00C857EF"/>
    <w:rsid w:val="00C870FE"/>
    <w:rsid w:val="00C9021D"/>
    <w:rsid w:val="00C922C7"/>
    <w:rsid w:val="00CA7015"/>
    <w:rsid w:val="00CB52A9"/>
    <w:rsid w:val="00CC1264"/>
    <w:rsid w:val="00CC3F9A"/>
    <w:rsid w:val="00CC52A6"/>
    <w:rsid w:val="00CC56E4"/>
    <w:rsid w:val="00CC6E28"/>
    <w:rsid w:val="00CC7622"/>
    <w:rsid w:val="00CD096C"/>
    <w:rsid w:val="00CD1A9A"/>
    <w:rsid w:val="00CD4BB5"/>
    <w:rsid w:val="00CD608F"/>
    <w:rsid w:val="00CE48F5"/>
    <w:rsid w:val="00CE6628"/>
    <w:rsid w:val="00CE6F4E"/>
    <w:rsid w:val="00CF3549"/>
    <w:rsid w:val="00CF42EA"/>
    <w:rsid w:val="00CF4B05"/>
    <w:rsid w:val="00CF509E"/>
    <w:rsid w:val="00CF5675"/>
    <w:rsid w:val="00CF6BB7"/>
    <w:rsid w:val="00D041ED"/>
    <w:rsid w:val="00D04AA4"/>
    <w:rsid w:val="00D233B1"/>
    <w:rsid w:val="00D27982"/>
    <w:rsid w:val="00D3107B"/>
    <w:rsid w:val="00D33B86"/>
    <w:rsid w:val="00D37F05"/>
    <w:rsid w:val="00D400A2"/>
    <w:rsid w:val="00D40811"/>
    <w:rsid w:val="00D433CD"/>
    <w:rsid w:val="00D44968"/>
    <w:rsid w:val="00D50816"/>
    <w:rsid w:val="00D53924"/>
    <w:rsid w:val="00D55D0C"/>
    <w:rsid w:val="00D7283C"/>
    <w:rsid w:val="00D73632"/>
    <w:rsid w:val="00D77099"/>
    <w:rsid w:val="00D83CDA"/>
    <w:rsid w:val="00D84734"/>
    <w:rsid w:val="00D84C8D"/>
    <w:rsid w:val="00D84FA1"/>
    <w:rsid w:val="00D86147"/>
    <w:rsid w:val="00D866D2"/>
    <w:rsid w:val="00D96D8C"/>
    <w:rsid w:val="00DA1194"/>
    <w:rsid w:val="00DA2495"/>
    <w:rsid w:val="00DA46FC"/>
    <w:rsid w:val="00DA6649"/>
    <w:rsid w:val="00DA68D3"/>
    <w:rsid w:val="00DB3B0F"/>
    <w:rsid w:val="00DB41A5"/>
    <w:rsid w:val="00DB43DC"/>
    <w:rsid w:val="00DC1259"/>
    <w:rsid w:val="00DC1BD2"/>
    <w:rsid w:val="00DC2571"/>
    <w:rsid w:val="00DC263B"/>
    <w:rsid w:val="00DC2661"/>
    <w:rsid w:val="00DC3075"/>
    <w:rsid w:val="00DC487C"/>
    <w:rsid w:val="00DC5BB2"/>
    <w:rsid w:val="00DC5DF2"/>
    <w:rsid w:val="00DC6BB4"/>
    <w:rsid w:val="00DD05A8"/>
    <w:rsid w:val="00DD4335"/>
    <w:rsid w:val="00DE1E7D"/>
    <w:rsid w:val="00DE60E5"/>
    <w:rsid w:val="00DE6915"/>
    <w:rsid w:val="00DE6BF6"/>
    <w:rsid w:val="00DE6C22"/>
    <w:rsid w:val="00DF5EA5"/>
    <w:rsid w:val="00E00709"/>
    <w:rsid w:val="00E02A0B"/>
    <w:rsid w:val="00E05324"/>
    <w:rsid w:val="00E068CB"/>
    <w:rsid w:val="00E1068A"/>
    <w:rsid w:val="00E13288"/>
    <w:rsid w:val="00E13772"/>
    <w:rsid w:val="00E1382F"/>
    <w:rsid w:val="00E1485D"/>
    <w:rsid w:val="00E223EB"/>
    <w:rsid w:val="00E22946"/>
    <w:rsid w:val="00E24022"/>
    <w:rsid w:val="00E25884"/>
    <w:rsid w:val="00E25B55"/>
    <w:rsid w:val="00E301E2"/>
    <w:rsid w:val="00E31609"/>
    <w:rsid w:val="00E31C2B"/>
    <w:rsid w:val="00E321E9"/>
    <w:rsid w:val="00E342D2"/>
    <w:rsid w:val="00E3544A"/>
    <w:rsid w:val="00E36AD5"/>
    <w:rsid w:val="00E37EEE"/>
    <w:rsid w:val="00E4200C"/>
    <w:rsid w:val="00E47581"/>
    <w:rsid w:val="00E47AD5"/>
    <w:rsid w:val="00E51266"/>
    <w:rsid w:val="00E52A66"/>
    <w:rsid w:val="00E53AD5"/>
    <w:rsid w:val="00E5426A"/>
    <w:rsid w:val="00E54642"/>
    <w:rsid w:val="00E57CD6"/>
    <w:rsid w:val="00E643CE"/>
    <w:rsid w:val="00E6570A"/>
    <w:rsid w:val="00E74A32"/>
    <w:rsid w:val="00E757CA"/>
    <w:rsid w:val="00E80CBE"/>
    <w:rsid w:val="00E811B6"/>
    <w:rsid w:val="00E82143"/>
    <w:rsid w:val="00E9269D"/>
    <w:rsid w:val="00E94C4A"/>
    <w:rsid w:val="00E962E3"/>
    <w:rsid w:val="00E96E74"/>
    <w:rsid w:val="00EA03A2"/>
    <w:rsid w:val="00EA1289"/>
    <w:rsid w:val="00EA7BF4"/>
    <w:rsid w:val="00EB0BE6"/>
    <w:rsid w:val="00EB2A52"/>
    <w:rsid w:val="00EB6C79"/>
    <w:rsid w:val="00EC0118"/>
    <w:rsid w:val="00EC2F7B"/>
    <w:rsid w:val="00EC37E9"/>
    <w:rsid w:val="00EC3E7E"/>
    <w:rsid w:val="00EC7166"/>
    <w:rsid w:val="00ED1FC0"/>
    <w:rsid w:val="00ED2FB7"/>
    <w:rsid w:val="00EE0E93"/>
    <w:rsid w:val="00EE10F2"/>
    <w:rsid w:val="00EE29FA"/>
    <w:rsid w:val="00EE3684"/>
    <w:rsid w:val="00EF39B8"/>
    <w:rsid w:val="00F01904"/>
    <w:rsid w:val="00F038D8"/>
    <w:rsid w:val="00F06995"/>
    <w:rsid w:val="00F12D66"/>
    <w:rsid w:val="00F13623"/>
    <w:rsid w:val="00F14F3C"/>
    <w:rsid w:val="00F1551F"/>
    <w:rsid w:val="00F16FCA"/>
    <w:rsid w:val="00F2393F"/>
    <w:rsid w:val="00F304E4"/>
    <w:rsid w:val="00F34C80"/>
    <w:rsid w:val="00F37568"/>
    <w:rsid w:val="00F427CB"/>
    <w:rsid w:val="00F44D1D"/>
    <w:rsid w:val="00F4609B"/>
    <w:rsid w:val="00F47C3C"/>
    <w:rsid w:val="00F512D1"/>
    <w:rsid w:val="00F547D5"/>
    <w:rsid w:val="00F54D9C"/>
    <w:rsid w:val="00F66D2A"/>
    <w:rsid w:val="00F709A8"/>
    <w:rsid w:val="00F8218A"/>
    <w:rsid w:val="00F82507"/>
    <w:rsid w:val="00F8425F"/>
    <w:rsid w:val="00F84B6D"/>
    <w:rsid w:val="00F86704"/>
    <w:rsid w:val="00F87B1C"/>
    <w:rsid w:val="00F9148F"/>
    <w:rsid w:val="00F94877"/>
    <w:rsid w:val="00F957E8"/>
    <w:rsid w:val="00F95DB4"/>
    <w:rsid w:val="00F961CE"/>
    <w:rsid w:val="00FA055D"/>
    <w:rsid w:val="00FA1D06"/>
    <w:rsid w:val="00FA311A"/>
    <w:rsid w:val="00FA5FDA"/>
    <w:rsid w:val="00FA7768"/>
    <w:rsid w:val="00FB6AB3"/>
    <w:rsid w:val="00FB6E0F"/>
    <w:rsid w:val="00FB7746"/>
    <w:rsid w:val="00FC2A96"/>
    <w:rsid w:val="00FD114A"/>
    <w:rsid w:val="00FD1419"/>
    <w:rsid w:val="00FD1AEC"/>
    <w:rsid w:val="00FD3943"/>
    <w:rsid w:val="00FD4D01"/>
    <w:rsid w:val="00FD79E4"/>
    <w:rsid w:val="00FE2894"/>
    <w:rsid w:val="00FF6A6A"/>
    <w:rsid w:val="00FF6C6D"/>
    <w:rsid w:val="00FF7C7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567621">
      <w:bodyDiv w:val="1"/>
      <w:marLeft w:val="0"/>
      <w:marRight w:val="0"/>
      <w:marTop w:val="0"/>
      <w:marBottom w:val="0"/>
      <w:divBdr>
        <w:top w:val="none" w:sz="0" w:space="0" w:color="auto"/>
        <w:left w:val="none" w:sz="0" w:space="0" w:color="auto"/>
        <w:bottom w:val="none" w:sz="0" w:space="0" w:color="auto"/>
        <w:right w:val="none" w:sz="0" w:space="0" w:color="auto"/>
      </w:divBdr>
    </w:div>
    <w:div w:id="109512871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743487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061216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4532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F31A8"/>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מיכל ליפשיץ</FullName>
        <FirstName>מיכל</FirstName>
        <LastName>ליפשיץ</LastName>
        <PartyPropertyName/>
        <AuthenticationTypeAndNumber>ת"ז 032196669</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231695972</CasePartyID>
        <PartyTypeID>3</PartyTypeID>
        <ActivityStatusID>1</ActivityStatusID>
        <LegalEntityID>15795615</LegalEntityID>
        <CaseLegalEntityID>116943096</CaseLegalEntityID>
        <AssistantRoleID>103</AssistantRoleID>
        <AuthenticationTypeID>1</AuthenticationTypeID>
        <AuthenticationTypeName>ת"ז</AuthenticationTypeName>
        <LegalEntityNumber>032196669</LegalEntityNumber>
        <IsMainPartyType>true</IsMainPartyType>
        <CaseDisplayIdentifier>34025-04-21</CaseDisplayIdentifier>
        <CaseTypeID>1</CaseTypeID>
        <CaseTypeName>תיק אזרחי בסדר דין רגיל (ת"א)</CaseTypeName>
        <CaseName>שטלריד ואח' נ' ויזל ואח'</CaseName>
        <FullAddress>קהילת ונציה 10 תל אביב -יפו </FullAddress>
        <EmailAddress>michalgishurim@gmail.com</EmailAddress>
        <MotionID>0</MotionID>
        <CasePleaID>0</CasePleaID>
        <FatherName xml:space="preserve">        </FatherName>
        <LinkedCaseID>0</LinkedCaseID>
        <PartyID>1</PartyID>
        <CasePartyCategoryID>2</CasePartyCategoryID>
        <LegalEntityAddressID>84094384</LegalEntityAddressID>
        <LegalEntityEmailAddressID>68073195</LegalEntityEmailAddressID>
        <PleaTypeID>4</PleaTypeID>
        <GroupPartyAlias/>
        <IsConverted>false</IsConverted>
        <LegalEntityNameID>15595710</LegalEntityNameID>
        <RepresentatedNamesOfAssistant/>
        <LegalEntityTypeID>11</LegalEntityTypeID>
        <IsVerdictExists>false</IsVerdictExists>
        <IsAsirAzir>false</IsAsirAzir>
        <MainAndSecSpec/>
        <IsPublicationProhibited>false</IsPublicationProhibited>
        <PublicationProhibitedFullName>מיכל ליפשיץ</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גיא לרר</FullName>
        <FirstName>גיא שלמה</FirstName>
        <LastName>לרר</LastName>
        <PartyPropertyName/>
        <AuthenticationTypeAndNumber>ת"ז 036502755</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250135640</CasePartyID>
        <PartyTypeID>4</PartyTypeID>
        <ActivityStatusID>1</ActivityStatusID>
        <PartyAliasID>61</PartyAliasID>
        <PartyAliasName>עד תביעה</PartyAliasName>
        <LegalEntityID>46265348</LegalEntityID>
        <CaseLegalEntityID>122627484</CaseLegalEntityID>
        <AuthenticationTypeID>1</AuthenticationTypeID>
        <AuthenticationTypeName>ת"ז</AuthenticationTypeName>
        <LegalEntityNumber>036502755</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טוביה</FatherName>
        <LinkedCaseID>0</LinkedCaseID>
        <PartyID>1</PartyID>
        <CasePartyCategoryID>2</CasePartyCategoryID>
        <LegalEntityAddressID>87384710</LegalEntityAddressID>
        <PleaTypeID>4</PleaTypeID>
        <GroupPartyAlias/>
        <IsConverted>false</IsConverted>
        <LegalEntityRegisteredNameID>5965438</LegalEntityRegisteredNameID>
        <LegalEntityNameID>94202928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לרר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לירון תורגמן</FullName>
        <FirstName>מזל לירון</FirstName>
        <LastName>תורגמן</LastName>
        <PartyPropertyName/>
        <AuthenticationTypeAndNumber>ת"ז 205651698</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250135754</CasePartyID>
        <PartyTypeID>4</PartyTypeID>
        <ActivityStatusID>1</ActivityStatusID>
        <PartyAliasID>61</PartyAliasID>
        <PartyAliasName>עד תביעה</PartyAliasName>
        <LegalEntityID>22115776</LegalEntityID>
        <CaseLegalEntityID>122627537</CaseLegalEntityID>
        <AuthenticationTypeID>1</AuthenticationTypeID>
        <AuthenticationTypeName>ת"ז</AuthenticationTypeName>
        <LegalEntityNumber>205651698</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עזרא</FatherName>
        <LinkedCaseID>0</LinkedCaseID>
        <PartyID>1</PartyID>
        <CasePartyCategoryID>2</CasePartyCategoryID>
        <LegalEntityAddressID>87384733</LegalEntityAddressID>
        <PleaTypeID>4</PleaTypeID>
        <GroupPartyAlias/>
        <IsConverted>false</IsConverted>
        <LegalEntityRegisteredNameID>8706945</LegalEntityRegisteredNameID>
        <LegalEntityNameID>94202954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לירון תורגמן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אופק תבור</FullName>
        <FirstName>אופק</FirstName>
        <LastName>תבור</LastName>
        <PartyPropertyName/>
        <AuthenticationTypeAndNumber>ת"ז 038564191</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250135867</CasePartyID>
        <PartyTypeID>4</PartyTypeID>
        <ActivityStatusID>1</ActivityStatusID>
        <PartyAliasID>61</PartyAliasID>
        <PartyAliasName>עד תביעה</PartyAliasName>
        <LegalEntityID>22021025</LegalEntityID>
        <CaseLegalEntityID>122627567</CaseLegalEntityID>
        <AuthenticationTypeID>1</AuthenticationTypeID>
        <AuthenticationTypeName>ת"ז</AuthenticationTypeName>
        <LegalEntityNumber>038564191</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יואל</FatherName>
        <LinkedCaseID>0</LinkedCaseID>
        <PartyID>1</PartyID>
        <CasePartyCategoryID>2</CasePartyCategoryID>
        <LegalEntityAddressID>87384740</LegalEntityAddressID>
        <PleaTypeID>4</PleaTypeID>
        <GroupPartyAlias/>
        <IsConverted>false</IsConverted>
        <LegalEntityRegisteredNameID>2176633</LegalEntityRegisteredNameID>
        <LegalEntityNameID>94202961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אופק תבור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גיל שמואלי</FullName>
        <FirstName>גיל</FirstName>
        <LastName>שמואלי</LastName>
        <PartyPropertyName/>
        <AuthenticationTypeAndNumber>ת"ז 059034462</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250135945</CasePartyID>
        <PartyTypeID>4</PartyTypeID>
        <ActivityStatusID>1</ActivityStatusID>
        <PartyAliasID>61</PartyAliasID>
        <PartyAliasName>עד תביעה</PartyAliasName>
        <LegalEntityID>72519669</LegalEntityID>
        <CaseLegalEntityID>122627594</CaseLegalEntityID>
        <AuthenticationTypeID>1</AuthenticationTypeID>
        <AuthenticationTypeName>ת"ז</AuthenticationTypeName>
        <LegalEntityNumber>059034462</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עדי</FatherName>
        <LinkedCaseID>0</LinkedCaseID>
        <PartyID>1</PartyID>
        <CasePartyCategoryID>2</CasePartyCategoryID>
        <LegalEntityAddressID>87384753</LegalEntityAddressID>
        <GrandfatherName/>
        <DrivingLicenseNumber>2430779</DrivingLicenseNumber>
        <PleaTypeID>4</PleaTypeID>
        <GroupPartyAlias/>
        <IsConverted>false</IsConverted>
        <LegalEntityRegisteredNameID>3830154</LegalEntityRegisteredNameID>
        <LegalEntityNameID>94202972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 שמואלי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מאיה נהור</FullName>
        <FirstName>מאיה</FirstName>
        <LastName>נהור</LastName>
        <PartyPropertyName/>
        <AuthenticationTypeAndNumber>ת"ז 200555779</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250136237</CasePartyID>
        <PartyTypeID>4</PartyTypeID>
        <ActivityStatusID>1</ActivityStatusID>
        <PartyAliasID>61</PartyAliasID>
        <PartyAliasName>עד תביעה</PartyAliasName>
        <LegalEntityID>6230238</LegalEntityID>
        <CaseLegalEntityID>122627673</CaseLegalEntityID>
        <AuthenticationTypeID>1</AuthenticationTypeID>
        <AuthenticationTypeName>ת"ז</AuthenticationTypeName>
        <LegalEntityNumber>200555779</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יאיר דניאל</FatherName>
        <LinkedCaseID>0</LinkedCaseID>
        <PartyID>1</PartyID>
        <CasePartyCategoryID>2</CasePartyCategoryID>
        <LegalEntityAddressID>87384776</LegalEntityAddressID>
        <GrandfatherName/>
        <DrivingLicenseNumber>8977910</DrivingLicenseNumber>
        <PleaTypeID>4</PleaTypeID>
        <GroupPartyAlias/>
        <IsConverted>false</IsConverted>
        <LegalEntityRegisteredNameID>9238441</LegalEntityRegisteredNameID>
        <LegalEntityNameID>94203000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נהור</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250906050</CasePartyID>
        <PartyTypeID>3</PartyTypeID>
        <ActivityStatusID>1</ActivityStatusID>
        <LegalEntityID>33187248</LegalEntityID>
        <CaseLegalEntityID>122868560</CaseLegalEntityID>
        <AssistantRoleID>27</AssistantRoleID>
        <AuthenticationTypeID>3</AuthenticationTypeID>
        <AuthenticationTypeName>חברות</AuthenticationTypeName>
        <LegalEntityNumber>513744136</LegalEntityNumber>
        <IsMainPartyType>true</IsMainPartyType>
        <CaseDisplayIdentifier>34025-04-21</CaseDisplayIdentifier>
        <CaseTypeID>1</CaseTypeID>
        <CaseTypeName>תיק אזרחי בסדר דין רגיל (ת"א)</CaseTypeName>
        <CaseName>שטלריד ואח' נ' ויזל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לילך דיין</FullName>
        <FirstName>לילך</FirstName>
        <LastName>דיין</LastName>
        <PartyPropertyName/>
        <AuthenticationTypeAndNumber>מ.ר. 21206</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259463413</CasePartyID>
        <PartyTypeID>2</PartyTypeID>
        <ActivityStatusID>1</ActivityStatusID>
        <PartyAliasID>105</PartyAliasID>
        <PartyAliasName>בא כוח מסייעים</PartyAliasName>
        <LegalEntityID>401129</LegalEntityID>
        <CaseLegalEntityID>125560238</CaseLegalEntityID>
        <AuthenticationTypeID>4</AuthenticationTypeID>
        <AuthenticationTypeName>מ.ר.</AuthenticationTypeName>
        <LegalEntityNumber>21206</LegalEntityNumber>
        <IsMainPartyType>true</IsMainPartyType>
        <CaseDisplayIdentifier>34025-04-21</CaseDisplayIdentifier>
        <CaseTypeID>1</CaseTypeID>
        <CaseTypeName>תיק אזרחי בסדר דין רגיל (ת"א)</CaseTypeName>
        <CaseName>שטלריד ואח' נ' ויזל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בן חור</FullName>
        <FirstName>עדי</FirstName>
        <LastName>בן חור</LastName>
        <PartyPropertyName/>
        <AuthenticationTypeAndNumber>מ.ר. 79989</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250228393</CasePartyID>
        <PartyTypeID>2</PartyTypeID>
        <ActivityStatusID>1</ActivityStatusID>
        <PartyAliasID>21</PartyAliasID>
        <PartyAliasName>בא כוח נתבעים</PartyAliasName>
        <LegalEntityID>77049167</LegalEntityID>
        <CaseLegalEntityID>122659462</CaseLegalEntityID>
        <AuthenticationTypeID>4</AuthenticationTypeID>
        <AuthenticationTypeName>מ.ר.</AuthenticationTypeName>
        <LegalEntityNumber>79989</LegalEntityNumber>
        <IsMainPartyType>true</IsMainPartyType>
        <CaseDisplayIdentifier>34025-04-21</CaseDisplayIdentifier>
        <CaseTypeID>1</CaseTypeID>
        <CaseTypeName>תיק אזרחי בסדר דין רגיל (ת"א)</CaseTypeName>
        <CaseName>שטלריד ואח' נ' ויזל ואח'</CaseName>
        <FullAddress>מבוא גולי קניה 3 ירושלים </FullAddress>
        <EmailAddress>adi.ben.hur.adv@gmail.com</EmailAddress>
        <MotionID>0</MotionID>
        <CasePleaID>0</CasePleaID>
        <LinkedCaseID>0</LinkedCaseID>
        <PartyID>2</PartyID>
        <CasePartyCategoryID>2</CasePartyCategoryID>
        <LegalEntityAddressID>81010884</LegalEntityAddressID>
        <LegalEntityEmailAddressID>67973750</LegalEntityEmailAddressID>
        <PleaTypeID>4</PleaTypeID>
        <LawyerOfficeName>משרד עו"ד עדי בן חור</LawyerOfficeName>
        <LawyerOfficeID>77049168</LawyerOfficeID>
        <GroupPartyAlias/>
        <IsConverted>false</IsConverted>
        <LegalEntityNameID>85376726</LegalEntityNameID>
        <RepresentatedNamesOfAssistant/>
        <LegalEntityTypeID>4</LegalEntityTypeID>
        <IsVerdictExists>false</IsVerdictExists>
        <IsAsirAzir>false</IsAsirAzir>
        <MainAndSecSpec/>
        <IsPublicationProhibited>false</IsPublicationProhibited>
        <PublicationProhibitedFullName>עדי בן חור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נגה ויזל</FullName>
        <FirstName>נגה</FirstName>
        <LastName>ויזל</LastName>
        <PartyPropertyName/>
        <AuthenticationTypeAndNumber>מ.ר. 24437</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227956679</CasePartyID>
        <PartyTypeID>2</PartyTypeID>
        <ActivityStatusID>1</ActivityStatusID>
        <PartyAliasID>21</PartyAliasID>
        <PartyAliasName>בא כוח נתבעים</PartyAliasName>
        <LegalEntityID>402240</LegalEntityID>
        <CaseLegalEntityID>115752843</CaseLegalEntityID>
        <AuthenticationTypeID>4</AuthenticationTypeID>
        <AuthenticationTypeName>מ.ר.</AuthenticationTypeName>
        <LegalEntityNumber>24437</LegalEntityNumber>
        <IsMainPartyType>true</IsMainPartyType>
        <CaseDisplayIdentifier>34025-04-21</CaseDisplayIdentifier>
        <CaseTypeID>1</CaseTypeID>
        <CaseTypeName>תיק אזרחי בסדר דין רגיל (ת"א)</CaseTypeName>
        <CaseName>שטלריד ואח' נ' ויזל ואח'</CaseName>
        <FullAddress>גורדון 34 רחובות דירה 18</FullAddress>
        <MotionID>0</MotionID>
        <CasePleaID>0</CasePleaID>
        <FatherName xml:space="preserve">        </FatherName>
        <LinkedCaseID>0</LinkedCaseID>
        <PartyID>2</PartyID>
        <CasePartyCategoryID>2</CasePartyCategoryID>
        <LegalEntityAddressID>74590234</LegalEntityAddressID>
        <PleaTypeID>4</PleaTypeID>
        <GroupPartyAlias/>
        <IsConverted>false</IsConverted>
        <LegalEntityNameID>23224</LegalEntityNameID>
        <RepresentatedNamesOfAssistant/>
        <LegalEntityTypeID>4</LegalEntityTypeID>
        <IsVerdictExists>false</IsVerdictExists>
        <IsAsirAzir>false</IsAsirAzir>
        <MainAndSecSpec/>
        <IsPublicationProhibited>false</IsPublicationProhibited>
        <PublicationProhibitedFullName>נגה ויזל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אורטל אללוף קיסיל</FullName>
        <FirstName>אורטל</FirstName>
        <LastName>אללוף קיסיל</LastName>
        <PartyPropertyName/>
        <AuthenticationTypeAndNumber>מ.ר. 54347</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264564766</CasePartyID>
        <PartyTypeID>2</PartyTypeID>
        <ActivityStatusID>1</ActivityStatusID>
        <PartyAliasID>21</PartyAliasID>
        <PartyAliasName>בא כוח נתבעים</PartyAliasName>
        <LegalEntityID>78783623</LegalEntityID>
        <CaseLegalEntityID>127243317</CaseLegalEntityID>
        <AuthenticationTypeID>4</AuthenticationTypeID>
        <AuthenticationTypeName>מ.ר.</AuthenticationTypeName>
        <LegalEntityNumber>54347</LegalEntityNumber>
        <IsMainPartyType>true</IsMainPartyType>
        <CaseDisplayIdentifier>34025-04-21</CaseDisplayIdentifier>
        <CaseTypeID>1</CaseTypeID>
        <CaseTypeName>תיק אזרחי בסדר דין רגיל (ת"א)</CaseTypeName>
        <CaseName>שטלריד ואח' נ' ויזל ואח'</CaseName>
        <FullAddress>צוקית 7 באר שבע </FullAddress>
        <EmailAddress>4legaldoc@gmail.com</EmailAddress>
        <MotionID>0</MotionID>
        <CasePleaID>0</CasePleaID>
        <LinkedCaseID>0</LinkedCaseID>
        <PartyID>2</PartyID>
        <CasePartyCategoryID>2</CasePartyCategoryID>
        <LegalEntityAddressID>83626695</LegalEntityAddressID>
        <LegalEntityEmailAddressID>68055778</LegalEntityEmailAddressID>
        <PleaTypeID>4</PleaTypeID>
        <LawyerOfficeName>משרד עו"ד אורטל אללוף קיסיל</LawyerOfficeName>
        <LawyerOfficeID>78783624</LawyerOfficeID>
        <GroupPartyAlias/>
        <IsConverted>false</IsConverted>
        <LegalEntityNameID>89217317</LegalEntityNameID>
        <RepresentatedNamesOfAssistant/>
        <LegalEntityTypeID>4</LegalEntityTypeID>
        <IsVerdictExists>false</IsVerdictExists>
        <IsAsirAzir>false</IsAsirAzir>
        <MainAndSecSpec/>
        <IsPublicationProhibited>false</IsPublicationProhibited>
        <PublicationProhibitedFullName>אורטל אללוף קיסיל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גאגי</FullName>
        <FirstName>יהודית</FirstName>
        <LastName>גאגי</LastName>
        <PartyPropertyName/>
        <AuthenticationTypeAndNumber>מ.ר. 92983</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243997589</CasePartyID>
        <PartyTypeID>2</PartyTypeID>
        <ActivityStatusID>1</ActivityStatusID>
        <PartyAliasID>21</PartyAliasID>
        <PartyAliasName>בא כוח נתבעים</PartyAliasName>
        <LegalEntityID>80419424</LegalEntityID>
        <CaseLegalEntityID>120666491</CaseLegalEntityID>
        <AuthenticationTypeID>4</AuthenticationTypeID>
        <AuthenticationTypeName>מ.ר.</AuthenticationTypeName>
        <LegalEntityNumber>92983</LegalEntityNumber>
        <IsMainPartyType>true</IsMainPartyType>
        <CaseDisplayIdentifier>34025-04-21</CaseDisplayIdentifier>
        <CaseTypeID>1</CaseTypeID>
        <CaseTypeName>תיק אזרחי בסדר דין רגיל (ת"א)</CaseTypeName>
        <CaseName>שטלריד ואח' נ' ויזל ואח'</CaseName>
        <FullAddress>שד' שז"ר 33 באר שבע </FullAddress>
        <EmailAddress>gagilaw55@gmail.com</EmailAddress>
        <MotionID>0</MotionID>
        <CasePleaID>0</CasePleaID>
        <LinkedCaseID>0</LinkedCaseID>
        <PartyID>2</PartyID>
        <CasePartyCategoryID>2</CasePartyCategoryID>
        <LegalEntityAddressID>88708063</LegalEntityAddressID>
        <LegalEntityEmailAddressID>68330599</LegalEntityEmailAddressID>
        <PleaTypeID>4</PleaTypeID>
        <LawyerOfficeName>משרד עו"ד יהודית גאגי</LawyerOfficeName>
        <LawyerOfficeID>80419425</LawyerOfficeID>
        <GroupPartyAlias/>
        <IsConverted>false</IsConverted>
        <LegalEntityNameID>92924466</LegalEntityNameID>
        <RepresentatedNamesOfAssistant/>
        <LegalEntityTypeID>4</LegalEntityTypeID>
        <IsVerdictExists>false</IsVerdictExists>
        <IsAsirAzir>false</IsAsirAzir>
        <MainAndSecSpec/>
        <IsPublicationProhibited>false</IsPublicationProhibited>
        <PublicationProhibitedFullName>יהודית גאגי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פרקליטות מחוז מרכז אזרחי</FullName>
        <LastName>פרקליטות מחוז מרכז אזרחי</LastName>
        <PartyPropertyName/>
        <AuthenticationTypeAndNumber>משרדי ממשלה 570000757</AuthenticationTypeAndNumber>
        <RepresentatedOrRepresentativesNames>לילך דיין</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250872389</CasePartyID>
        <PartyTypeID>3</PartyTypeID>
        <ActivityStatusID>1</ActivityStatusID>
        <OrdinalNumber>1</OrdinalNumber>
        <LegalEntityID>21008319</LegalEntityID>
        <CaseLegalEntityID>122859273</CaseLegalEntityID>
        <AssistantRoleID>33</AssistantRoleID>
        <AuthenticationTypeID>13</AuthenticationTypeID>
        <AuthenticationTypeName>משרדי ממשלה</AuthenticationTypeName>
        <LegalEntityNumber>570000757</LegalEntityNumber>
        <IsMainPartyType>true</IsMainPartyType>
        <CaseDisplayIdentifier>34025-04-21</CaseDisplayIdentifier>
        <CaseTypeID>1</CaseTypeID>
        <CaseTypeName>תיק אזרחי בסדר דין רגיל (ת"א)</CaseTypeName>
        <CaseName>שטלריד ואח' נ' ויזל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81889468</LegalEntityAddressID>
        <LegalEntityEmailAddressID>68018034</LegalEntityEmailAddressID>
        <PleaTypeID>4</PleaTypeID>
        <GroupPartyAlias/>
        <IsConverted>false</IsConverted>
        <LegalEntityRegisteredNameID>1792695</LegalEntityRegisteredNameID>
        <RepresentatedNamesOfAssistant/>
        <LegalEntityTypeID>3</LegalEntityTypeID>
        <IsVerdictExists>false</IsVerdictExists>
        <IsAsirAzir>false</IsAsirAzir>
        <MainAndSecSpec/>
        <IsPublicationProhibited>false</IsPublicationProhibited>
        <PublicationProhibitedFullName>פרקליטות מחוז מרכז אזרחי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שני שטלריד</FullName>
        <FirstName>שני</FirstName>
        <LastName>שטלריד</LastName>
        <PartyPropertyName/>
        <AuthenticationTypeAndNumber>ת"ז 025669755</AuthenticationTypeAndNumber>
        <RepresentatedOrRepresentativesNames>גיא אופיר</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225253214</CasePartyID>
        <PartyTypeID>1</PartyTypeID>
        <ActivityStatusID>1</ActivityStatusID>
        <PartyAliasID>1</PartyAliasID>
        <PartyAliasName>תובע</PartyAliasName>
        <OrdinalNumber>1</OrdinalNumber>
        <LegalEntityID>8537442</LegalEntityID>
        <CaseLegalEntityID>114951470</CaseLegalEntityID>
        <AuthenticationTypeID>1</AuthenticationTypeID>
        <AuthenticationTypeName>ת"ז</AuthenticationTypeName>
        <LegalEntityNumber>025669755</LegalEntityNumber>
        <IsMainPartyType>true</IsMainPartyType>
        <CaseDisplayIdentifier>34025-04-21</CaseDisplayIdentifier>
        <CaseTypeID>1</CaseTypeID>
        <CaseTypeName>תיק אזרחי בסדר דין רגיל (ת"א)</CaseTypeName>
        <CaseName>שטלריד ואח' נ' ויזל ואח'</CaseName>
        <FullAddress>המסילה 23 בנימינה-גבעת עדה* </FullAddress>
        <MotionID>0</MotionID>
        <CasePleaID>0</CasePleaID>
        <BirthDate>1974-03-27T00:00:00+02:00</BirthDate>
        <FatherName>חיים    </FatherName>
        <LinkedCaseID>0</LinkedCaseID>
        <PartyID>1</PartyID>
        <CasePartyCategoryID>2</CasePartyCategoryID>
        <LegalEntityAddressID>85075524</LegalEntityAddressID>
        <PleaTypeID>4</PleaTypeID>
        <GroupPartyAlias>תובעים</GroupPartyAlias>
        <IsConverted>false</IsConverted>
        <LegalEntityRegisteredNameID>9161788</LegalEntityRegisteredNameID>
        <LegalEntityNameID>91231985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 שטלריד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גיא אופיר</FullName>
        <FirstName>גיא</FirstName>
        <LastName>אופיר</LastName>
        <PartyPropertyName/>
        <AuthenticationTypeAndNumber>מ.ר. 42849</AuthenticationTypeAndNumber>
        <RepresentatedOrRepresentativesNames>שני שטלריד</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225253215</CasePartyID>
        <PartyTypeID>2</PartyTypeID>
        <ActivityStatusID>1</ActivityStatusID>
        <PartyAliasID>20</PartyAliasID>
        <PartyAliasName>בא כוח תובעים</PartyAliasName>
        <OrdinalNumber>1</OrdinalNumber>
        <LegalEntityID>2115782</LegalEntityID>
        <CaseLegalEntityID>114951471</CaseLegalEntityID>
        <AuthenticationTypeID>4</AuthenticationTypeID>
        <AuthenticationTypeName>מ.ר.</AuthenticationTypeName>
        <LegalEntityNumber>42849</LegalEntityNumber>
        <IsMainPartyType>true</IsMainPartyType>
        <CaseDisplayIdentifier>34025-04-21</CaseDisplayIdentifier>
        <CaseTypeID>1</CaseTypeID>
        <CaseTypeName>תיק אזרחי בסדר דין רגיל (ת"א)</CaseTypeName>
        <CaseName>שטלריד ואח' נ' ויזל ואח'</CaseName>
        <FullAddress>כנרת 5 בני ברק מגדל ב.ס.ר 3קומה 12</FullAddress>
        <EmailAddress>intern@ophirlaw.com</EmailAddress>
        <MotionID>0</MotionID>
        <CasePleaID>0</CasePleaID>
        <LinkedCaseID>0</LinkedCaseID>
        <PartyID>1</PartyID>
        <CasePartyCategoryID>2</CasePartyCategoryID>
        <LegalEntityAddressID>82375873</LegalEntityAddressID>
        <LegalEntityEmailAddressID>67909648</LegalEntityEmailAddressID>
        <PleaTypeID>4</PleaTypeID>
        <LawyerOfficeName>משרד עו"ד גיא אופיר</LawyerOfficeName>
        <LawyerOfficeID>2115783</LawyerOfficeID>
        <GroupPartyAlias/>
        <IsConverted>false</IsConverted>
        <LegalEntityNameID>1737192</LegalEntityNameID>
        <RepresentatedNamesOfAssistant/>
        <LegalEntityTypeID>4</LegalEntityTypeID>
        <IsVerdictExists>false</IsVerdictExists>
        <IsAsirAzir>false</IsAsirAzir>
        <MainAndSecSpec/>
        <IsPublicationProhibited>false</IsPublicationProhibited>
        <PublicationProhibitedFullName>גיא אופיר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מאשה יודשקין</Full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250106074</CasePartyID>
        <PartyTypeID>4</PartyTypeID>
        <ActivityStatusID>1</ActivityStatusID>
        <PartyAliasID>101</PartyAliasID>
        <PartyAliasName>עד בית משפט</PartyAliasName>
        <OrdinalNumber>1</OrdinalNumber>
        <LegalEntityID>80945033</LegalEntityID>
        <CaseLegalEntityID>122618776</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87381742</LegalEntityAddressID>
        <PleaTypeID>4</PleaTypeID>
        <GroupPartyAlias/>
        <IsConverted>false</IsConverted>
        <LegalEntityNameID>94199518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 מאשה יודשקין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נוגה ויזל</FullName>
        <FirstName>נוגה</FirstName>
        <LastName>ויזל</LastName>
        <PartyPropertyName/>
        <AuthenticationTypeAndNumber>ת"ז 024460305</AuthenticationTypeAndNumber>
        <RepresentatedOrRepresentativesNames>אורטל אללוף קיסיל, עדי בן חור, יהודית גאגי, נגה ויזל</RepresentatedOrRepresentativesNames>
        <RepresentatedOrRepresentativesCount>4</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225253216</CasePartyID>
        <PartyTypeID>1</PartyTypeID>
        <ActivityStatusID>1</ActivityStatusID>
        <PartyAliasID>2</PartyAliasID>
        <PartyAliasName>נתבע</PartyAliasName>
        <OrdinalNumber>1</OrdinalNumber>
        <LegalEntityID>23666861</LegalEntityID>
        <CaseLegalEntityID>114951472</CaseLegalEntityID>
        <AuthenticationTypeID>1</AuthenticationTypeID>
        <AuthenticationTypeName>ת"ז</AuthenticationTypeName>
        <LegalEntityNumber>024460305</LegalEntityNumber>
        <IsMainPartyType>true</IsMainPartyType>
        <CaseDisplayIdentifier>34025-04-21</CaseDisplayIdentifier>
        <CaseTypeID>1</CaseTypeID>
        <CaseTypeName>תיק אזרחי בסדר דין רגיל (ת"א)</CaseTypeName>
        <CaseName>שטלריד ואח' נ' ויזל ואח'</CaseName>
        <FullAddress>גורדון 34/18 רחובות </FullAddress>
        <MotionID>0</MotionID>
        <CasePleaID>0</CasePleaID>
        <FatherName>אברהם</FatherName>
        <LinkedCaseID>0</LinkedCaseID>
        <PartyID>2</PartyID>
        <CasePartyCategoryID>2</CasePartyCategoryID>
        <LegalEntityAddressID>85075525</LegalEntityAddressID>
        <PleaTypeID>4</PleaTypeID>
        <GroupPartyAlias>נתבעים</GroupPartyAlias>
        <IsConverted>false</IsConverted>
        <LegalEntityNameID>91231986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נוגה ויזל</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עו"ד מתן פורשט</FullName>
        <FirstName>עו"ד</FirstName>
        <LastName>מתן פורשט</Last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250106160</CasePartyID>
        <PartyTypeID>4</PartyTypeID>
        <ActivityStatusID>1</ActivityStatusID>
        <PartyAliasID>62</PartyAliasID>
        <PartyAliasName>עד הגנה</PartyAliasName>
        <OrdinalNumber>2</OrdinalNumber>
        <LegalEntityID>80945037</LegalEntityID>
        <CaseLegalEntityID>122618815</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87381758</LegalEntityAddressID>
        <PleaTypeID>4</PleaTypeID>
        <GroupPartyAlias/>
        <IsConverted>false</IsConverted>
        <LegalEntityNameID>94199536</LegalEntityNameID>
        <RepresentatedNamesOfAssistant/>
        <LegalEntityTypeID>1</LegalEntityTypeID>
        <IsVerdictExists>false</IsVerdictExists>
        <IsAsirAzir>false</IsAsirAzir>
        <MainAndSecSpec/>
        <IsPublicationProhibited>false</IsPublicationProhibited>
        <PublicationProhibitedFullName>עו"ד מתן פורשט</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עו"ד גל באומהקר</FullName>
        <FirstName>עו"ד</FirstName>
        <LastName>גל באומהקר</Last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250106234</CasePartyID>
        <PartyTypeID>4</PartyTypeID>
        <ActivityStatusID>1</ActivityStatusID>
        <PartyAliasID>62</PartyAliasID>
        <PartyAliasName>עד הגנה</PartyAliasName>
        <OrdinalNumber>3</OrdinalNumber>
        <LegalEntityID>80945043</LegalEntityID>
        <CaseLegalEntityID>122618852</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87381773</LegalEntityAddressID>
        <PleaTypeID>4</PleaTypeID>
        <GroupPartyAlias/>
        <IsConverted>false</IsConverted>
        <LegalEntityNameID>94199548</LegalEntityNameID>
        <RepresentatedNamesOfAssistant/>
        <LegalEntityTypeID>1</LegalEntityTypeID>
        <IsVerdictExists>false</IsVerdictExists>
        <IsAsirAzir>false</IsAsirAzir>
        <MainAndSecSpec/>
        <IsPublicationProhibited>false</IsPublicationProhibited>
        <PublicationProhibitedFullName>עו"ד גל באומהקר</PublicationProhibitedFullName>
      </CaseParties>
    </CasePartiesSelectionDS>
    <DecisionName>פסק דין  שניתנה ע"י  רונן פלג</DecisionName>
    <CourtDisplayName>בית משפט השלום בכפר סבא</CourtDisplayName>
    <IsCaseJudgePanel>false</IsCaseJudgePanel>
    <DecisionSignatureDate>2024-09-02T13:39:27.8052555+03:00</DecisionSignatureDate>
    <OpenCaseDate>2021-04-18T11:41:00+03:00</OpenCaseDate>
    <CaseFeeSum>300000.000</CaseFeeSum>
    <ExternalCaseNumber>עזרוני</ExternalCaseNumber>
    <DecisionTypeID>2</DecisionTypeID>
    <DecisionSignatureUserName>רונן פלג</DecisionSignatureUserName>
    <DecisionSignatureDateHebrew>2024-09-02T13:39:27.8052555+03:00</DecisionSignatureDateHebrew>
    <DecisionWriterID>028743250@GOV.IL</DecisionWriterID>
    <CourtAddress>רח' רח' הטחנה 5 , כפר סבא 44100</CourtAddress>
    <IsAutoTextInCaseExist>false</IsAutoTextInCaseExist>
    <DecisionSignatureRoleName>שופט</DecisionSignatureRoleName>
    <DecisionSignatureUserTitleName>שופט</DecisionSignatureUserTitleName>
    <CaseName>שטלריד ואח' נ' ויזל ואח'</CaseName>
    <DecisionNumberInCase>39</DecisionNumberInCase>
  </dt_Decision>
  <dt_DecisionCase>
    <DecisionID>0</DecisionID>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מיכל ליפשיץ</FullName>
        <FirstName>מיכל</FirstName>
        <LastName>ליפשיץ</LastName>
        <PartyPropertyName/>
        <AuthenticationTypeAndNumber>ת"ז 032196669</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231695972</CasePartyID>
        <PartyTypeID>3</PartyTypeID>
        <ActivityStatusID>1</ActivityStatusID>
        <LegalEntityID>15795615</LegalEntityID>
        <CaseLegalEntityID>116943096</CaseLegalEntityID>
        <AssistantRoleID>103</AssistantRoleID>
        <AuthenticationTypeID>1</AuthenticationTypeID>
        <AuthenticationTypeName>ת"ז</AuthenticationTypeName>
        <LegalEntityNumber>032196669</LegalEntityNumber>
        <IsMainPartyType>true</IsMainPartyType>
        <CaseDisplayIdentifier>34025-04-21</CaseDisplayIdentifier>
        <CaseTypeID>1</CaseTypeID>
        <CaseTypeName>תיק אזרחי בסדר דין רגיל (ת"א)</CaseTypeName>
        <CaseName>שטלריד ואח' נ' ויזל ואח'</CaseName>
        <FullAddress>קהילת ונציה 10 תל אביב -יפו </FullAddress>
        <EmailAddress>michalgishurim@gmail.com</EmailAddress>
        <MotionID>0</MotionID>
        <CasePleaID>0</CasePleaID>
        <FatherName xml:space="preserve">        </FatherName>
        <LinkedCaseID>0</LinkedCaseID>
        <PartyID>1</PartyID>
        <CasePartyCategoryID>2</CasePartyCategoryID>
        <LegalEntityAddressID>84094384</LegalEntityAddressID>
        <LegalEntityEmailAddressID>68073195</LegalEntityEmailAddressID>
        <PleaTypeID>4</PleaTypeID>
        <GroupPartyAlias/>
        <IsConverted>false</IsConverted>
        <LegalEntityNameID>15595710</LegalEntityNameID>
        <RepresentatedNamesOfAssistant/>
        <LegalEntityTypeID>11</LegalEntityTypeID>
        <IsVerdictExists>false</IsVerdictExists>
        <IsAsirAzir>false</IsAsirAzir>
        <MainAndSecSpec/>
        <IsPublicationProhibited>false</IsPublicationProhibited>
        <PublicationProhibitedFullName>מיכל ליפשיץ</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גיא לרר</FullName>
        <FirstName>גיא שלמה</FirstName>
        <LastName>לרר</LastName>
        <PartyPropertyName/>
        <AuthenticationTypeAndNumber>ת"ז 036502755</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250135640</CasePartyID>
        <PartyTypeID>4</PartyTypeID>
        <ActivityStatusID>1</ActivityStatusID>
        <PartyAliasID>61</PartyAliasID>
        <PartyAliasName>עד תביעה</PartyAliasName>
        <LegalEntityID>46265348</LegalEntityID>
        <CaseLegalEntityID>122627484</CaseLegalEntityID>
        <AuthenticationTypeID>1</AuthenticationTypeID>
        <AuthenticationTypeName>ת"ז</AuthenticationTypeName>
        <LegalEntityNumber>036502755</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טוביה</FatherName>
        <LinkedCaseID>0</LinkedCaseID>
        <PartyID>1</PartyID>
        <CasePartyCategoryID>2</CasePartyCategoryID>
        <LegalEntityAddressID>87384710</LegalEntityAddressID>
        <PleaTypeID>4</PleaTypeID>
        <GroupPartyAlias/>
        <IsConverted>false</IsConverted>
        <LegalEntityRegisteredNameID>5965438</LegalEntityRegisteredNameID>
        <LegalEntityNameID>94202928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לרר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לירון תורגמן</FullName>
        <FirstName>מזל לירון</FirstName>
        <LastName>תורגמן</LastName>
        <PartyPropertyName/>
        <AuthenticationTypeAndNumber>ת"ז 205651698</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250135754</CasePartyID>
        <PartyTypeID>4</PartyTypeID>
        <ActivityStatusID>1</ActivityStatusID>
        <PartyAliasID>61</PartyAliasID>
        <PartyAliasName>עד תביעה</PartyAliasName>
        <LegalEntityID>22115776</LegalEntityID>
        <CaseLegalEntityID>122627537</CaseLegalEntityID>
        <AuthenticationTypeID>1</AuthenticationTypeID>
        <AuthenticationTypeName>ת"ז</AuthenticationTypeName>
        <LegalEntityNumber>205651698</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עזרא</FatherName>
        <LinkedCaseID>0</LinkedCaseID>
        <PartyID>1</PartyID>
        <CasePartyCategoryID>2</CasePartyCategoryID>
        <LegalEntityAddressID>87384733</LegalEntityAddressID>
        <PleaTypeID>4</PleaTypeID>
        <GroupPartyAlias/>
        <IsConverted>false</IsConverted>
        <LegalEntityRegisteredNameID>8706945</LegalEntityRegisteredNameID>
        <LegalEntityNameID>94202954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לירון תורגמן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אופק תבור</FullName>
        <FirstName>אופק</FirstName>
        <LastName>תבור</LastName>
        <PartyPropertyName/>
        <AuthenticationTypeAndNumber>ת"ז 038564191</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250135867</CasePartyID>
        <PartyTypeID>4</PartyTypeID>
        <ActivityStatusID>1</ActivityStatusID>
        <PartyAliasID>61</PartyAliasID>
        <PartyAliasName>עד תביעה</PartyAliasName>
        <LegalEntityID>22021025</LegalEntityID>
        <CaseLegalEntityID>122627567</CaseLegalEntityID>
        <AuthenticationTypeID>1</AuthenticationTypeID>
        <AuthenticationTypeName>ת"ז</AuthenticationTypeName>
        <LegalEntityNumber>038564191</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יואל</FatherName>
        <LinkedCaseID>0</LinkedCaseID>
        <PartyID>1</PartyID>
        <CasePartyCategoryID>2</CasePartyCategoryID>
        <LegalEntityAddressID>87384740</LegalEntityAddressID>
        <PleaTypeID>4</PleaTypeID>
        <GroupPartyAlias/>
        <IsConverted>false</IsConverted>
        <LegalEntityRegisteredNameID>2176633</LegalEntityRegisteredNameID>
        <LegalEntityNameID>94202961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אופק תבור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גיל שמואלי</FullName>
        <FirstName>גיל</FirstName>
        <LastName>שמואלי</LastName>
        <PartyPropertyName/>
        <AuthenticationTypeAndNumber>ת"ז 059034462</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250135945</CasePartyID>
        <PartyTypeID>4</PartyTypeID>
        <ActivityStatusID>1</ActivityStatusID>
        <PartyAliasID>61</PartyAliasID>
        <PartyAliasName>עד תביעה</PartyAliasName>
        <LegalEntityID>72519669</LegalEntityID>
        <CaseLegalEntityID>122627594</CaseLegalEntityID>
        <AuthenticationTypeID>1</AuthenticationTypeID>
        <AuthenticationTypeName>ת"ז</AuthenticationTypeName>
        <LegalEntityNumber>059034462</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עדי</FatherName>
        <LinkedCaseID>0</LinkedCaseID>
        <PartyID>1</PartyID>
        <CasePartyCategoryID>2</CasePartyCategoryID>
        <LegalEntityAddressID>87384753</LegalEntityAddressID>
        <GrandfatherName/>
        <DrivingLicenseNumber>2430779</DrivingLicenseNumber>
        <PleaTypeID>4</PleaTypeID>
        <GroupPartyAlias/>
        <IsConverted>false</IsConverted>
        <LegalEntityRegisteredNameID>3830154</LegalEntityRegisteredNameID>
        <LegalEntityNameID>94202972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 שמואלי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מאיה נהור</FullName>
        <FirstName>מאיה</FirstName>
        <LastName>נהור</LastName>
        <PartyPropertyName/>
        <AuthenticationTypeAndNumber>ת"ז 200555779</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250136237</CasePartyID>
        <PartyTypeID>4</PartyTypeID>
        <ActivityStatusID>1</ActivityStatusID>
        <PartyAliasID>61</PartyAliasID>
        <PartyAliasName>עד תביעה</PartyAliasName>
        <LegalEntityID>6230238</LegalEntityID>
        <CaseLegalEntityID>122627673</CaseLegalEntityID>
        <AuthenticationTypeID>1</AuthenticationTypeID>
        <AuthenticationTypeName>ת"ז</AuthenticationTypeName>
        <LegalEntityNumber>200555779</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יאיר דניאל</FatherName>
        <LinkedCaseID>0</LinkedCaseID>
        <PartyID>1</PartyID>
        <CasePartyCategoryID>2</CasePartyCategoryID>
        <LegalEntityAddressID>87384776</LegalEntityAddressID>
        <GrandfatherName/>
        <DrivingLicenseNumber>8977910</DrivingLicenseNumber>
        <PleaTypeID>4</PleaTypeID>
        <GroupPartyAlias/>
        <IsConverted>false</IsConverted>
        <LegalEntityRegisteredNameID>9238441</LegalEntityRegisteredNameID>
        <LegalEntityNameID>94203000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נהור</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250906050</CasePartyID>
        <PartyTypeID>3</PartyTypeID>
        <ActivityStatusID>1</ActivityStatusID>
        <LegalEntityID>33187248</LegalEntityID>
        <CaseLegalEntityID>122868560</CaseLegalEntityID>
        <AssistantRoleID>27</AssistantRoleID>
        <AuthenticationTypeID>3</AuthenticationTypeID>
        <AuthenticationTypeName>חברות</AuthenticationTypeName>
        <LegalEntityNumber>513744136</LegalEntityNumber>
        <IsMainPartyType>true</IsMainPartyType>
        <CaseDisplayIdentifier>34025-04-21</CaseDisplayIdentifier>
        <CaseTypeID>1</CaseTypeID>
        <CaseTypeName>תיק אזרחי בסדר דין רגיל (ת"א)</CaseTypeName>
        <CaseName>שטלריד ואח' נ' ויזל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לילך דיין</FullName>
        <FirstName>לילך</FirstName>
        <LastName>דיין</LastName>
        <PartyPropertyName/>
        <AuthenticationTypeAndNumber>מ.ר. 21206</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259463413</CasePartyID>
        <PartyTypeID>2</PartyTypeID>
        <ActivityStatusID>1</ActivityStatusID>
        <PartyAliasID>105</PartyAliasID>
        <PartyAliasName>בא כוח מסייעים</PartyAliasName>
        <LegalEntityID>401129</LegalEntityID>
        <CaseLegalEntityID>125560238</CaseLegalEntityID>
        <AuthenticationTypeID>4</AuthenticationTypeID>
        <AuthenticationTypeName>מ.ר.</AuthenticationTypeName>
        <LegalEntityNumber>21206</LegalEntityNumber>
        <IsMainPartyType>true</IsMainPartyType>
        <CaseDisplayIdentifier>34025-04-21</CaseDisplayIdentifier>
        <CaseTypeID>1</CaseTypeID>
        <CaseTypeName>תיק אזרחי בסדר דין רגיל (ת"א)</CaseTypeName>
        <CaseName>שטלריד ואח' נ' ויזל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בן חור</FullName>
        <FirstName>עדי</FirstName>
        <LastName>בן חור</LastName>
        <PartyPropertyName/>
        <AuthenticationTypeAndNumber>מ.ר. 79989</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250228393</CasePartyID>
        <PartyTypeID>2</PartyTypeID>
        <ActivityStatusID>1</ActivityStatusID>
        <PartyAliasID>21</PartyAliasID>
        <PartyAliasName>בא כוח נתבעים</PartyAliasName>
        <LegalEntityID>77049167</LegalEntityID>
        <CaseLegalEntityID>122659462</CaseLegalEntityID>
        <AuthenticationTypeID>4</AuthenticationTypeID>
        <AuthenticationTypeName>מ.ר.</AuthenticationTypeName>
        <LegalEntityNumber>79989</LegalEntityNumber>
        <IsMainPartyType>true</IsMainPartyType>
        <CaseDisplayIdentifier>34025-04-21</CaseDisplayIdentifier>
        <CaseTypeID>1</CaseTypeID>
        <CaseTypeName>תיק אזרחי בסדר דין רגיל (ת"א)</CaseTypeName>
        <CaseName>שטלריד ואח' נ' ויזל ואח'</CaseName>
        <FullAddress>מבוא גולי קניה 3 ירושלים </FullAddress>
        <EmailAddress>adi.ben.hur.adv@gmail.com</EmailAddress>
        <MotionID>0</MotionID>
        <CasePleaID>0</CasePleaID>
        <LinkedCaseID>0</LinkedCaseID>
        <PartyID>2</PartyID>
        <CasePartyCategoryID>2</CasePartyCategoryID>
        <LegalEntityAddressID>81010884</LegalEntityAddressID>
        <LegalEntityEmailAddressID>67973750</LegalEntityEmailAddressID>
        <PleaTypeID>4</PleaTypeID>
        <LawyerOfficeName>משרד עו"ד עדי בן חור</LawyerOfficeName>
        <LawyerOfficeID>77049168</LawyerOfficeID>
        <GroupPartyAlias/>
        <IsConverted>false</IsConverted>
        <LegalEntityNameID>85376726</LegalEntityNameID>
        <RepresentatedNamesOfAssistant/>
        <LegalEntityTypeID>4</LegalEntityTypeID>
        <IsVerdictExists>false</IsVerdictExists>
        <IsAsirAzir>false</IsAsirAzir>
        <MainAndSecSpec/>
        <IsPublicationProhibited>false</IsPublicationProhibited>
        <PublicationProhibitedFullName>עדי בן חור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נגה ויזל</FullName>
        <FirstName>נגה</FirstName>
        <LastName>ויזל</LastName>
        <PartyPropertyName/>
        <AuthenticationTypeAndNumber>מ.ר. 24437</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227956679</CasePartyID>
        <PartyTypeID>2</PartyTypeID>
        <ActivityStatusID>1</ActivityStatusID>
        <PartyAliasID>21</PartyAliasID>
        <PartyAliasName>בא כוח נתבעים</PartyAliasName>
        <LegalEntityID>402240</LegalEntityID>
        <CaseLegalEntityID>115752843</CaseLegalEntityID>
        <AuthenticationTypeID>4</AuthenticationTypeID>
        <AuthenticationTypeName>מ.ר.</AuthenticationTypeName>
        <LegalEntityNumber>24437</LegalEntityNumber>
        <IsMainPartyType>true</IsMainPartyType>
        <CaseDisplayIdentifier>34025-04-21</CaseDisplayIdentifier>
        <CaseTypeID>1</CaseTypeID>
        <CaseTypeName>תיק אזרחי בסדר דין רגיל (ת"א)</CaseTypeName>
        <CaseName>שטלריד ואח' נ' ויזל ואח'</CaseName>
        <FullAddress>גורדון 34 רחובות דירה 18</FullAddress>
        <MotionID>0</MotionID>
        <CasePleaID>0</CasePleaID>
        <FatherName xml:space="preserve">        </FatherName>
        <LinkedCaseID>0</LinkedCaseID>
        <PartyID>2</PartyID>
        <CasePartyCategoryID>2</CasePartyCategoryID>
        <LegalEntityAddressID>74590234</LegalEntityAddressID>
        <PleaTypeID>4</PleaTypeID>
        <GroupPartyAlias/>
        <IsConverted>false</IsConverted>
        <LegalEntityNameID>23224</LegalEntityNameID>
        <RepresentatedNamesOfAssistant/>
        <LegalEntityTypeID>4</LegalEntityTypeID>
        <IsVerdictExists>false</IsVerdictExists>
        <IsAsirAzir>false</IsAsirAzir>
        <MainAndSecSpec/>
        <IsPublicationProhibited>false</IsPublicationProhibited>
        <PublicationProhibitedFullName>נגה ויזל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אורטל אללוף קיסיל</FullName>
        <FirstName>אורטל</FirstName>
        <LastName>אללוף קיסיל</LastName>
        <PartyPropertyName/>
        <AuthenticationTypeAndNumber>מ.ר. 54347</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264564766</CasePartyID>
        <PartyTypeID>2</PartyTypeID>
        <ActivityStatusID>1</ActivityStatusID>
        <PartyAliasID>21</PartyAliasID>
        <PartyAliasName>בא כוח נתבעים</PartyAliasName>
        <LegalEntityID>78783623</LegalEntityID>
        <CaseLegalEntityID>127243317</CaseLegalEntityID>
        <AuthenticationTypeID>4</AuthenticationTypeID>
        <AuthenticationTypeName>מ.ר.</AuthenticationTypeName>
        <LegalEntityNumber>54347</LegalEntityNumber>
        <IsMainPartyType>true</IsMainPartyType>
        <CaseDisplayIdentifier>34025-04-21</CaseDisplayIdentifier>
        <CaseTypeID>1</CaseTypeID>
        <CaseTypeName>תיק אזרחי בסדר דין רגיל (ת"א)</CaseTypeName>
        <CaseName>שטלריד ואח' נ' ויזל ואח'</CaseName>
        <FullAddress>צוקית 7 באר שבע </FullAddress>
        <EmailAddress>4legaldoc@gmail.com</EmailAddress>
        <MotionID>0</MotionID>
        <CasePleaID>0</CasePleaID>
        <LinkedCaseID>0</LinkedCaseID>
        <PartyID>2</PartyID>
        <CasePartyCategoryID>2</CasePartyCategoryID>
        <LegalEntityAddressID>83626695</LegalEntityAddressID>
        <LegalEntityEmailAddressID>68055778</LegalEntityEmailAddressID>
        <PleaTypeID>4</PleaTypeID>
        <LawyerOfficeName>משרד עו"ד אורטל אללוף קיסיל</LawyerOfficeName>
        <LawyerOfficeID>78783624</LawyerOfficeID>
        <GroupPartyAlias/>
        <IsConverted>false</IsConverted>
        <LegalEntityNameID>89217317</LegalEntityNameID>
        <RepresentatedNamesOfAssistant/>
        <LegalEntityTypeID>4</LegalEntityTypeID>
        <IsVerdictExists>false</IsVerdictExists>
        <IsAsirAzir>false</IsAsirAzir>
        <MainAndSecSpec/>
        <IsPublicationProhibited>false</IsPublicationProhibited>
        <PublicationProhibitedFullName>אורטל אללוף קיסיל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גאגי</FullName>
        <FirstName>יהודית</FirstName>
        <LastName>גאגי</LastName>
        <PartyPropertyName/>
        <AuthenticationTypeAndNumber>מ.ר. 92983</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243997589</CasePartyID>
        <PartyTypeID>2</PartyTypeID>
        <ActivityStatusID>1</ActivityStatusID>
        <PartyAliasID>21</PartyAliasID>
        <PartyAliasName>בא כוח נתבעים</PartyAliasName>
        <LegalEntityID>80419424</LegalEntityID>
        <CaseLegalEntityID>120666491</CaseLegalEntityID>
        <AuthenticationTypeID>4</AuthenticationTypeID>
        <AuthenticationTypeName>מ.ר.</AuthenticationTypeName>
        <LegalEntityNumber>92983</LegalEntityNumber>
        <IsMainPartyType>true</IsMainPartyType>
        <CaseDisplayIdentifier>34025-04-21</CaseDisplayIdentifier>
        <CaseTypeID>1</CaseTypeID>
        <CaseTypeName>תיק אזרחי בסדר דין רגיל (ת"א)</CaseTypeName>
        <CaseName>שטלריד ואח' נ' ויזל ואח'</CaseName>
        <FullAddress>שד' שז"ר 33 באר שבע </FullAddress>
        <EmailAddress>gagilaw55@gmail.com</EmailAddress>
        <MotionID>0</MotionID>
        <CasePleaID>0</CasePleaID>
        <LinkedCaseID>0</LinkedCaseID>
        <PartyID>2</PartyID>
        <CasePartyCategoryID>2</CasePartyCategoryID>
        <LegalEntityAddressID>88708063</LegalEntityAddressID>
        <LegalEntityEmailAddressID>68330599</LegalEntityEmailAddressID>
        <PleaTypeID>4</PleaTypeID>
        <LawyerOfficeName>משרד עו"ד יהודית גאגי</LawyerOfficeName>
        <LawyerOfficeID>80419425</LawyerOfficeID>
        <GroupPartyAlias/>
        <IsConverted>false</IsConverted>
        <LegalEntityNameID>92924466</LegalEntityNameID>
        <RepresentatedNamesOfAssistant/>
        <LegalEntityTypeID>4</LegalEntityTypeID>
        <IsVerdictExists>false</IsVerdictExists>
        <IsAsirAzir>false</IsAsirAzir>
        <MainAndSecSpec/>
        <IsPublicationProhibited>false</IsPublicationProhibited>
        <PublicationProhibitedFullName>יהודית גאגי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פרקליטות מחוז מרכז אזרחי</FullName>
        <LastName>פרקליטות מחוז מרכז אזרחי</LastName>
        <PartyPropertyName/>
        <AuthenticationTypeAndNumber>משרדי ממשלה 570000757</AuthenticationTypeAndNumber>
        <RepresentatedOrRepresentativesNames>לילך דיין</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250872389</CasePartyID>
        <PartyTypeID>3</PartyTypeID>
        <ActivityStatusID>1</ActivityStatusID>
        <OrdinalNumber>1</OrdinalNumber>
        <LegalEntityID>21008319</LegalEntityID>
        <CaseLegalEntityID>122859273</CaseLegalEntityID>
        <AssistantRoleID>33</AssistantRoleID>
        <AuthenticationTypeID>13</AuthenticationTypeID>
        <AuthenticationTypeName>משרדי ממשלה</AuthenticationTypeName>
        <LegalEntityNumber>570000757</LegalEntityNumber>
        <IsMainPartyType>true</IsMainPartyType>
        <CaseDisplayIdentifier>34025-04-21</CaseDisplayIdentifier>
        <CaseTypeID>1</CaseTypeID>
        <CaseTypeName>תיק אזרחי בסדר דין רגיל (ת"א)</CaseTypeName>
        <CaseName>שטלריד ואח' נ' ויזל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81889468</LegalEntityAddressID>
        <LegalEntityEmailAddressID>68018034</LegalEntityEmailAddressID>
        <PleaTypeID>4</PleaTypeID>
        <GroupPartyAlias/>
        <IsConverted>false</IsConverted>
        <LegalEntityRegisteredNameID>1792695</LegalEntityRegisteredNameID>
        <RepresentatedNamesOfAssistant/>
        <LegalEntityTypeID>3</LegalEntityTypeID>
        <IsVerdictExists>false</IsVerdictExists>
        <IsAsirAzir>false</IsAsirAzir>
        <MainAndSecSpec/>
        <IsPublicationProhibited>false</IsPublicationProhibited>
        <PublicationProhibitedFullName>פרקליטות מחוז מרכז אזרחי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שני שטלריד</FullName>
        <FirstName>שני</FirstName>
        <LastName>שטלריד</LastName>
        <PartyPropertyName/>
        <AuthenticationTypeAndNumber>ת"ז 025669755</AuthenticationTypeAndNumber>
        <RepresentatedOrRepresentativesNames>גיא אופיר</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225253214</CasePartyID>
        <PartyTypeID>1</PartyTypeID>
        <ActivityStatusID>1</ActivityStatusID>
        <PartyAliasID>1</PartyAliasID>
        <PartyAliasName>תובע</PartyAliasName>
        <OrdinalNumber>1</OrdinalNumber>
        <LegalEntityID>8537442</LegalEntityID>
        <CaseLegalEntityID>114951470</CaseLegalEntityID>
        <AuthenticationTypeID>1</AuthenticationTypeID>
        <AuthenticationTypeName>ת"ז</AuthenticationTypeName>
        <LegalEntityNumber>025669755</LegalEntityNumber>
        <IsMainPartyType>true</IsMainPartyType>
        <CaseDisplayIdentifier>34025-04-21</CaseDisplayIdentifier>
        <CaseTypeID>1</CaseTypeID>
        <CaseTypeName>תיק אזרחי בסדר דין רגיל (ת"א)</CaseTypeName>
        <CaseName>שטלריד ואח' נ' ויזל ואח'</CaseName>
        <FullAddress>המסילה 23 בנימינה-גבעת עדה* </FullAddress>
        <MotionID>0</MotionID>
        <CasePleaID>0</CasePleaID>
        <BirthDate>1974-03-27T00:00:00+02:00</BirthDate>
        <FatherName>חיים    </FatherName>
        <LinkedCaseID>0</LinkedCaseID>
        <PartyID>1</PartyID>
        <CasePartyCategoryID>2</CasePartyCategoryID>
        <LegalEntityAddressID>85075524</LegalEntityAddressID>
        <PleaTypeID>4</PleaTypeID>
        <GroupPartyAlias>תובעים</GroupPartyAlias>
        <IsConverted>false</IsConverted>
        <LegalEntityRegisteredNameID>9161788</LegalEntityRegisteredNameID>
        <LegalEntityNameID>91231985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 שטלריד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גיא אופיר</FullName>
        <FirstName>גיא</FirstName>
        <LastName>אופיר</LastName>
        <PartyPropertyName/>
        <AuthenticationTypeAndNumber>מ.ר. 42849</AuthenticationTypeAndNumber>
        <RepresentatedOrRepresentativesNames>שני שטלריד</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225253215</CasePartyID>
        <PartyTypeID>2</PartyTypeID>
        <ActivityStatusID>1</ActivityStatusID>
        <PartyAliasID>20</PartyAliasID>
        <PartyAliasName>בא כוח תובעים</PartyAliasName>
        <OrdinalNumber>1</OrdinalNumber>
        <LegalEntityID>2115782</LegalEntityID>
        <CaseLegalEntityID>114951471</CaseLegalEntityID>
        <AuthenticationTypeID>4</AuthenticationTypeID>
        <AuthenticationTypeName>מ.ר.</AuthenticationTypeName>
        <LegalEntityNumber>42849</LegalEntityNumber>
        <IsMainPartyType>true</IsMainPartyType>
        <CaseDisplayIdentifier>34025-04-21</CaseDisplayIdentifier>
        <CaseTypeID>1</CaseTypeID>
        <CaseTypeName>תיק אזרחי בסדר דין רגיל (ת"א)</CaseTypeName>
        <CaseName>שטלריד ואח' נ' ויזל ואח'</CaseName>
        <FullAddress>כנרת 5 בני ברק מגדל ב.ס.ר 3קומה 12</FullAddress>
        <EmailAddress>intern@ophirlaw.com</EmailAddress>
        <MotionID>0</MotionID>
        <CasePleaID>0</CasePleaID>
        <LinkedCaseID>0</LinkedCaseID>
        <PartyID>1</PartyID>
        <CasePartyCategoryID>2</CasePartyCategoryID>
        <LegalEntityAddressID>82375873</LegalEntityAddressID>
        <LegalEntityEmailAddressID>67909648</LegalEntityEmailAddressID>
        <PleaTypeID>4</PleaTypeID>
        <LawyerOfficeName>משרד עו"ד גיא אופיר</LawyerOfficeName>
        <LawyerOfficeID>2115783</LawyerOfficeID>
        <GroupPartyAlias/>
        <IsConverted>false</IsConverted>
        <LegalEntityNameID>1737192</LegalEntityNameID>
        <RepresentatedNamesOfAssistant/>
        <LegalEntityTypeID>4</LegalEntityTypeID>
        <IsVerdictExists>false</IsVerdictExists>
        <IsAsirAzir>false</IsAsirAzir>
        <MainAndSecSpec/>
        <IsPublicationProhibited>false</IsPublicationProhibited>
        <PublicationProhibitedFullName>גיא אופיר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מאשה יודשקין</Full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250106074</CasePartyID>
        <PartyTypeID>4</PartyTypeID>
        <ActivityStatusID>1</ActivityStatusID>
        <PartyAliasID>101</PartyAliasID>
        <PartyAliasName>עד בית משפט</PartyAliasName>
        <OrdinalNumber>1</OrdinalNumber>
        <LegalEntityID>80945033</LegalEntityID>
        <CaseLegalEntityID>122618776</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87381742</LegalEntityAddressID>
        <PleaTypeID>4</PleaTypeID>
        <GroupPartyAlias/>
        <IsConverted>false</IsConverted>
        <LegalEntityNameID>94199518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 מאשה יודשקין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נוגה ויזל</FullName>
        <FirstName>נוגה</FirstName>
        <LastName>ויזל</LastName>
        <PartyPropertyName/>
        <AuthenticationTypeAndNumber>ת"ז 024460305</AuthenticationTypeAndNumber>
        <RepresentatedOrRepresentativesNames>אורטל אללוף קיסיל, עדי בן חור, יהודית גאגי, נגה ויזל</RepresentatedOrRepresentativesNames>
        <RepresentatedOrRepresentativesCount>4</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225253216</CasePartyID>
        <PartyTypeID>1</PartyTypeID>
        <ActivityStatusID>1</ActivityStatusID>
        <PartyAliasID>2</PartyAliasID>
        <PartyAliasName>נתבע</PartyAliasName>
        <OrdinalNumber>1</OrdinalNumber>
        <LegalEntityID>23666861</LegalEntityID>
        <CaseLegalEntityID>114951472</CaseLegalEntityID>
        <AuthenticationTypeID>1</AuthenticationTypeID>
        <AuthenticationTypeName>ת"ז</AuthenticationTypeName>
        <LegalEntityNumber>024460305</LegalEntityNumber>
        <IsMainPartyType>true</IsMainPartyType>
        <CaseDisplayIdentifier>34025-04-21</CaseDisplayIdentifier>
        <CaseTypeID>1</CaseTypeID>
        <CaseTypeName>תיק אזרחי בסדר דין רגיל (ת"א)</CaseTypeName>
        <CaseName>שטלריד ואח' נ' ויזל ואח'</CaseName>
        <FullAddress>גורדון 34/18 רחובות </FullAddress>
        <MotionID>0</MotionID>
        <CasePleaID>0</CasePleaID>
        <FatherName>אברהם</FatherName>
        <LinkedCaseID>0</LinkedCaseID>
        <PartyID>2</PartyID>
        <CasePartyCategoryID>2</CasePartyCategoryID>
        <LegalEntityAddressID>85075525</LegalEntityAddressID>
        <PleaTypeID>4</PleaTypeID>
        <GroupPartyAlias>נתבעים</GroupPartyAlias>
        <IsConverted>false</IsConverted>
        <LegalEntityNameID>91231986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נוגה ויזל</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עו"ד מתן פורשט</FullName>
        <FirstName>עו"ד</FirstName>
        <LastName>מתן פורשט</Last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250106160</CasePartyID>
        <PartyTypeID>4</PartyTypeID>
        <ActivityStatusID>1</ActivityStatusID>
        <PartyAliasID>62</PartyAliasID>
        <PartyAliasName>עד הגנה</PartyAliasName>
        <OrdinalNumber>2</OrdinalNumber>
        <LegalEntityID>80945037</LegalEntityID>
        <CaseLegalEntityID>122618815</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87381758</LegalEntityAddressID>
        <PleaTypeID>4</PleaTypeID>
        <GroupPartyAlias/>
        <IsConverted>false</IsConverted>
        <LegalEntityNameID>94199536</LegalEntityNameID>
        <RepresentatedNamesOfAssistant/>
        <LegalEntityTypeID>1</LegalEntityTypeID>
        <IsVerdictExists>false</IsVerdictExists>
        <IsAsirAzir>false</IsAsirAzir>
        <MainAndSecSpec/>
        <IsPublicationProhibited>false</IsPublicationProhibited>
        <PublicationProhibitedFullName>עו"ד מתן פורשט</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עו"ד גל באומהקר</FullName>
        <FirstName>עו"ד</FirstName>
        <LastName>גל באומהקר</Last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250106234</CasePartyID>
        <PartyTypeID>4</PartyTypeID>
        <ActivityStatusID>1</ActivityStatusID>
        <PartyAliasID>62</PartyAliasID>
        <PartyAliasName>עד הגנה</PartyAliasName>
        <OrdinalNumber>3</OrdinalNumber>
        <LegalEntityID>80945043</LegalEntityID>
        <CaseLegalEntityID>122618852</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87381773</LegalEntityAddressID>
        <PleaTypeID>4</PleaTypeID>
        <GroupPartyAlias/>
        <IsConverted>false</IsConverted>
        <LegalEntityNameID>94199548</LegalEntityNameID>
        <RepresentatedNamesOfAssistant/>
        <LegalEntityTypeID>1</LegalEntityTypeID>
        <IsVerdictExists>false</IsVerdictExists>
        <IsAsirAzir>false</IsAsirAzir>
        <MainAndSecSpec/>
        <IsPublicationProhibited>false</IsPublicationProhibited>
        <PublicationProhibitedFullName>עו"ד גל באומהקר</PublicationProhibitedFullName>
      </CaseParties>
    </CasePartiesSelectionDS>
    <CaseName>שטלריד ואח' נ' ויזל ואח'</CaseName>
    <CaseDisplayIdentifier>34025-04-21</CaseDisplayIdentifier>
    <CaseInterestID>46</CaseInterestID>
    <CaseTypeShortName>ת"א</CaseTypeShortName>
  </dt_DecisionCase>
  <dt_DecisionJudgePanel>
    <JudgeID>028743250@GOV.IL</JudgeID>
    <DisplayName>רונן פלג</DisplayName>
    <RoleName>שופט</RoleName>
    <UserTitleName>שופט</UserTitleName>
  </dt_DecisionJudgePanel>
  <dt_LegalEntityDetails>
    <Fax>077-4448414</Fax>
    <AddressDesc>דירה 18</AddressDesc>
    <PartyID>2</PartyID>
    <PartyTypeID>2</PartyTypeID>
    <DecisionID>0</DecisionID>
    <StreetName>גורדון 34</StreetName>
    <CityName>רחובות</CityName>
    <FullName>נגה ויזל</FullName>
    <IsPublicationProhibited>false</IsPublicationProhibited>
  </dt_LegalEntityDetails>
  <dt_LegalEntityDetails>
    <Fax>08-6104279</Fax>
    <Phone>03-6280463</Phone>
    <AddressDesc/>
    <PartyID>1</PartyID>
    <PartyTypeID>3</PartyTypeID>
    <DecisionID>0</DecisionID>
    <AssistantRoleID>103</AssistantRoleID>
    <StreetName>קהילת ונציה 10</StreetName>
    <CityName>תל אביב -יפו</CityName>
    <FullName>מיכל ליפשיץ</FullName>
    <Email>michalgishurim@gmail.com</Email>
    <IsPublicationProhibited>false</IsPublicationProhibited>
  </dt_LegalEntityDetails>
  <dt_LegalEntityDetails>
    <Phone>050-6256454</Phone>
    <PartyID>2</PartyID>
    <PartyTypeID>2</PartyTypeID>
    <DecisionID>0</DecisionID>
    <StreetName>שד' שז"ר 33</StreetName>
    <CityName>באר שבע</CityName>
    <FullName>יהודית גאגי</FullName>
    <Email>gagilaw55@gmail.com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077-3181659</Fax>
    <Phone>02-6441085</Phone>
    <PartyID>2</PartyID>
    <PartyTypeID>2</PartyTypeID>
    <DecisionID>0</DecisionID>
    <StreetName>מבוא גולי קניה 3</StreetName>
    <ZipCode>9788803</ZipCode>
    <CityName>ירושלים</CityName>
    <FullName>עדי בן חור</FullName>
    <Email>adi.ben.hur.adv@gmail.com</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Fax>02-6468017</Fax>
    <Phone>073-3736370</Phone>
    <AddressDesc>בית קרדן</AddressDesc>
    <PartyID>1</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PartyID>2</PartyID>
    <PartyTypeID>2</PartyTypeID>
    <DecisionID>0</DecisionID>
    <StreetName>צוקית 7</StreetName>
    <ZipCode>8462755</ZipCode>
    <CityName>באר שבע</CityName>
    <FullName>אורטל אללוף קיסיל</FullName>
    <Email>4legaldoc@gmail.com</Email>
    <IsPublicationProhibited>false</IsPublicationProhibited>
  </dt_LegalEntityDetails>
  <dt_LegalEntityDetails>
    <PartyID>1</PartyID>
    <PartyTypeID>1</PartyTypeID>
    <DecisionID>0</DecisionID>
    <StreetName>המסילה 23</StreetName>
    <CityName>בנימינה-גבעת עדה*</CityName>
    <FullName>שני שטלריד</FullName>
    <IsPublicationProhibited>false</IsPublicationProhibited>
  </dt_LegalEntityDetails>
  <dt_LegalEntityDetails>
    <Fax>03-5325691</Fax>
    <Phone>03-5323650</Phone>
    <AddressDesc>מגדל ב.ס.ר 3קומה 12</AddressDesc>
    <PartyID>1</PartyID>
    <PartyTypeID>2</PartyTypeID>
    <DecisionID>0</DecisionID>
    <StreetName>כנרת 5</StreetName>
    <ZipCode>5126237</ZipCode>
    <CityName>בני ברק</CityName>
    <FullName>גיא אופיר</FullName>
    <Email>intern@ophirlaw.com</Email>
    <IsPublicationProhibited>false</IsPublicationProhibited>
  </dt_LegalEntityDetails>
  <dt_LegalEntityDetails>
    <PartyID>2</PartyID>
    <PartyTypeID>1</PartyTypeID>
    <DecisionID>0</DecisionID>
    <StreetName>גורדון 34/18</StreetName>
    <ZipCode>7628704</ZipCode>
    <CityName>רחובות</CityName>
    <FullName>נוגה ויזל</FullName>
    <IsPublicationProhibited>false</IsPublicationProhibited>
  </dt_LegalEntityDetails>
  <dt_LegalEntityDetails>
    <PartyID>2</PartyID>
    <PartyTypeID>4</PartyTypeID>
    <DecisionID>0</DecisionID>
    <IsPublicationProhibited>false</IsPublicationProhibited>
  </dt_LegalEntityDetails>
  <dt_LegalEntityDetails>
    <Fax>03-6972322</Fax>
    <Phone>073-3924700</Phone>
    <AddressDesc>בית קרדן</AddressDesc>
    <PartyID>1</PartyID>
    <PartyTypeID>3</PartyTypeID>
    <DecisionID>0</DecisionID>
    <AssistantRoleID>33</AssistantRoleID>
    <StreetName>דרך מנחם בגין 154</StreetName>
    <CityName>תל אביב -יפו</CityName>
    <FullName> פרקליטות מחוז מרכז אזרחי</FullName>
    <Email>mazkirut-merkaz-ezra@justice.gov.il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 רונן פלג</CaseJudicalPerson>
  </dt_CaseJudicalPersonActive>
  <dt_Sitting>
    <PreviousMeetingDate>2023-09-20T15:00:00+03:00</PreviousMeetingDate>
    <PreviousSittingTypeID>2</PreviousSittingTypeID>
    <PreviousMeetingDisplayName>שופט רונן פלג</PreviousMeetingDisplayName>
    <PreviousMeetingRoleName>שופט</PreviousMeetingRoleName>
    <PreviousMeetingUserTitleName>שופט</PreviousMeetingUserTitleName>
    <PreviousMeetingUserUPN>028743250@GOV.IL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8657C-1899-4CF8-BBD8-4DEAB4603989}">
  <ds:schemaRefs/>
</ds:datastoreItem>
</file>

<file path=customXml/itemProps2.xml><?xml version="1.0" encoding="utf-8"?>
<ds:datastoreItem xmlns:ds="http://schemas.openxmlformats.org/officeDocument/2006/customXml" ds:itemID="{3BC9FE0D-9838-45A3-870D-1A3E4096C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15628</Words>
  <Characters>78142</Characters>
  <Application>Microsoft Office Word</Application>
  <DocSecurity>0</DocSecurity>
  <Lines>651</Lines>
  <Paragraphs>187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2024-11-01T16:28:00Z</cp:lastPrinted>
  <dcterms:created xsi:type="dcterms:W3CDTF">2024-11-07T08:05:00Z</dcterms:created>
  <dcterms:modified xsi:type="dcterms:W3CDTF">2024-11-07T08:05:00Z</dcterms:modified>
</cp:coreProperties>
</file>